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084B9B" w14:textId="63C6981F" w:rsidR="0055689B" w:rsidRDefault="001D2993" w:rsidP="001D2993">
      <w:pPr>
        <w:spacing w:line="360" w:lineRule="auto"/>
        <w:jc w:val="center"/>
        <w:rPr>
          <w:b/>
        </w:rPr>
      </w:pPr>
      <w:r>
        <w:rPr>
          <w:b/>
          <w:noProof/>
          <w:lang w:val="tr-TR" w:eastAsia="tr-TR"/>
        </w:rPr>
        <w:drawing>
          <wp:inline distT="0" distB="0" distL="0" distR="0" wp14:anchorId="38997A03" wp14:editId="7708D3DB">
            <wp:extent cx="476703" cy="701403"/>
            <wp:effectExtent l="0" t="0" r="6350" b="10160"/>
            <wp:docPr id="2" name="Resim 2" descr="../Jafarov/Tez/hacettepe%20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farov/Tez/hacettepe%20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4673" cy="757271"/>
                    </a:xfrm>
                    <a:prstGeom prst="rect">
                      <a:avLst/>
                    </a:prstGeom>
                    <a:noFill/>
                    <a:ln>
                      <a:noFill/>
                    </a:ln>
                  </pic:spPr>
                </pic:pic>
              </a:graphicData>
            </a:graphic>
          </wp:inline>
        </w:drawing>
      </w:r>
    </w:p>
    <w:p w14:paraId="19494B35" w14:textId="1C98784B" w:rsidR="0055689B" w:rsidRDefault="001D2993" w:rsidP="001D2993">
      <w:pPr>
        <w:spacing w:line="360" w:lineRule="auto"/>
        <w:jc w:val="center"/>
        <w:rPr>
          <w:b/>
        </w:rPr>
      </w:pPr>
      <w:r>
        <w:rPr>
          <w:b/>
        </w:rPr>
        <w:t>T.C</w:t>
      </w:r>
    </w:p>
    <w:p w14:paraId="204B8FFE" w14:textId="3092F787" w:rsidR="001D2993" w:rsidRDefault="001D2993" w:rsidP="001D2993">
      <w:pPr>
        <w:spacing w:line="360" w:lineRule="auto"/>
        <w:jc w:val="center"/>
        <w:rPr>
          <w:b/>
        </w:rPr>
      </w:pPr>
      <w:r>
        <w:rPr>
          <w:b/>
        </w:rPr>
        <w:t>HACETTEPE ÜNİVERSİTESİ</w:t>
      </w:r>
    </w:p>
    <w:p w14:paraId="112EBE34" w14:textId="4943814B" w:rsidR="001D2993" w:rsidRDefault="001D2993" w:rsidP="001D2993">
      <w:pPr>
        <w:spacing w:line="360" w:lineRule="auto"/>
        <w:jc w:val="center"/>
        <w:rPr>
          <w:b/>
        </w:rPr>
      </w:pPr>
      <w:r>
        <w:rPr>
          <w:b/>
        </w:rPr>
        <w:t>TIP FAKÜLTESİ</w:t>
      </w:r>
    </w:p>
    <w:p w14:paraId="3DC40120" w14:textId="0395D105" w:rsidR="001D2993" w:rsidRDefault="001D2993" w:rsidP="001D2993">
      <w:pPr>
        <w:spacing w:line="360" w:lineRule="auto"/>
        <w:jc w:val="center"/>
        <w:rPr>
          <w:b/>
        </w:rPr>
      </w:pPr>
      <w:r>
        <w:rPr>
          <w:b/>
        </w:rPr>
        <w:t>KULAK BURUN BOĞAZ HASTALIKLARI ANABİLİM DALI</w:t>
      </w:r>
    </w:p>
    <w:p w14:paraId="25804ED6" w14:textId="77777777" w:rsidR="001D2993" w:rsidRDefault="001D2993" w:rsidP="001D2993">
      <w:pPr>
        <w:spacing w:line="360" w:lineRule="auto"/>
        <w:jc w:val="center"/>
        <w:rPr>
          <w:b/>
        </w:rPr>
      </w:pPr>
    </w:p>
    <w:p w14:paraId="465D2D0D" w14:textId="77777777" w:rsidR="001D2993" w:rsidRDefault="001D2993" w:rsidP="001D2993">
      <w:pPr>
        <w:spacing w:line="360" w:lineRule="auto"/>
        <w:jc w:val="center"/>
        <w:rPr>
          <w:b/>
        </w:rPr>
      </w:pPr>
    </w:p>
    <w:p w14:paraId="0E56E090" w14:textId="27852F21" w:rsidR="001D2993" w:rsidRPr="001D2993" w:rsidRDefault="001D2993" w:rsidP="001D2993">
      <w:pPr>
        <w:spacing w:line="360" w:lineRule="auto"/>
        <w:jc w:val="center"/>
        <w:rPr>
          <w:b/>
          <w:caps/>
        </w:rPr>
      </w:pPr>
      <w:r>
        <w:rPr>
          <w:b/>
          <w:caps/>
        </w:rPr>
        <w:t>Mukopolİsakkarİdozİ</w:t>
      </w:r>
      <w:r w:rsidRPr="001D2993">
        <w:rPr>
          <w:b/>
          <w:caps/>
        </w:rPr>
        <w:t xml:space="preserve">s Hastalarında Kulak Burun Boğaz Bulguları, </w:t>
      </w:r>
    </w:p>
    <w:p w14:paraId="7F96263C" w14:textId="2F30E51A" w:rsidR="001D2993" w:rsidRDefault="001D2993" w:rsidP="001D2993">
      <w:pPr>
        <w:spacing w:line="360" w:lineRule="auto"/>
        <w:jc w:val="center"/>
        <w:rPr>
          <w:b/>
          <w:caps/>
        </w:rPr>
      </w:pPr>
      <w:r>
        <w:rPr>
          <w:b/>
          <w:caps/>
        </w:rPr>
        <w:t>Vestİbülokoklear Fonksİyonlar, Dİ</w:t>
      </w:r>
      <w:r w:rsidRPr="001D2993">
        <w:rPr>
          <w:b/>
          <w:caps/>
        </w:rPr>
        <w:t xml:space="preserve">l-Konuşma ve Ses </w:t>
      </w:r>
      <w:r>
        <w:rPr>
          <w:b/>
          <w:caps/>
        </w:rPr>
        <w:t>Bulgularının Değerlendİrİlmesİ</w:t>
      </w:r>
    </w:p>
    <w:p w14:paraId="00649EE8" w14:textId="77777777" w:rsidR="001D2993" w:rsidRDefault="001D2993" w:rsidP="001D2993">
      <w:pPr>
        <w:spacing w:line="360" w:lineRule="auto"/>
        <w:jc w:val="center"/>
        <w:rPr>
          <w:b/>
          <w:caps/>
        </w:rPr>
      </w:pPr>
    </w:p>
    <w:p w14:paraId="01D1E07B" w14:textId="77777777" w:rsidR="001D2993" w:rsidRDefault="001D2993" w:rsidP="001D2993">
      <w:pPr>
        <w:spacing w:line="360" w:lineRule="auto"/>
        <w:jc w:val="center"/>
        <w:rPr>
          <w:b/>
          <w:caps/>
        </w:rPr>
      </w:pPr>
    </w:p>
    <w:p w14:paraId="6B9D7BDD" w14:textId="77777777" w:rsidR="001D2993" w:rsidRPr="001D2993" w:rsidRDefault="001D2993" w:rsidP="001D2993">
      <w:pPr>
        <w:spacing w:line="360" w:lineRule="auto"/>
        <w:jc w:val="center"/>
        <w:rPr>
          <w:b/>
          <w:smallCaps/>
        </w:rPr>
      </w:pPr>
    </w:p>
    <w:p w14:paraId="13A5BB6F" w14:textId="28737BD2" w:rsidR="001D2993" w:rsidRDefault="001D2993" w:rsidP="001D2993">
      <w:pPr>
        <w:spacing w:line="360" w:lineRule="auto"/>
        <w:jc w:val="center"/>
        <w:rPr>
          <w:b/>
        </w:rPr>
      </w:pPr>
      <w:r>
        <w:rPr>
          <w:b/>
        </w:rPr>
        <w:t>Dr. Shamkhal JAFAROV</w:t>
      </w:r>
    </w:p>
    <w:p w14:paraId="7161E387" w14:textId="77777777" w:rsidR="001D2993" w:rsidRDefault="001D2993" w:rsidP="001D2993">
      <w:pPr>
        <w:spacing w:line="360" w:lineRule="auto"/>
        <w:jc w:val="center"/>
        <w:rPr>
          <w:b/>
        </w:rPr>
      </w:pPr>
    </w:p>
    <w:p w14:paraId="5362B3BE" w14:textId="20859CC7" w:rsidR="001D2993" w:rsidRDefault="001D2993" w:rsidP="001D2993">
      <w:pPr>
        <w:spacing w:line="360" w:lineRule="auto"/>
        <w:jc w:val="center"/>
        <w:rPr>
          <w:b/>
        </w:rPr>
      </w:pPr>
      <w:r>
        <w:rPr>
          <w:b/>
        </w:rPr>
        <w:t>UZMANLIK TEZİ</w:t>
      </w:r>
    </w:p>
    <w:p w14:paraId="016F2907" w14:textId="54126E57" w:rsidR="001D2993" w:rsidRPr="001D2993" w:rsidRDefault="001D2993" w:rsidP="001D2993">
      <w:pPr>
        <w:spacing w:line="360" w:lineRule="auto"/>
        <w:jc w:val="center"/>
        <w:rPr>
          <w:b/>
        </w:rPr>
      </w:pPr>
      <w:r>
        <w:rPr>
          <w:b/>
        </w:rPr>
        <w:t>Olarak Hazırlanmıştır</w:t>
      </w:r>
    </w:p>
    <w:p w14:paraId="3E45B5D2" w14:textId="77777777" w:rsidR="001D2993" w:rsidRDefault="001D2993" w:rsidP="001D2993">
      <w:pPr>
        <w:spacing w:line="360" w:lineRule="auto"/>
        <w:jc w:val="center"/>
        <w:rPr>
          <w:b/>
        </w:rPr>
      </w:pPr>
    </w:p>
    <w:p w14:paraId="28B479F6" w14:textId="77777777" w:rsidR="001D2993" w:rsidRDefault="001D2993" w:rsidP="001D2993">
      <w:pPr>
        <w:spacing w:line="360" w:lineRule="auto"/>
        <w:jc w:val="center"/>
        <w:rPr>
          <w:b/>
        </w:rPr>
      </w:pPr>
    </w:p>
    <w:p w14:paraId="5595D319" w14:textId="77777777" w:rsidR="001D2993" w:rsidRDefault="001D2993" w:rsidP="001D2993">
      <w:pPr>
        <w:spacing w:line="360" w:lineRule="auto"/>
        <w:jc w:val="center"/>
        <w:rPr>
          <w:b/>
        </w:rPr>
      </w:pPr>
    </w:p>
    <w:p w14:paraId="6FD05C8B" w14:textId="77777777" w:rsidR="001D2993" w:rsidRDefault="001D2993" w:rsidP="001D2993">
      <w:pPr>
        <w:spacing w:line="360" w:lineRule="auto"/>
        <w:jc w:val="center"/>
        <w:rPr>
          <w:b/>
        </w:rPr>
      </w:pPr>
    </w:p>
    <w:p w14:paraId="0D234865" w14:textId="77777777" w:rsidR="001D2993" w:rsidRDefault="001D2993" w:rsidP="001D2993">
      <w:pPr>
        <w:spacing w:line="360" w:lineRule="auto"/>
        <w:jc w:val="center"/>
        <w:rPr>
          <w:b/>
        </w:rPr>
      </w:pPr>
      <w:r>
        <w:rPr>
          <w:b/>
        </w:rPr>
        <w:t xml:space="preserve">ANKARA </w:t>
      </w:r>
    </w:p>
    <w:p w14:paraId="277B2101" w14:textId="1D9CFE9F" w:rsidR="001D2993" w:rsidRDefault="001D2993" w:rsidP="001D2993">
      <w:pPr>
        <w:spacing w:line="360" w:lineRule="auto"/>
        <w:jc w:val="center"/>
        <w:rPr>
          <w:b/>
        </w:rPr>
      </w:pPr>
      <w:r>
        <w:rPr>
          <w:b/>
        </w:rPr>
        <w:t>2018</w:t>
      </w:r>
    </w:p>
    <w:p w14:paraId="5F6F2A57" w14:textId="77777777" w:rsidR="00445C4A" w:rsidRDefault="00445C4A" w:rsidP="001D2993">
      <w:pPr>
        <w:spacing w:line="360" w:lineRule="auto"/>
        <w:jc w:val="center"/>
        <w:rPr>
          <w:b/>
        </w:rPr>
      </w:pPr>
    </w:p>
    <w:p w14:paraId="46B83687" w14:textId="77777777" w:rsidR="00445C4A" w:rsidRDefault="00445C4A" w:rsidP="001D2993">
      <w:pPr>
        <w:spacing w:line="360" w:lineRule="auto"/>
        <w:jc w:val="center"/>
        <w:rPr>
          <w:b/>
        </w:rPr>
      </w:pPr>
    </w:p>
    <w:p w14:paraId="2410BA9A" w14:textId="77777777" w:rsidR="00445C4A" w:rsidRDefault="00445C4A" w:rsidP="001D2993">
      <w:pPr>
        <w:spacing w:line="360" w:lineRule="auto"/>
        <w:jc w:val="center"/>
        <w:rPr>
          <w:b/>
        </w:rPr>
      </w:pPr>
    </w:p>
    <w:p w14:paraId="30D36C74" w14:textId="77777777" w:rsidR="00445C4A" w:rsidRDefault="00445C4A" w:rsidP="001D2993">
      <w:pPr>
        <w:spacing w:line="360" w:lineRule="auto"/>
        <w:jc w:val="center"/>
        <w:rPr>
          <w:b/>
        </w:rPr>
      </w:pPr>
    </w:p>
    <w:p w14:paraId="39F4750F" w14:textId="77777777" w:rsidR="00445C4A" w:rsidRDefault="00445C4A" w:rsidP="001D2993">
      <w:pPr>
        <w:spacing w:line="360" w:lineRule="auto"/>
        <w:jc w:val="center"/>
        <w:rPr>
          <w:b/>
        </w:rPr>
      </w:pPr>
    </w:p>
    <w:p w14:paraId="723B8EE5" w14:textId="77777777" w:rsidR="00445C4A" w:rsidRDefault="00445C4A" w:rsidP="001D2993">
      <w:pPr>
        <w:spacing w:line="360" w:lineRule="auto"/>
        <w:jc w:val="center"/>
        <w:rPr>
          <w:b/>
        </w:rPr>
      </w:pPr>
    </w:p>
    <w:p w14:paraId="71E5EE36" w14:textId="77777777" w:rsidR="00445C4A" w:rsidRDefault="00445C4A" w:rsidP="001D2993">
      <w:pPr>
        <w:spacing w:line="360" w:lineRule="auto"/>
        <w:jc w:val="center"/>
        <w:rPr>
          <w:b/>
        </w:rPr>
      </w:pPr>
    </w:p>
    <w:p w14:paraId="1CF073BF" w14:textId="77777777" w:rsidR="00445C4A" w:rsidRDefault="00445C4A" w:rsidP="001D2993">
      <w:pPr>
        <w:spacing w:line="360" w:lineRule="auto"/>
        <w:jc w:val="center"/>
        <w:rPr>
          <w:b/>
        </w:rPr>
      </w:pPr>
    </w:p>
    <w:p w14:paraId="4F95300A" w14:textId="77777777" w:rsidR="00445C4A" w:rsidRDefault="00445C4A" w:rsidP="001D2993">
      <w:pPr>
        <w:spacing w:line="360" w:lineRule="auto"/>
        <w:jc w:val="center"/>
        <w:rPr>
          <w:b/>
        </w:rPr>
      </w:pPr>
    </w:p>
    <w:p w14:paraId="2960DEAE" w14:textId="77777777" w:rsidR="00445C4A" w:rsidRDefault="00445C4A" w:rsidP="001D2993">
      <w:pPr>
        <w:spacing w:line="360" w:lineRule="auto"/>
        <w:jc w:val="center"/>
        <w:rPr>
          <w:b/>
        </w:rPr>
      </w:pPr>
    </w:p>
    <w:p w14:paraId="044B7409" w14:textId="77777777" w:rsidR="00445C4A" w:rsidRDefault="00445C4A" w:rsidP="001D2993">
      <w:pPr>
        <w:spacing w:line="360" w:lineRule="auto"/>
        <w:jc w:val="center"/>
        <w:rPr>
          <w:b/>
        </w:rPr>
      </w:pPr>
    </w:p>
    <w:p w14:paraId="5DAF20EF" w14:textId="77777777" w:rsidR="00445C4A" w:rsidRDefault="00445C4A" w:rsidP="001D2993">
      <w:pPr>
        <w:spacing w:line="360" w:lineRule="auto"/>
        <w:jc w:val="center"/>
        <w:rPr>
          <w:b/>
        </w:rPr>
      </w:pPr>
    </w:p>
    <w:p w14:paraId="228F5C59" w14:textId="77777777" w:rsidR="00445C4A" w:rsidRDefault="00445C4A" w:rsidP="001D2993">
      <w:pPr>
        <w:spacing w:line="360" w:lineRule="auto"/>
        <w:jc w:val="center"/>
        <w:rPr>
          <w:b/>
        </w:rPr>
      </w:pPr>
    </w:p>
    <w:p w14:paraId="70D68EE8" w14:textId="77777777" w:rsidR="00445C4A" w:rsidRDefault="00445C4A" w:rsidP="001D2993">
      <w:pPr>
        <w:spacing w:line="360" w:lineRule="auto"/>
        <w:jc w:val="center"/>
        <w:rPr>
          <w:b/>
        </w:rPr>
      </w:pPr>
    </w:p>
    <w:p w14:paraId="72354C8B" w14:textId="77777777" w:rsidR="00445C4A" w:rsidRDefault="00445C4A" w:rsidP="001D2993">
      <w:pPr>
        <w:spacing w:line="360" w:lineRule="auto"/>
        <w:jc w:val="center"/>
        <w:rPr>
          <w:b/>
        </w:rPr>
      </w:pPr>
    </w:p>
    <w:p w14:paraId="01C670DA" w14:textId="77777777" w:rsidR="00445C4A" w:rsidRDefault="00445C4A" w:rsidP="001D2993">
      <w:pPr>
        <w:spacing w:line="360" w:lineRule="auto"/>
        <w:jc w:val="center"/>
        <w:rPr>
          <w:b/>
        </w:rPr>
      </w:pPr>
    </w:p>
    <w:p w14:paraId="34E41484" w14:textId="77777777" w:rsidR="00445C4A" w:rsidRDefault="00445C4A" w:rsidP="001D2993">
      <w:pPr>
        <w:spacing w:line="360" w:lineRule="auto"/>
        <w:jc w:val="center"/>
        <w:rPr>
          <w:b/>
        </w:rPr>
      </w:pPr>
    </w:p>
    <w:p w14:paraId="2CF3E413" w14:textId="77777777" w:rsidR="00445C4A" w:rsidRDefault="00445C4A" w:rsidP="001D2993">
      <w:pPr>
        <w:spacing w:line="360" w:lineRule="auto"/>
        <w:jc w:val="center"/>
        <w:rPr>
          <w:b/>
        </w:rPr>
      </w:pPr>
    </w:p>
    <w:p w14:paraId="23816866" w14:textId="77777777" w:rsidR="00445C4A" w:rsidRDefault="00445C4A" w:rsidP="001D2993">
      <w:pPr>
        <w:spacing w:line="360" w:lineRule="auto"/>
        <w:jc w:val="center"/>
        <w:rPr>
          <w:b/>
        </w:rPr>
      </w:pPr>
    </w:p>
    <w:p w14:paraId="368ECD13" w14:textId="77777777" w:rsidR="00445C4A" w:rsidRDefault="00445C4A" w:rsidP="001D2993">
      <w:pPr>
        <w:spacing w:line="360" w:lineRule="auto"/>
        <w:jc w:val="center"/>
        <w:rPr>
          <w:b/>
        </w:rPr>
      </w:pPr>
    </w:p>
    <w:p w14:paraId="1F5E1856" w14:textId="77777777" w:rsidR="00445C4A" w:rsidRDefault="00445C4A" w:rsidP="001D2993">
      <w:pPr>
        <w:spacing w:line="360" w:lineRule="auto"/>
        <w:jc w:val="center"/>
        <w:rPr>
          <w:b/>
        </w:rPr>
      </w:pPr>
    </w:p>
    <w:p w14:paraId="77D86B30" w14:textId="77777777" w:rsidR="00445C4A" w:rsidRDefault="00445C4A" w:rsidP="001D2993">
      <w:pPr>
        <w:spacing w:line="360" w:lineRule="auto"/>
        <w:jc w:val="center"/>
        <w:rPr>
          <w:b/>
        </w:rPr>
      </w:pPr>
    </w:p>
    <w:p w14:paraId="2EE5A160" w14:textId="77777777" w:rsidR="001D2993" w:rsidRDefault="001D2993" w:rsidP="001D2993">
      <w:pPr>
        <w:spacing w:line="360" w:lineRule="auto"/>
        <w:jc w:val="center"/>
        <w:rPr>
          <w:b/>
        </w:rPr>
      </w:pPr>
      <w:r>
        <w:rPr>
          <w:b/>
          <w:noProof/>
          <w:lang w:val="tr-TR" w:eastAsia="tr-TR"/>
        </w:rPr>
        <w:lastRenderedPageBreak/>
        <w:drawing>
          <wp:inline distT="0" distB="0" distL="0" distR="0" wp14:anchorId="36C0D8FD" wp14:editId="1F512B44">
            <wp:extent cx="476703" cy="701403"/>
            <wp:effectExtent l="0" t="0" r="6350" b="10160"/>
            <wp:docPr id="6" name="Resim 6" descr="../Jafarov/Tez/hacettepe%20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farov/Tez/hacettepe%20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4673" cy="757271"/>
                    </a:xfrm>
                    <a:prstGeom prst="rect">
                      <a:avLst/>
                    </a:prstGeom>
                    <a:noFill/>
                    <a:ln>
                      <a:noFill/>
                    </a:ln>
                  </pic:spPr>
                </pic:pic>
              </a:graphicData>
            </a:graphic>
          </wp:inline>
        </w:drawing>
      </w:r>
    </w:p>
    <w:p w14:paraId="3A6CBDFC" w14:textId="77777777" w:rsidR="001D2993" w:rsidRDefault="001D2993" w:rsidP="001D2993">
      <w:pPr>
        <w:spacing w:line="360" w:lineRule="auto"/>
        <w:jc w:val="center"/>
        <w:rPr>
          <w:b/>
        </w:rPr>
      </w:pPr>
      <w:r>
        <w:rPr>
          <w:b/>
        </w:rPr>
        <w:t>T.C</w:t>
      </w:r>
    </w:p>
    <w:p w14:paraId="78C14BC7" w14:textId="77777777" w:rsidR="001D2993" w:rsidRDefault="001D2993" w:rsidP="001D2993">
      <w:pPr>
        <w:spacing w:line="360" w:lineRule="auto"/>
        <w:jc w:val="center"/>
        <w:rPr>
          <w:b/>
        </w:rPr>
      </w:pPr>
      <w:r>
        <w:rPr>
          <w:b/>
        </w:rPr>
        <w:t>HACETTEPE ÜNİVERSİTESİ</w:t>
      </w:r>
    </w:p>
    <w:p w14:paraId="2A850C54" w14:textId="77777777" w:rsidR="001D2993" w:rsidRDefault="001D2993" w:rsidP="001D2993">
      <w:pPr>
        <w:spacing w:line="360" w:lineRule="auto"/>
        <w:jc w:val="center"/>
        <w:rPr>
          <w:b/>
        </w:rPr>
      </w:pPr>
      <w:r>
        <w:rPr>
          <w:b/>
        </w:rPr>
        <w:t>TIP FAKÜLTESİ</w:t>
      </w:r>
    </w:p>
    <w:p w14:paraId="4D36AFE2" w14:textId="77777777" w:rsidR="001D2993" w:rsidRDefault="001D2993" w:rsidP="001D2993">
      <w:pPr>
        <w:spacing w:line="360" w:lineRule="auto"/>
        <w:jc w:val="center"/>
        <w:rPr>
          <w:b/>
        </w:rPr>
      </w:pPr>
      <w:r>
        <w:rPr>
          <w:b/>
        </w:rPr>
        <w:t>KULAK BURUN BOĞAZ HASTALIKLARI ANABİLİM DALI</w:t>
      </w:r>
    </w:p>
    <w:p w14:paraId="460641E0" w14:textId="77777777" w:rsidR="001D2993" w:rsidRDefault="001D2993" w:rsidP="001D2993">
      <w:pPr>
        <w:spacing w:line="360" w:lineRule="auto"/>
        <w:jc w:val="center"/>
        <w:rPr>
          <w:b/>
        </w:rPr>
      </w:pPr>
    </w:p>
    <w:p w14:paraId="791A00DE" w14:textId="77777777" w:rsidR="001D2993" w:rsidRDefault="001D2993" w:rsidP="001D2993">
      <w:pPr>
        <w:spacing w:line="360" w:lineRule="auto"/>
        <w:jc w:val="center"/>
        <w:rPr>
          <w:b/>
        </w:rPr>
      </w:pPr>
    </w:p>
    <w:p w14:paraId="75A04453" w14:textId="77777777" w:rsidR="001D2993" w:rsidRPr="001D2993" w:rsidRDefault="001D2993" w:rsidP="001D2993">
      <w:pPr>
        <w:spacing w:line="360" w:lineRule="auto"/>
        <w:jc w:val="center"/>
        <w:rPr>
          <w:b/>
          <w:caps/>
        </w:rPr>
      </w:pPr>
      <w:r>
        <w:rPr>
          <w:b/>
          <w:caps/>
        </w:rPr>
        <w:t>Mukopolİsakkarİdozİ</w:t>
      </w:r>
      <w:r w:rsidRPr="001D2993">
        <w:rPr>
          <w:b/>
          <w:caps/>
        </w:rPr>
        <w:t xml:space="preserve">s Hastalarında Kulak Burun Boğaz Bulguları, </w:t>
      </w:r>
    </w:p>
    <w:p w14:paraId="206A11C6" w14:textId="77777777" w:rsidR="001D2993" w:rsidRDefault="001D2993" w:rsidP="001D2993">
      <w:pPr>
        <w:spacing w:line="360" w:lineRule="auto"/>
        <w:jc w:val="center"/>
        <w:rPr>
          <w:b/>
          <w:caps/>
        </w:rPr>
      </w:pPr>
      <w:r>
        <w:rPr>
          <w:b/>
          <w:caps/>
        </w:rPr>
        <w:t>Vestİbülokoklear Fonksİyonlar, Dİ</w:t>
      </w:r>
      <w:r w:rsidRPr="001D2993">
        <w:rPr>
          <w:b/>
          <w:caps/>
        </w:rPr>
        <w:t xml:space="preserve">l-Konuşma ve Ses </w:t>
      </w:r>
      <w:r>
        <w:rPr>
          <w:b/>
          <w:caps/>
        </w:rPr>
        <w:t>Bulgularının Değerlendİrİlmesİ</w:t>
      </w:r>
    </w:p>
    <w:p w14:paraId="2038A8E1" w14:textId="77777777" w:rsidR="001D2993" w:rsidRDefault="001D2993" w:rsidP="001D2993">
      <w:pPr>
        <w:spacing w:line="360" w:lineRule="auto"/>
        <w:jc w:val="center"/>
        <w:rPr>
          <w:b/>
          <w:caps/>
        </w:rPr>
      </w:pPr>
    </w:p>
    <w:p w14:paraId="5C00C0FB" w14:textId="77777777" w:rsidR="001D2993" w:rsidRPr="001D2993" w:rsidRDefault="001D2993" w:rsidP="001D2993">
      <w:pPr>
        <w:spacing w:line="360" w:lineRule="auto"/>
        <w:rPr>
          <w:b/>
          <w:smallCaps/>
        </w:rPr>
      </w:pPr>
    </w:p>
    <w:p w14:paraId="23F846AF" w14:textId="77777777" w:rsidR="001D2993" w:rsidRDefault="001D2993" w:rsidP="001D2993">
      <w:pPr>
        <w:spacing w:line="360" w:lineRule="auto"/>
        <w:jc w:val="center"/>
        <w:rPr>
          <w:b/>
        </w:rPr>
      </w:pPr>
      <w:r>
        <w:rPr>
          <w:b/>
        </w:rPr>
        <w:t>Dr. Shamkhal JAFAROV</w:t>
      </w:r>
    </w:p>
    <w:p w14:paraId="06BC77D4" w14:textId="77777777" w:rsidR="001D2993" w:rsidRDefault="001D2993" w:rsidP="001D2993">
      <w:pPr>
        <w:spacing w:line="360" w:lineRule="auto"/>
        <w:jc w:val="center"/>
        <w:rPr>
          <w:b/>
        </w:rPr>
      </w:pPr>
    </w:p>
    <w:p w14:paraId="074DA1BD" w14:textId="77777777" w:rsidR="001D2993" w:rsidRDefault="001D2993" w:rsidP="001D2993">
      <w:pPr>
        <w:spacing w:line="360" w:lineRule="auto"/>
        <w:jc w:val="center"/>
        <w:rPr>
          <w:b/>
        </w:rPr>
      </w:pPr>
      <w:r>
        <w:rPr>
          <w:b/>
        </w:rPr>
        <w:t>UZMANLIK TEZİ</w:t>
      </w:r>
    </w:p>
    <w:p w14:paraId="48427918" w14:textId="77777777" w:rsidR="001D2993" w:rsidRPr="001D2993" w:rsidRDefault="001D2993" w:rsidP="001D2993">
      <w:pPr>
        <w:spacing w:line="360" w:lineRule="auto"/>
        <w:jc w:val="center"/>
        <w:rPr>
          <w:b/>
        </w:rPr>
      </w:pPr>
      <w:r>
        <w:rPr>
          <w:b/>
        </w:rPr>
        <w:t>Olarak Hazırlanmıştır</w:t>
      </w:r>
    </w:p>
    <w:p w14:paraId="392C78B8" w14:textId="77777777" w:rsidR="001D2993" w:rsidRDefault="001D2993" w:rsidP="001D2993">
      <w:pPr>
        <w:spacing w:line="360" w:lineRule="auto"/>
        <w:jc w:val="center"/>
        <w:rPr>
          <w:b/>
        </w:rPr>
      </w:pPr>
    </w:p>
    <w:p w14:paraId="7A1FED01" w14:textId="07F5A2E1" w:rsidR="001D2993" w:rsidRDefault="001D2993" w:rsidP="001D2993">
      <w:pPr>
        <w:spacing w:line="360" w:lineRule="auto"/>
        <w:jc w:val="center"/>
        <w:rPr>
          <w:b/>
        </w:rPr>
      </w:pPr>
      <w:r>
        <w:rPr>
          <w:b/>
        </w:rPr>
        <w:t>TEZ DANIŞMANI</w:t>
      </w:r>
    </w:p>
    <w:p w14:paraId="35D4281D" w14:textId="280FC657" w:rsidR="001D2993" w:rsidRDefault="001D2993" w:rsidP="001D2993">
      <w:pPr>
        <w:spacing w:line="360" w:lineRule="auto"/>
        <w:jc w:val="center"/>
        <w:rPr>
          <w:b/>
        </w:rPr>
      </w:pPr>
      <w:r>
        <w:rPr>
          <w:b/>
        </w:rPr>
        <w:t>Prof. Dr. Umut AKYOL</w:t>
      </w:r>
    </w:p>
    <w:p w14:paraId="0038BC05" w14:textId="77777777" w:rsidR="001D2993" w:rsidRDefault="001D2993" w:rsidP="001D2993">
      <w:pPr>
        <w:spacing w:line="360" w:lineRule="auto"/>
        <w:jc w:val="center"/>
        <w:rPr>
          <w:b/>
        </w:rPr>
      </w:pPr>
    </w:p>
    <w:p w14:paraId="2713B7FA" w14:textId="77777777" w:rsidR="001D2993" w:rsidRDefault="001D2993" w:rsidP="001D2993">
      <w:pPr>
        <w:spacing w:line="360" w:lineRule="auto"/>
        <w:jc w:val="center"/>
        <w:rPr>
          <w:b/>
        </w:rPr>
      </w:pPr>
    </w:p>
    <w:p w14:paraId="3A85CAB0" w14:textId="77777777" w:rsidR="001D2993" w:rsidRDefault="001D2993" w:rsidP="001D2993">
      <w:pPr>
        <w:spacing w:line="360" w:lineRule="auto"/>
        <w:jc w:val="center"/>
        <w:rPr>
          <w:b/>
        </w:rPr>
      </w:pPr>
      <w:r>
        <w:rPr>
          <w:b/>
        </w:rPr>
        <w:t xml:space="preserve">ANKARA </w:t>
      </w:r>
    </w:p>
    <w:p w14:paraId="39BD85C0" w14:textId="77777777" w:rsidR="001D2993" w:rsidRDefault="001D2993" w:rsidP="001D2993">
      <w:pPr>
        <w:spacing w:line="360" w:lineRule="auto"/>
        <w:jc w:val="center"/>
        <w:rPr>
          <w:b/>
        </w:rPr>
      </w:pPr>
      <w:r>
        <w:rPr>
          <w:b/>
        </w:rPr>
        <w:t>2018</w:t>
      </w:r>
    </w:p>
    <w:p w14:paraId="01A3D737" w14:textId="77777777" w:rsidR="00FD3F21" w:rsidRDefault="00FD3F21" w:rsidP="001D2993">
      <w:pPr>
        <w:spacing w:line="360" w:lineRule="auto"/>
        <w:jc w:val="center"/>
        <w:rPr>
          <w:b/>
        </w:rPr>
        <w:sectPr w:rsidR="00FD3F21" w:rsidSect="000A07BE">
          <w:footerReference w:type="even" r:id="rId8"/>
          <w:footerReference w:type="default" r:id="rId9"/>
          <w:pgSz w:w="11900" w:h="16840"/>
          <w:pgMar w:top="1417" w:right="1417" w:bottom="1417" w:left="1417" w:header="708" w:footer="708" w:gutter="0"/>
          <w:pgNumType w:fmt="lowerRoman" w:start="1"/>
          <w:cols w:space="708"/>
          <w:titlePg/>
          <w:docGrid w:linePitch="360"/>
        </w:sectPr>
      </w:pPr>
    </w:p>
    <w:p w14:paraId="135D1408" w14:textId="389D326A" w:rsidR="001D2993" w:rsidRDefault="001D2993" w:rsidP="001D2993">
      <w:pPr>
        <w:spacing w:line="360" w:lineRule="auto"/>
        <w:jc w:val="center"/>
        <w:rPr>
          <w:b/>
        </w:rPr>
      </w:pPr>
      <w:r>
        <w:rPr>
          <w:b/>
        </w:rPr>
        <w:lastRenderedPageBreak/>
        <w:t>TEŞEKKÜR</w:t>
      </w:r>
    </w:p>
    <w:p w14:paraId="049ED73A" w14:textId="1CB2F865" w:rsidR="001D2993" w:rsidRDefault="001D2993" w:rsidP="001019B6">
      <w:pPr>
        <w:spacing w:line="360" w:lineRule="auto"/>
        <w:ind w:firstLine="708"/>
        <w:jc w:val="both"/>
      </w:pPr>
      <w:r w:rsidRPr="00A542FC">
        <w:t>Bu çalışmanın gerçekleşmesinde, çalışma boyunca her konuda ilgisini ve yardımlarını esirgemeyen ve çalışmalarımda sabırla bana yol gösteren, tez danışmanım Prof</w:t>
      </w:r>
      <w:r w:rsidR="00A542FC" w:rsidRPr="00A542FC">
        <w:t>. Dr. Umut Akyol’a saygı ve şükranlarımı sunarım.</w:t>
      </w:r>
    </w:p>
    <w:p w14:paraId="2AF0B7A2" w14:textId="56B785EA" w:rsidR="001019B6" w:rsidRDefault="003879DC" w:rsidP="001019B6">
      <w:pPr>
        <w:spacing w:line="360" w:lineRule="auto"/>
        <w:ind w:firstLine="708"/>
        <w:jc w:val="both"/>
      </w:pPr>
      <w:r>
        <w:t xml:space="preserve">Dil ve Konuşma Terapisi </w:t>
      </w:r>
      <w:r w:rsidR="0024388E">
        <w:t>Anabilim Dalı’ndan Doç</w:t>
      </w:r>
      <w:r>
        <w:t>. Dr. Es</w:t>
      </w:r>
      <w:r w:rsidR="0024388E">
        <w:t>ra Özcebe başta olmak üzere</w:t>
      </w:r>
      <w:r>
        <w:t xml:space="preserve"> Dr. </w:t>
      </w:r>
      <w:r w:rsidR="0024388E">
        <w:t xml:space="preserve">Öğretim Üyesi </w:t>
      </w:r>
      <w:r>
        <w:t>Fatma Esen Aydınlı ve</w:t>
      </w:r>
      <w:r w:rsidR="0024388E">
        <w:t xml:space="preserve"> Araştırma Görevlisi Tuğçe Karahan Tığrak’a </w:t>
      </w:r>
      <w:r>
        <w:t>saygı ve şükranlarımı sunarım.</w:t>
      </w:r>
    </w:p>
    <w:p w14:paraId="10041AAE" w14:textId="2F2148C0" w:rsidR="001019B6" w:rsidRDefault="001019B6" w:rsidP="001019B6">
      <w:pPr>
        <w:spacing w:line="360" w:lineRule="auto"/>
        <w:ind w:firstLine="708"/>
        <w:jc w:val="both"/>
      </w:pPr>
      <w:r>
        <w:t>Odyolojik ve vestibüler verilerin değerlendirilmesinde emeği geçen Odyoloji Ünitesinden Prof. Dr. Songül Aksoy ve Dr. Ody. Öznur Yiğit’e saygı ve şükranlarımı sunarım.</w:t>
      </w:r>
    </w:p>
    <w:p w14:paraId="18EFF596" w14:textId="52FB91C7" w:rsidR="00A542FC" w:rsidRDefault="00A542FC" w:rsidP="001019B6">
      <w:pPr>
        <w:spacing w:line="360" w:lineRule="auto"/>
        <w:ind w:firstLine="708"/>
        <w:jc w:val="both"/>
      </w:pPr>
      <w:r>
        <w:t xml:space="preserve">Hacettepe Üniversitesi Pediatrik Metabolizma Ünitesi’nden Prof. Dr. H. Serap Sivri başta olmakla beraber </w:t>
      </w:r>
      <w:r w:rsidR="001019B6">
        <w:t>Dr. Berrak Gürbüz ve çalışma ekibine saygı ve şükranlarımı sunarım.</w:t>
      </w:r>
    </w:p>
    <w:p w14:paraId="12BA9C58" w14:textId="5C09E10E" w:rsidR="003879DC" w:rsidRDefault="003879DC" w:rsidP="001019B6">
      <w:pPr>
        <w:spacing w:line="360" w:lineRule="auto"/>
        <w:ind w:firstLine="708"/>
        <w:jc w:val="both"/>
      </w:pPr>
      <w:r>
        <w:t>Uzmanlık eğitimim süresince yetişmem ve kendimi geliştirmem açısından engin bilgi ve tecrübelerinden yararlandığım Hacettepe Üniversitesi Tıp Fakültesi KBB Anabilim Dalı başkanı Prof. Dr. Taner Yılmaz başta olmak üzere tüm öğretim üyelerine saygı ve şükranlarımı sunarım.</w:t>
      </w:r>
    </w:p>
    <w:p w14:paraId="020BCBBA" w14:textId="38FE3242" w:rsidR="003879DC" w:rsidRPr="00A542FC" w:rsidRDefault="003879DC" w:rsidP="001019B6">
      <w:pPr>
        <w:spacing w:line="360" w:lineRule="auto"/>
        <w:ind w:firstLine="708"/>
        <w:jc w:val="both"/>
      </w:pPr>
      <w:r>
        <w:t>Kliniğimizde yıllarca birlikte çalıştığım asistan arkadaşlarıma ve güzel anılar paylaştığımız servis, ameliyathane ve poliklinik personelimize sonsuz teşekkür ederim.</w:t>
      </w:r>
    </w:p>
    <w:p w14:paraId="2BD6F830" w14:textId="77777777" w:rsidR="0055689B" w:rsidRDefault="0055689B" w:rsidP="00FA37AF">
      <w:pPr>
        <w:spacing w:line="360" w:lineRule="auto"/>
        <w:jc w:val="both"/>
        <w:rPr>
          <w:b/>
        </w:rPr>
      </w:pPr>
    </w:p>
    <w:p w14:paraId="70FC0B4C" w14:textId="77777777" w:rsidR="0055689B" w:rsidRDefault="0055689B" w:rsidP="00FA37AF">
      <w:pPr>
        <w:spacing w:line="360" w:lineRule="auto"/>
        <w:jc w:val="both"/>
        <w:rPr>
          <w:b/>
        </w:rPr>
      </w:pPr>
    </w:p>
    <w:p w14:paraId="104A55DA" w14:textId="77777777" w:rsidR="0055689B" w:rsidRDefault="0055689B" w:rsidP="00FA37AF">
      <w:pPr>
        <w:spacing w:line="360" w:lineRule="auto"/>
        <w:jc w:val="both"/>
        <w:rPr>
          <w:b/>
        </w:rPr>
      </w:pPr>
    </w:p>
    <w:p w14:paraId="0ECC4DC3" w14:textId="77777777" w:rsidR="0055689B" w:rsidRDefault="0055689B" w:rsidP="00FA37AF">
      <w:pPr>
        <w:spacing w:line="360" w:lineRule="auto"/>
        <w:jc w:val="both"/>
        <w:rPr>
          <w:b/>
        </w:rPr>
      </w:pPr>
    </w:p>
    <w:p w14:paraId="4ECFE2D8" w14:textId="77777777" w:rsidR="0055689B" w:rsidRDefault="0055689B" w:rsidP="00FA37AF">
      <w:pPr>
        <w:spacing w:line="360" w:lineRule="auto"/>
        <w:jc w:val="both"/>
        <w:rPr>
          <w:b/>
        </w:rPr>
      </w:pPr>
    </w:p>
    <w:p w14:paraId="183E4A5E" w14:textId="77777777" w:rsidR="0055689B" w:rsidRDefault="0055689B" w:rsidP="00FA37AF">
      <w:pPr>
        <w:spacing w:line="360" w:lineRule="auto"/>
        <w:jc w:val="both"/>
        <w:rPr>
          <w:b/>
        </w:rPr>
      </w:pPr>
    </w:p>
    <w:p w14:paraId="28B7C015" w14:textId="77777777" w:rsidR="0055689B" w:rsidRDefault="0055689B" w:rsidP="00FA37AF">
      <w:pPr>
        <w:spacing w:line="360" w:lineRule="auto"/>
        <w:jc w:val="both"/>
        <w:rPr>
          <w:b/>
        </w:rPr>
      </w:pPr>
    </w:p>
    <w:p w14:paraId="2C50A77E" w14:textId="77777777" w:rsidR="0055689B" w:rsidRDefault="0055689B" w:rsidP="00FA37AF">
      <w:pPr>
        <w:spacing w:line="360" w:lineRule="auto"/>
        <w:jc w:val="both"/>
        <w:rPr>
          <w:b/>
        </w:rPr>
      </w:pPr>
    </w:p>
    <w:p w14:paraId="2D3659A7" w14:textId="77777777" w:rsidR="0055689B" w:rsidRDefault="0055689B" w:rsidP="00FA37AF">
      <w:pPr>
        <w:spacing w:line="360" w:lineRule="auto"/>
        <w:jc w:val="both"/>
        <w:rPr>
          <w:b/>
        </w:rPr>
      </w:pPr>
    </w:p>
    <w:p w14:paraId="191A1D15" w14:textId="77777777" w:rsidR="0055689B" w:rsidRDefault="0055689B" w:rsidP="00FA37AF">
      <w:pPr>
        <w:spacing w:line="360" w:lineRule="auto"/>
        <w:jc w:val="both"/>
        <w:rPr>
          <w:b/>
        </w:rPr>
      </w:pPr>
    </w:p>
    <w:p w14:paraId="0ADAE353" w14:textId="77777777" w:rsidR="003879DC" w:rsidRDefault="003879DC" w:rsidP="00FA37AF">
      <w:pPr>
        <w:spacing w:line="360" w:lineRule="auto"/>
        <w:jc w:val="both"/>
        <w:rPr>
          <w:b/>
        </w:rPr>
      </w:pPr>
    </w:p>
    <w:p w14:paraId="15283614" w14:textId="77777777" w:rsidR="0076464F" w:rsidRDefault="0076464F" w:rsidP="00FA37AF">
      <w:pPr>
        <w:spacing w:line="360" w:lineRule="auto"/>
        <w:jc w:val="both"/>
        <w:rPr>
          <w:b/>
        </w:rPr>
      </w:pPr>
      <w:r>
        <w:rPr>
          <w:b/>
        </w:rPr>
        <w:t>ÖZET</w:t>
      </w:r>
    </w:p>
    <w:p w14:paraId="42AF4BCC" w14:textId="77777777" w:rsidR="0076464F" w:rsidRPr="00EB0517" w:rsidRDefault="0076464F" w:rsidP="00FA37AF">
      <w:pPr>
        <w:spacing w:line="360" w:lineRule="auto"/>
        <w:jc w:val="both"/>
        <w:rPr>
          <w:b/>
        </w:rPr>
      </w:pPr>
      <w:r>
        <w:rPr>
          <w:b/>
        </w:rPr>
        <w:t>JAFAROV S.     Mukopolisakkaridozis Hastalarında Kulak Burun Boğaz Bulguları, Vestibülokoklear Fonksiyonlar, Dil-Konuşma ve Ses Bulgularının Değerlendirilmesi, Hacettepe Üniversitesi Tıp Fakültesi Kulak Burun Boğaz ve Baş-Boyun Cerrahisi Anabilim Dalı, Uzmanlık Tezi, Ankara 2018</w:t>
      </w:r>
    </w:p>
    <w:p w14:paraId="59FBA33B" w14:textId="3C735F7C" w:rsidR="0076464F" w:rsidRDefault="0076464F" w:rsidP="00FA37AF">
      <w:pPr>
        <w:spacing w:line="360" w:lineRule="auto"/>
        <w:ind w:firstLine="708"/>
        <w:jc w:val="both"/>
      </w:pPr>
      <w:r>
        <w:t xml:space="preserve">Mukopolisakkaridozis (MPS) Glikozaminoglikan </w:t>
      </w:r>
      <w:r w:rsidR="00F6567A">
        <w:t xml:space="preserve">(GAG) </w:t>
      </w:r>
      <w:r>
        <w:t>metabolizmasında rol alan enzimlerin eksikliği sonucu oluşan</w:t>
      </w:r>
      <w:r w:rsidR="00C55E7A">
        <w:t xml:space="preserve"> yaklaşık insidansı </w:t>
      </w:r>
      <w:r w:rsidR="00C55E7A">
        <w:rPr>
          <w:lang w:val="tr-TR"/>
        </w:rPr>
        <w:t>3.4-4.5/100.000 olan</w:t>
      </w:r>
      <w:r>
        <w:t xml:space="preserve"> kalıtsal lizozomal depo hastalığıdır.</w:t>
      </w:r>
      <w:r w:rsidR="006A0541">
        <w:t xml:space="preserve"> </w:t>
      </w:r>
    </w:p>
    <w:p w14:paraId="25B1EB46" w14:textId="129E8BAA" w:rsidR="0076464F" w:rsidRDefault="0076464F" w:rsidP="00FA37AF">
      <w:pPr>
        <w:spacing w:line="360" w:lineRule="auto"/>
        <w:ind w:firstLine="708"/>
        <w:jc w:val="both"/>
      </w:pPr>
      <w:r>
        <w:t>Farklı enzimlerin eksikliğine göre 7 tip içerisinde sınıflandırılmakla birlikte hastalığın seyri nedeniyle erken yaşlarda ölümler görülebilmektedir.</w:t>
      </w:r>
      <w:r w:rsidR="006A0541">
        <w:t xml:space="preserve"> </w:t>
      </w:r>
    </w:p>
    <w:p w14:paraId="359B91EE" w14:textId="77777777" w:rsidR="001D5237" w:rsidRDefault="0076464F" w:rsidP="00FA37AF">
      <w:pPr>
        <w:spacing w:line="360" w:lineRule="auto"/>
        <w:ind w:firstLine="708"/>
        <w:jc w:val="both"/>
      </w:pPr>
      <w:r>
        <w:t>Kulak Burun Boğaz Bulguları bu hastalarda özellikle üst havayolu obstrüksiyonuna neden olan adenoid ve tonsil hipertrofisi, ağız açıklığında kısıtlılık, dil hipertrofisi, efüzyonlu otitis media, işitme, denge</w:t>
      </w:r>
      <w:r w:rsidR="00984058">
        <w:t>,</w:t>
      </w:r>
      <w:r>
        <w:t xml:space="preserve"> </w:t>
      </w:r>
      <w:r w:rsidR="001D5237">
        <w:t>ses ve konuşma problemleridir. Farklı enzim eksikliğinde farklı bulgular ön plana çıkabilmektedir.</w:t>
      </w:r>
    </w:p>
    <w:p w14:paraId="2C3A2576" w14:textId="48DCD02E" w:rsidR="001D5237" w:rsidRDefault="00A12D6F" w:rsidP="00FA37AF">
      <w:pPr>
        <w:spacing w:line="360" w:lineRule="auto"/>
        <w:ind w:firstLine="708"/>
        <w:jc w:val="both"/>
      </w:pPr>
      <w:r>
        <w:t>Çalışmamızda 57</w:t>
      </w:r>
      <w:r w:rsidR="001D5237">
        <w:t xml:space="preserve"> mukopolisakkaridozisli hastanın kulak burun boğaz muayenesi ve odyolojik </w:t>
      </w:r>
      <w:r w:rsidR="00434F29">
        <w:t xml:space="preserve">bulguları, 14 </w:t>
      </w:r>
      <w:r w:rsidR="001D5237">
        <w:t xml:space="preserve">hastanın </w:t>
      </w:r>
      <w:r w:rsidR="004B3078">
        <w:t>denge organizasyon testi</w:t>
      </w:r>
      <w:r>
        <w:t>,</w:t>
      </w:r>
      <w:r w:rsidR="00C55E7A">
        <w:t xml:space="preserve"> </w:t>
      </w:r>
      <w:r w:rsidR="00434F29">
        <w:t xml:space="preserve">17 hastanın </w:t>
      </w:r>
      <w:r w:rsidR="00F204DD">
        <w:t xml:space="preserve">ses </w:t>
      </w:r>
      <w:r w:rsidR="00C55E7A">
        <w:t>verileri incelenmiştir</w:t>
      </w:r>
      <w:r w:rsidR="001D5237">
        <w:t>.</w:t>
      </w:r>
    </w:p>
    <w:p w14:paraId="4DBBFD14" w14:textId="7B67ED0B" w:rsidR="001D5237" w:rsidRDefault="001D5237" w:rsidP="00FA37AF">
      <w:pPr>
        <w:spacing w:line="360" w:lineRule="auto"/>
        <w:ind w:firstLine="708"/>
        <w:jc w:val="both"/>
      </w:pPr>
      <w:r>
        <w:t>Çalışmamızda mukopolisakkaridozis hastalarında yapı</w:t>
      </w:r>
      <w:r w:rsidR="00FB58DF">
        <w:t>lan odyolojik değerlendirmede %43.8</w:t>
      </w:r>
      <w:r>
        <w:t xml:space="preserve"> hastada anormal timpanometrik bulgu</w:t>
      </w:r>
      <w:r w:rsidR="00FB58DF">
        <w:t>lar tesbit edilmiştir. Ayrıca %</w:t>
      </w:r>
      <w:r w:rsidR="00E04794">
        <w:t>14</w:t>
      </w:r>
      <w:r>
        <w:t xml:space="preserve"> hast</w:t>
      </w:r>
      <w:r w:rsidR="00E04794">
        <w:t>anın saf ses odyometrisinde sensörinöral işitme kaybı, %33.3</w:t>
      </w:r>
      <w:r>
        <w:t xml:space="preserve"> hast</w:t>
      </w:r>
      <w:r w:rsidR="00D461BE">
        <w:t>anın saf ses odyometrisinde iletim tipi işitme kaybı</w:t>
      </w:r>
      <w:r>
        <w:t xml:space="preserve"> bulguları gözlemlenmiştir. Bu bulguların GAG birikiminin hem iç kulakta birikimiyle sensörinöral işitme kaybı, ayrıca efüzyonlu otitis media ile birlikte iletim tipi işitme kaybına bağlı olabileceği düşünülmüştür. </w:t>
      </w:r>
    </w:p>
    <w:p w14:paraId="3FE8C09B" w14:textId="6F51DC43" w:rsidR="001D5237" w:rsidRPr="00D461BE" w:rsidRDefault="00D461BE" w:rsidP="00D461BE">
      <w:pPr>
        <w:spacing w:line="360" w:lineRule="auto"/>
        <w:ind w:firstLine="708"/>
        <w:jc w:val="both"/>
        <w:rPr>
          <w:color w:val="000000" w:themeColor="text1"/>
          <w:lang w:val="tr-TR"/>
        </w:rPr>
      </w:pPr>
      <w:r>
        <w:t>Çalışmamızda 14</w:t>
      </w:r>
      <w:r w:rsidR="001D5237">
        <w:t xml:space="preserve"> mukopolisakkaridozis hastasının bil</w:t>
      </w:r>
      <w:r>
        <w:t>gisayarlı dinamik postürografi verileri</w:t>
      </w:r>
      <w:r w:rsidR="001D5237">
        <w:t xml:space="preserve"> değerlendirilmiştir. </w:t>
      </w:r>
      <w:r>
        <w:t xml:space="preserve">Denge organizasyon testinde </w:t>
      </w:r>
      <w:r w:rsidR="005C31F2">
        <w:rPr>
          <w:color w:val="000000" w:themeColor="text1"/>
          <w:lang w:val="tr-TR"/>
        </w:rPr>
        <w:t xml:space="preserve">bileşik denge </w:t>
      </w:r>
      <w:r>
        <w:rPr>
          <w:color w:val="000000" w:themeColor="text1"/>
          <w:lang w:val="tr-TR"/>
        </w:rPr>
        <w:t>skorlar</w:t>
      </w:r>
      <w:r w:rsidR="005C31F2">
        <w:rPr>
          <w:color w:val="000000" w:themeColor="text1"/>
          <w:lang w:val="tr-TR"/>
        </w:rPr>
        <w:t>ın</w:t>
      </w:r>
      <w:r>
        <w:rPr>
          <w:color w:val="000000" w:themeColor="text1"/>
          <w:lang w:val="tr-TR"/>
        </w:rPr>
        <w:t>a</w:t>
      </w:r>
      <w:r w:rsidRPr="004029FE">
        <w:rPr>
          <w:color w:val="000000" w:themeColor="text1"/>
          <w:lang w:val="tr-TR"/>
        </w:rPr>
        <w:t xml:space="preserve"> bakıldığı zaman hastaların %69.2’si normal, %30.8’i düşük değerler sergilemiştir. </w:t>
      </w:r>
    </w:p>
    <w:p w14:paraId="16879D43" w14:textId="3C3FDF23" w:rsidR="001D5237" w:rsidRDefault="001D5237" w:rsidP="00FA37AF">
      <w:pPr>
        <w:spacing w:line="360" w:lineRule="auto"/>
        <w:ind w:firstLine="708"/>
        <w:jc w:val="both"/>
      </w:pPr>
      <w:r>
        <w:t xml:space="preserve">Kulak Burun Boğaz hekimine başvuran Mukopolisakkaridozis hastalarının şikayetleri </w:t>
      </w:r>
      <w:r w:rsidR="00C55E7A">
        <w:t xml:space="preserve">sağlıklı </w:t>
      </w:r>
      <w:r>
        <w:t>genel topluma kıyaslandığında çok farklılık göstermemekle beraber (efüzyonlu otitis media, işitme kaybı, üst solunum yolu obstrüksiyonu) bu hastaların çoğunda semptomlar daha erken yaşlarda başlar, daha agresif tedavi, daha sık ve uzun süreli takipler gerektirir.</w:t>
      </w:r>
    </w:p>
    <w:p w14:paraId="6BA8DA12" w14:textId="41F9CEE1" w:rsidR="001D5237" w:rsidRDefault="001D5237" w:rsidP="00FA37AF">
      <w:pPr>
        <w:spacing w:line="360" w:lineRule="auto"/>
        <w:ind w:firstLine="708"/>
        <w:jc w:val="both"/>
      </w:pPr>
      <w:r w:rsidRPr="009367F8">
        <w:rPr>
          <w:b/>
        </w:rPr>
        <w:t>Anahtar kelimeler:</w:t>
      </w:r>
      <w:r w:rsidR="009367F8">
        <w:t xml:space="preserve"> Mukopolisakkaridozis, bilgisayarlı dinamik postürografi, işitme kaybı, akustik ses analizi</w:t>
      </w:r>
    </w:p>
    <w:p w14:paraId="7772646A" w14:textId="77777777" w:rsidR="00C55E7A" w:rsidRDefault="00C55E7A" w:rsidP="00DA7B76">
      <w:pPr>
        <w:spacing w:line="360" w:lineRule="auto"/>
        <w:jc w:val="both"/>
      </w:pPr>
    </w:p>
    <w:p w14:paraId="47C2D05C" w14:textId="77777777" w:rsidR="009367F8" w:rsidRDefault="009367F8" w:rsidP="00FA37AF">
      <w:pPr>
        <w:spacing w:line="360" w:lineRule="auto"/>
        <w:ind w:firstLine="708"/>
        <w:jc w:val="both"/>
        <w:rPr>
          <w:b/>
        </w:rPr>
      </w:pPr>
      <w:r w:rsidRPr="009367F8">
        <w:rPr>
          <w:b/>
        </w:rPr>
        <w:t>ABSTRACT</w:t>
      </w:r>
    </w:p>
    <w:p w14:paraId="17C041F3" w14:textId="77777777" w:rsidR="002B2EF1" w:rsidRDefault="002B2EF1" w:rsidP="00FA37AF">
      <w:pPr>
        <w:spacing w:line="360" w:lineRule="auto"/>
        <w:jc w:val="both"/>
        <w:rPr>
          <w:b/>
        </w:rPr>
      </w:pPr>
      <w:r>
        <w:rPr>
          <w:b/>
        </w:rPr>
        <w:t xml:space="preserve">JAFAROV S.     </w:t>
      </w:r>
      <w:r w:rsidR="00F6567A">
        <w:rPr>
          <w:b/>
        </w:rPr>
        <w:t>Otorhinolaryngologic, Vestibulocochlear, Speech and Voice Evaluation of Patients With Mucopolysaccharidosis, Hacettepe University Faculty of Medicine Department of Otorhinolaryngology Head and Neck Surgery, Thesis, Ankara 2018</w:t>
      </w:r>
    </w:p>
    <w:p w14:paraId="45AEC9AA" w14:textId="1210894F" w:rsidR="00F6567A" w:rsidRDefault="00984058" w:rsidP="00D461BE">
      <w:pPr>
        <w:spacing w:line="360" w:lineRule="auto"/>
        <w:ind w:firstLine="708"/>
        <w:jc w:val="both"/>
      </w:pPr>
      <w:bookmarkStart w:id="0" w:name="_GoBack"/>
      <w:r w:rsidRPr="00984058">
        <w:t>Mucopolysaccharidosis (MPS) is a here</w:t>
      </w:r>
      <w:r w:rsidR="00D461BE">
        <w:t>ditary lysosomal storage disease</w:t>
      </w:r>
      <w:r w:rsidRPr="00984058">
        <w:t>, which develops due to a deficiency in enzy</w:t>
      </w:r>
      <w:r w:rsidR="001E3796">
        <w:t>mes that play a role in</w:t>
      </w:r>
      <w:r w:rsidRPr="00984058">
        <w:t xml:space="preserve"> </w:t>
      </w:r>
      <w:r w:rsidR="001E3796">
        <w:t>glycosaminoglycan</w:t>
      </w:r>
      <w:r w:rsidRPr="00984058">
        <w:t xml:space="preserve"> (GAG)</w:t>
      </w:r>
      <w:r w:rsidR="001E3796">
        <w:t xml:space="preserve"> metabolism</w:t>
      </w:r>
      <w:r w:rsidR="00D461BE">
        <w:t xml:space="preserve"> with </w:t>
      </w:r>
      <w:r w:rsidR="003C7B10">
        <w:t xml:space="preserve">the incidence </w:t>
      </w:r>
      <w:r w:rsidR="00D461BE">
        <w:t>3.4-4.5/100.000 of living births.</w:t>
      </w:r>
    </w:p>
    <w:p w14:paraId="5D7B560C" w14:textId="77777777" w:rsidR="00984058" w:rsidRDefault="00984058" w:rsidP="00FA37AF">
      <w:pPr>
        <w:spacing w:line="360" w:lineRule="auto"/>
        <w:ind w:firstLine="708"/>
        <w:jc w:val="both"/>
      </w:pPr>
      <w:r>
        <w:t>There are 7 subtypes of MPS in which different enzyme types are deficient. In all cases even though progression of clinical findings is not prominent, the disease advances and causes death at early ages.</w:t>
      </w:r>
    </w:p>
    <w:p w14:paraId="5FA0FBA6" w14:textId="56237F27" w:rsidR="00984058" w:rsidRDefault="00984058" w:rsidP="00FA37AF">
      <w:pPr>
        <w:spacing w:line="360" w:lineRule="auto"/>
        <w:ind w:firstLine="708"/>
        <w:jc w:val="both"/>
      </w:pPr>
      <w:r>
        <w:t xml:space="preserve">Otorhinolaryngological </w:t>
      </w:r>
      <w:r w:rsidR="00D461BE">
        <w:t>findings</w:t>
      </w:r>
      <w:r>
        <w:t xml:space="preserve"> in MPS patients may include tonsil and adenoid hypertrophy, as well as tongue hypertrophy causing upper airway obstruction</w:t>
      </w:r>
      <w:r w:rsidR="001E3796">
        <w:t xml:space="preserve"> and sleep apnea</w:t>
      </w:r>
      <w:r>
        <w:t>, otitis media with effusion, chronic otitis media, hearing and ballance problems and voice disorders.</w:t>
      </w:r>
    </w:p>
    <w:p w14:paraId="3DE301B8" w14:textId="325FBB1C" w:rsidR="00984058" w:rsidRDefault="00A93136" w:rsidP="00FA37AF">
      <w:pPr>
        <w:spacing w:line="360" w:lineRule="auto"/>
        <w:ind w:firstLine="708"/>
        <w:jc w:val="both"/>
      </w:pPr>
      <w:r>
        <w:t xml:space="preserve">In our study 57 patients with mucopolysaccharidosis were evaluated with their </w:t>
      </w:r>
      <w:r w:rsidR="00984058">
        <w:t>otorhynolaryngologic and audio</w:t>
      </w:r>
      <w:r w:rsidR="00557115">
        <w:t>metric</w:t>
      </w:r>
      <w:r w:rsidR="00984058">
        <w:t xml:space="preserve"> </w:t>
      </w:r>
      <w:r w:rsidR="00557115">
        <w:t>examinations</w:t>
      </w:r>
      <w:r w:rsidR="00984058">
        <w:t xml:space="preserve">. We also </w:t>
      </w:r>
      <w:r w:rsidR="004421B2">
        <w:t>evaluated computerized dyn</w:t>
      </w:r>
      <w:r w:rsidR="00CA2B6E">
        <w:t>amic posturography findings of 14</w:t>
      </w:r>
      <w:r w:rsidR="004421B2">
        <w:t xml:space="preserve">, </w:t>
      </w:r>
      <w:r w:rsidR="00CA2B6E">
        <w:t>perceptual and</w:t>
      </w:r>
      <w:r w:rsidR="004421B2">
        <w:t xml:space="preserve"> acoustic voice analyse findin</w:t>
      </w:r>
      <w:r w:rsidR="00CA2B6E">
        <w:t>gs of 17</w:t>
      </w:r>
      <w:r w:rsidR="004421B2">
        <w:t xml:space="preserve"> patients with MPS disease.</w:t>
      </w:r>
    </w:p>
    <w:p w14:paraId="48C5D7B2" w14:textId="32D3C06F" w:rsidR="004421B2" w:rsidRDefault="00CA2B6E" w:rsidP="00FA37AF">
      <w:pPr>
        <w:spacing w:line="360" w:lineRule="auto"/>
        <w:ind w:firstLine="708"/>
        <w:jc w:val="both"/>
      </w:pPr>
      <w:r>
        <w:t>In our study, abnormal tympanometric findin</w:t>
      </w:r>
      <w:r w:rsidR="003C7B10">
        <w:t>gs were found in %43.8 of the pa</w:t>
      </w:r>
      <w:r>
        <w:t>tients. In addition, sensorineural hearing loss (SNHL) was observed in %14 and conductive hearing loss (CHL) was observed in %33.3 on pure tone audiogram of the patients.</w:t>
      </w:r>
      <w:r w:rsidR="00956095">
        <w:t xml:space="preserve"> </w:t>
      </w:r>
      <w:r>
        <w:t xml:space="preserve"> These finding suggest</w:t>
      </w:r>
      <w:r w:rsidR="00956095">
        <w:t xml:space="preserve"> that accumulation of GAGs</w:t>
      </w:r>
      <w:r w:rsidR="00F35D4F">
        <w:t xml:space="preserve"> in inner ear </w:t>
      </w:r>
      <w:r>
        <w:t>may cause</w:t>
      </w:r>
      <w:r w:rsidR="00F35D4F">
        <w:t xml:space="preserve"> SNHL, as well as</w:t>
      </w:r>
      <w:r w:rsidR="00956095">
        <w:t xml:space="preserve"> in middle ear with otitis media with effusion causing CHL.</w:t>
      </w:r>
    </w:p>
    <w:p w14:paraId="68F0980F" w14:textId="0D980507" w:rsidR="00984058" w:rsidRPr="00984058" w:rsidRDefault="00CA2B6E" w:rsidP="00C95AA5">
      <w:pPr>
        <w:spacing w:line="360" w:lineRule="auto"/>
        <w:ind w:firstLine="708"/>
        <w:jc w:val="both"/>
      </w:pPr>
      <w:r w:rsidRPr="00CA2B6E">
        <w:t>While complaints of M</w:t>
      </w:r>
      <w:r>
        <w:t>PS</w:t>
      </w:r>
      <w:r w:rsidRPr="00CA2B6E">
        <w:t xml:space="preserve"> patients who apply to the Ear Nose Throat physician do not differ much when compared to a healthy general population (effusion otitis media, hearing loss, upper respiratory tract obstruction), most of these patients </w:t>
      </w:r>
      <w:r>
        <w:t xml:space="preserve">develop symptoms at early ages, </w:t>
      </w:r>
      <w:r w:rsidR="00C95AA5">
        <w:t>require</w:t>
      </w:r>
      <w:r w:rsidRPr="00CA2B6E">
        <w:t xml:space="preserve"> more aggressive treatment, mor</w:t>
      </w:r>
      <w:r w:rsidR="00C95AA5">
        <w:t>e frequent and longer follow-up and healthcare attention.</w:t>
      </w:r>
      <w:bookmarkEnd w:id="0"/>
    </w:p>
    <w:p w14:paraId="710673D4" w14:textId="28CC8EA5" w:rsidR="00F35D4F" w:rsidRDefault="00F35D4F" w:rsidP="00FA37AF">
      <w:pPr>
        <w:spacing w:line="360" w:lineRule="auto"/>
        <w:ind w:firstLine="708"/>
        <w:jc w:val="both"/>
      </w:pPr>
      <w:r>
        <w:rPr>
          <w:b/>
        </w:rPr>
        <w:t>Keywords</w:t>
      </w:r>
      <w:r w:rsidRPr="009367F8">
        <w:rPr>
          <w:b/>
        </w:rPr>
        <w:t>:</w:t>
      </w:r>
      <w:r>
        <w:t xml:space="preserve"> Mucopolysaccharidosis,</w:t>
      </w:r>
      <w:r w:rsidR="004839E5">
        <w:t xml:space="preserve"> Computerized Dynamic P</w:t>
      </w:r>
      <w:r>
        <w:t>osturography,</w:t>
      </w:r>
      <w:r w:rsidR="004839E5">
        <w:t xml:space="preserve"> Sensory Organization Test, hearing loss, a</w:t>
      </w:r>
      <w:r>
        <w:t>coustic voice analysis</w:t>
      </w:r>
    </w:p>
    <w:p w14:paraId="3849FEAC" w14:textId="77777777" w:rsidR="00DA7B76" w:rsidRDefault="00DA7B76" w:rsidP="00FA37AF">
      <w:pPr>
        <w:spacing w:line="360" w:lineRule="auto"/>
        <w:ind w:firstLine="708"/>
        <w:jc w:val="both"/>
      </w:pPr>
    </w:p>
    <w:p w14:paraId="4C7B82F6" w14:textId="77777777" w:rsidR="00F3355E" w:rsidRDefault="00F3355E" w:rsidP="00C95AA5">
      <w:pPr>
        <w:spacing w:line="360" w:lineRule="auto"/>
        <w:jc w:val="both"/>
        <w:rPr>
          <w:b/>
        </w:rPr>
      </w:pPr>
    </w:p>
    <w:p w14:paraId="395BF807" w14:textId="309FC41B" w:rsidR="00F3355E" w:rsidRDefault="003879DC" w:rsidP="003879DC">
      <w:pPr>
        <w:spacing w:line="360" w:lineRule="auto"/>
        <w:ind w:firstLine="708"/>
        <w:jc w:val="center"/>
        <w:rPr>
          <w:b/>
        </w:rPr>
      </w:pPr>
      <w:r>
        <w:rPr>
          <w:b/>
        </w:rPr>
        <w:t>İÇİNDEKİLER</w:t>
      </w:r>
    </w:p>
    <w:p w14:paraId="328A08D9" w14:textId="3D03460C" w:rsidR="00834A54" w:rsidRDefault="00834A54" w:rsidP="003879DC">
      <w:pPr>
        <w:spacing w:line="360" w:lineRule="auto"/>
        <w:ind w:firstLine="708"/>
        <w:jc w:val="center"/>
        <w:rPr>
          <w:b/>
        </w:rPr>
      </w:pPr>
      <w:r>
        <w:rPr>
          <w:b/>
        </w:rPr>
        <w:tab/>
      </w:r>
      <w:r>
        <w:rPr>
          <w:b/>
        </w:rPr>
        <w:tab/>
      </w:r>
      <w:r>
        <w:rPr>
          <w:b/>
        </w:rPr>
        <w:tab/>
      </w:r>
      <w:r>
        <w:rPr>
          <w:b/>
        </w:rPr>
        <w:tab/>
      </w:r>
      <w:r>
        <w:rPr>
          <w:b/>
        </w:rPr>
        <w:tab/>
      </w:r>
      <w:r>
        <w:rPr>
          <w:b/>
        </w:rPr>
        <w:tab/>
      </w:r>
      <w:r>
        <w:rPr>
          <w:b/>
        </w:rPr>
        <w:tab/>
      </w:r>
      <w:r>
        <w:rPr>
          <w:b/>
        </w:rPr>
        <w:tab/>
      </w:r>
      <w:r>
        <w:rPr>
          <w:b/>
        </w:rPr>
        <w:tab/>
      </w:r>
      <w:r>
        <w:rPr>
          <w:b/>
        </w:rPr>
        <w:tab/>
        <w:t>Sayfa No:</w:t>
      </w:r>
    </w:p>
    <w:p w14:paraId="40E676E2" w14:textId="02891A1C" w:rsidR="00644DDC" w:rsidRDefault="00644DDC" w:rsidP="00487DDE">
      <w:pPr>
        <w:ind w:firstLine="708"/>
        <w:jc w:val="both"/>
      </w:pPr>
      <w:r>
        <w:t xml:space="preserve">TEŞEKKÜR </w:t>
      </w:r>
      <w:r w:rsidR="00A222FE">
        <w:t>……………………………………………………………………………………………………………</w:t>
      </w:r>
      <w:r w:rsidR="0008502A">
        <w:t>….</w:t>
      </w:r>
      <w:r w:rsidR="00A222FE">
        <w:t>……………..i</w:t>
      </w:r>
    </w:p>
    <w:p w14:paraId="3295292E" w14:textId="17909703" w:rsidR="00644DDC" w:rsidRDefault="00644DDC" w:rsidP="00487DDE">
      <w:pPr>
        <w:ind w:firstLine="708"/>
        <w:jc w:val="both"/>
      </w:pPr>
      <w:r>
        <w:t>ÖZET</w:t>
      </w:r>
      <w:r w:rsidR="00834A54">
        <w:t>……………………………………………………………………………………………………………………</w:t>
      </w:r>
      <w:r w:rsidR="00C957B7">
        <w:t>………</w:t>
      </w:r>
      <w:r w:rsidR="00834A54">
        <w:t>…</w:t>
      </w:r>
      <w:r w:rsidR="0008502A">
        <w:t>….</w:t>
      </w:r>
      <w:r w:rsidR="00834A54">
        <w:t>…..i</w:t>
      </w:r>
      <w:r w:rsidR="00B0094E">
        <w:t>i</w:t>
      </w:r>
    </w:p>
    <w:p w14:paraId="1BB2DC3E" w14:textId="1E16BA69" w:rsidR="00644DDC" w:rsidRDefault="00644DDC" w:rsidP="00487DDE">
      <w:pPr>
        <w:ind w:firstLine="708"/>
        <w:jc w:val="both"/>
      </w:pPr>
      <w:r>
        <w:t>ABSTRACT</w:t>
      </w:r>
      <w:r w:rsidR="002757F6">
        <w:t>……………………………………………………………………………………………………………………</w:t>
      </w:r>
      <w:r w:rsidR="0008502A">
        <w:t>….</w:t>
      </w:r>
      <w:r w:rsidR="002757F6">
        <w:t>…….iii</w:t>
      </w:r>
    </w:p>
    <w:p w14:paraId="37B809FF" w14:textId="6C1105F9" w:rsidR="00644DDC" w:rsidRDefault="00644DDC" w:rsidP="00487DDE">
      <w:pPr>
        <w:ind w:firstLine="708"/>
        <w:jc w:val="both"/>
      </w:pPr>
      <w:r>
        <w:t>İÇİNDEKİLER</w:t>
      </w:r>
      <w:r w:rsidR="002757F6">
        <w:t>…………………………………………………………………………………………………………………</w:t>
      </w:r>
      <w:r w:rsidR="0008502A">
        <w:t>….</w:t>
      </w:r>
      <w:r w:rsidR="002757F6">
        <w:t>…….iv</w:t>
      </w:r>
    </w:p>
    <w:p w14:paraId="79DE942E" w14:textId="46E3697C" w:rsidR="00644DDC" w:rsidRDefault="00644DDC" w:rsidP="00487DDE">
      <w:pPr>
        <w:ind w:firstLine="708"/>
        <w:jc w:val="both"/>
      </w:pPr>
      <w:r>
        <w:t>KISALTMALAR</w:t>
      </w:r>
      <w:r w:rsidR="002757F6">
        <w:t>……………………………………………………………………………………………………………</w:t>
      </w:r>
      <w:r w:rsidR="0008502A">
        <w:t>……</w:t>
      </w:r>
      <w:r w:rsidR="002757F6">
        <w:t>…….vii</w:t>
      </w:r>
    </w:p>
    <w:p w14:paraId="688B2403" w14:textId="4595F382" w:rsidR="00644DDC" w:rsidRDefault="00644DDC" w:rsidP="00487DDE">
      <w:pPr>
        <w:ind w:firstLine="708"/>
        <w:jc w:val="both"/>
      </w:pPr>
      <w:r>
        <w:t>TABLOLAR LİSTESİ</w:t>
      </w:r>
      <w:r w:rsidR="002757F6">
        <w:t>………………………………………………………………………………………………………</w:t>
      </w:r>
      <w:r w:rsidR="0045373F">
        <w:t>..</w:t>
      </w:r>
      <w:r w:rsidR="002757F6">
        <w:t>…</w:t>
      </w:r>
      <w:r w:rsidR="0008502A">
        <w:t>..…</w:t>
      </w:r>
      <w:r w:rsidR="002757F6">
        <w:t>.</w:t>
      </w:r>
      <w:r w:rsidR="0045373F">
        <w:t>vii</w:t>
      </w:r>
      <w:r w:rsidR="002757F6">
        <w:t>i</w:t>
      </w:r>
    </w:p>
    <w:p w14:paraId="344317A4" w14:textId="2789A899" w:rsidR="00644DDC" w:rsidRDefault="00644DDC" w:rsidP="00487DDE">
      <w:pPr>
        <w:ind w:firstLine="708"/>
        <w:jc w:val="both"/>
      </w:pPr>
      <w:r>
        <w:t>ŞEKİLLER LİSTESİ</w:t>
      </w:r>
      <w:r w:rsidR="0045373F">
        <w:t>………………………………………………………………………………………………………..………</w:t>
      </w:r>
      <w:r w:rsidR="0008502A">
        <w:t>….</w:t>
      </w:r>
      <w:r w:rsidR="0045373F">
        <w:t>.ix</w:t>
      </w:r>
    </w:p>
    <w:p w14:paraId="79BC620E" w14:textId="36C10622" w:rsidR="00644DDC" w:rsidRDefault="00DD129C" w:rsidP="00487DDE">
      <w:pPr>
        <w:ind w:firstLine="708"/>
        <w:jc w:val="both"/>
      </w:pPr>
      <w:r>
        <w:t>1</w:t>
      </w:r>
      <w:r w:rsidR="00535D8F">
        <w:t xml:space="preserve"> </w:t>
      </w:r>
      <w:r w:rsidR="00644DDC">
        <w:t>GİRİŞ</w:t>
      </w:r>
      <w:r w:rsidR="0045373F">
        <w:t>………………………………………………………………………………………………………..………</w:t>
      </w:r>
      <w:r w:rsidR="00487DDE">
        <w:t>……</w:t>
      </w:r>
      <w:r w:rsidR="0008502A">
        <w:t>…</w:t>
      </w:r>
      <w:r w:rsidR="00487DDE">
        <w:t>………...</w:t>
      </w:r>
      <w:r w:rsidR="0045373F">
        <w:t>.</w:t>
      </w:r>
      <w:r w:rsidR="00487DDE">
        <w:t>1</w:t>
      </w:r>
    </w:p>
    <w:p w14:paraId="0ADDD24C" w14:textId="268C5388" w:rsidR="00535D8F" w:rsidRDefault="00535D8F" w:rsidP="00487DDE">
      <w:pPr>
        <w:ind w:left="708" w:firstLine="708"/>
        <w:jc w:val="both"/>
      </w:pPr>
      <w:r>
        <w:t>1.1</w:t>
      </w:r>
      <w:r w:rsidR="00DD129C">
        <w:t xml:space="preserve"> Ç</w:t>
      </w:r>
      <w:r w:rsidR="008176CE">
        <w:t>alışma</w:t>
      </w:r>
      <w:r w:rsidR="00DD129C">
        <w:t xml:space="preserve">nın </w:t>
      </w:r>
      <w:r>
        <w:t>kapsamı</w:t>
      </w:r>
      <w:r w:rsidR="00487DDE">
        <w:t>………………………………………………………………..………………</w:t>
      </w:r>
      <w:r w:rsidR="0008502A">
        <w:t>…</w:t>
      </w:r>
      <w:r w:rsidR="00487DDE">
        <w:t>……......1</w:t>
      </w:r>
    </w:p>
    <w:p w14:paraId="20A98174" w14:textId="0F53FE24" w:rsidR="00DD129C" w:rsidRDefault="00535D8F" w:rsidP="00487DDE">
      <w:pPr>
        <w:ind w:left="708" w:firstLine="708"/>
        <w:jc w:val="both"/>
      </w:pPr>
      <w:r>
        <w:t>1.2 A</w:t>
      </w:r>
      <w:r w:rsidR="00DD129C">
        <w:t>maç</w:t>
      </w:r>
      <w:r w:rsidR="00487DDE">
        <w:t>………………………………………………………………………………………………</w:t>
      </w:r>
      <w:r w:rsidR="0008502A">
        <w:t>..</w:t>
      </w:r>
      <w:r w:rsidR="00487DDE">
        <w:t>……………….…2</w:t>
      </w:r>
    </w:p>
    <w:p w14:paraId="21D80BDF" w14:textId="6BA59B4A" w:rsidR="00DD129C" w:rsidRDefault="00DD129C" w:rsidP="00487DDE">
      <w:pPr>
        <w:ind w:firstLine="708"/>
        <w:jc w:val="both"/>
      </w:pPr>
      <w:r>
        <w:t>2. GENEL BİLGİLER</w:t>
      </w:r>
      <w:r w:rsidR="00487DDE">
        <w:t>………………………………………………………………………………………………………</w:t>
      </w:r>
      <w:r w:rsidR="0008502A">
        <w:t>..</w:t>
      </w:r>
      <w:r w:rsidR="00487DDE">
        <w:t>………..3</w:t>
      </w:r>
    </w:p>
    <w:p w14:paraId="790280AD" w14:textId="0C8B9AD6" w:rsidR="00DD129C" w:rsidRDefault="00DD129C" w:rsidP="003C7B10">
      <w:pPr>
        <w:ind w:left="708" w:firstLine="708"/>
        <w:jc w:val="both"/>
      </w:pPr>
      <w:r>
        <w:t>2.1 MPS hastalığının tanımı</w:t>
      </w:r>
      <w:r w:rsidR="00487DDE">
        <w:t>……………………………………………………………………………</w:t>
      </w:r>
      <w:r w:rsidR="0008502A">
        <w:t>…</w:t>
      </w:r>
      <w:r w:rsidR="00487DDE">
        <w:t>………..3</w:t>
      </w:r>
    </w:p>
    <w:p w14:paraId="700F6DDF" w14:textId="124FD430" w:rsidR="00DD129C" w:rsidRDefault="00535D8F" w:rsidP="00487DDE">
      <w:pPr>
        <w:ind w:left="708" w:firstLine="708"/>
        <w:jc w:val="both"/>
      </w:pPr>
      <w:r>
        <w:t>2.2 E</w:t>
      </w:r>
      <w:r w:rsidR="00DD129C">
        <w:t>pidemiyoloji</w:t>
      </w:r>
      <w:r w:rsidR="00487DDE">
        <w:t>…………………………………………………………………………………………</w:t>
      </w:r>
      <w:r w:rsidR="0008502A">
        <w:t>…</w:t>
      </w:r>
      <w:r w:rsidR="00487DDE">
        <w:t>……..…..4</w:t>
      </w:r>
    </w:p>
    <w:p w14:paraId="492B8553" w14:textId="2E6EFC3F" w:rsidR="00535D8F" w:rsidRDefault="00535D8F" w:rsidP="00487DDE">
      <w:pPr>
        <w:pStyle w:val="ListeParagraf"/>
        <w:numPr>
          <w:ilvl w:val="1"/>
          <w:numId w:val="8"/>
        </w:numPr>
        <w:jc w:val="both"/>
      </w:pPr>
      <w:r>
        <w:t>K</w:t>
      </w:r>
      <w:r w:rsidR="00DD129C">
        <w:t>linik bulgul</w:t>
      </w:r>
      <w:r>
        <w:t>ar</w:t>
      </w:r>
      <w:r w:rsidR="00487DDE">
        <w:t>………………………………………………………………………………………</w:t>
      </w:r>
      <w:r w:rsidR="0008502A">
        <w:t>…</w:t>
      </w:r>
      <w:r w:rsidR="00487DDE">
        <w:t>……...…..4</w:t>
      </w:r>
    </w:p>
    <w:p w14:paraId="02FDBD2F" w14:textId="77777777" w:rsidR="00535D8F" w:rsidRDefault="00535D8F" w:rsidP="00487DDE">
      <w:pPr>
        <w:pStyle w:val="ListeParagraf"/>
        <w:ind w:left="1776"/>
        <w:jc w:val="both"/>
      </w:pPr>
    </w:p>
    <w:p w14:paraId="619753D7" w14:textId="2D4B5444" w:rsidR="00DD129C" w:rsidRDefault="00535D8F" w:rsidP="00487DDE">
      <w:pPr>
        <w:pStyle w:val="ListeParagraf"/>
        <w:numPr>
          <w:ilvl w:val="1"/>
          <w:numId w:val="8"/>
        </w:numPr>
        <w:jc w:val="both"/>
      </w:pPr>
      <w:r>
        <w:t>MPS hastalığının tipleri</w:t>
      </w:r>
      <w:r w:rsidR="00487DDE">
        <w:t>……………………………………………………………………………...……</w:t>
      </w:r>
      <w:r w:rsidR="0008502A">
        <w:t>….</w:t>
      </w:r>
      <w:r w:rsidR="00487DDE">
        <w:t>.6</w:t>
      </w:r>
    </w:p>
    <w:p w14:paraId="50CE7A48" w14:textId="261F3034" w:rsidR="00DD129C" w:rsidRPr="00F52E39" w:rsidRDefault="00DD129C" w:rsidP="00F52E39">
      <w:pPr>
        <w:pStyle w:val="ListeParagraf"/>
        <w:numPr>
          <w:ilvl w:val="2"/>
          <w:numId w:val="8"/>
        </w:numPr>
        <w:rPr>
          <w:lang w:val="tr-TR"/>
        </w:rPr>
      </w:pPr>
      <w:r w:rsidRPr="00F52E39">
        <w:rPr>
          <w:lang w:val="tr-TR"/>
        </w:rPr>
        <w:t>MPS tip I: Hurler Sendromu (MPS I-H), Hurler-Scheie sendromu (MPS I-H/S)</w:t>
      </w:r>
      <w:r w:rsidR="00487DDE" w:rsidRPr="00487DDE">
        <w:t xml:space="preserve"> </w:t>
      </w:r>
      <w:r w:rsidR="00487DDE">
        <w:t>………………………………………………....…</w:t>
      </w:r>
      <w:r w:rsidR="0008502A">
        <w:t>…</w:t>
      </w:r>
      <w:r w:rsidR="00487DDE">
        <w:t>.6</w:t>
      </w:r>
    </w:p>
    <w:p w14:paraId="08C7FAE9" w14:textId="184E2036" w:rsidR="00DD129C" w:rsidRPr="00535D8F" w:rsidRDefault="00487DDE" w:rsidP="00F52E39">
      <w:pPr>
        <w:pStyle w:val="ListeParagraf"/>
        <w:numPr>
          <w:ilvl w:val="2"/>
          <w:numId w:val="8"/>
        </w:numPr>
        <w:jc w:val="both"/>
        <w:rPr>
          <w:lang w:val="tr-TR"/>
        </w:rPr>
      </w:pPr>
      <w:r>
        <w:rPr>
          <w:lang w:val="tr-TR"/>
        </w:rPr>
        <w:t>MPS tip II; Hunter Sendromu</w:t>
      </w:r>
      <w:r>
        <w:t>………………………………………...…</w:t>
      </w:r>
      <w:r w:rsidR="0008502A">
        <w:t>….</w:t>
      </w:r>
      <w:r>
        <w:t>.7</w:t>
      </w:r>
    </w:p>
    <w:p w14:paraId="66F3AC5B" w14:textId="0F5C7DF0" w:rsidR="00DD129C" w:rsidRPr="00535D8F" w:rsidRDefault="00DD129C" w:rsidP="00F52E39">
      <w:pPr>
        <w:pStyle w:val="ListeParagraf"/>
        <w:numPr>
          <w:ilvl w:val="2"/>
          <w:numId w:val="8"/>
        </w:numPr>
        <w:jc w:val="both"/>
        <w:rPr>
          <w:lang w:val="tr-TR"/>
        </w:rPr>
      </w:pPr>
      <w:r w:rsidRPr="00535D8F">
        <w:rPr>
          <w:lang w:val="tr-TR"/>
        </w:rPr>
        <w:t>MPS tip III; Sanflippo Sendromu</w:t>
      </w:r>
      <w:r w:rsidR="00E0071A">
        <w:t>…………………………………...…</w:t>
      </w:r>
      <w:r w:rsidR="0008502A">
        <w:t>….</w:t>
      </w:r>
      <w:r w:rsidR="00E0071A">
        <w:t>..7</w:t>
      </w:r>
    </w:p>
    <w:p w14:paraId="04CAC904" w14:textId="3FCF3E83" w:rsidR="00DD129C" w:rsidRPr="00535D8F" w:rsidRDefault="00E0071A" w:rsidP="00F52E39">
      <w:pPr>
        <w:pStyle w:val="ListeParagraf"/>
        <w:numPr>
          <w:ilvl w:val="2"/>
          <w:numId w:val="8"/>
        </w:numPr>
        <w:jc w:val="both"/>
        <w:rPr>
          <w:lang w:val="tr-TR"/>
        </w:rPr>
      </w:pPr>
      <w:r>
        <w:rPr>
          <w:lang w:val="tr-TR"/>
        </w:rPr>
        <w:t>MPS tip IV; Morquio Sendromu</w:t>
      </w:r>
      <w:r>
        <w:t>…………………………………...</w:t>
      </w:r>
      <w:r w:rsidR="0008502A">
        <w:t>...</w:t>
      </w:r>
      <w:r>
        <w:t>……8</w:t>
      </w:r>
    </w:p>
    <w:p w14:paraId="56F2DFC4" w14:textId="6DAA781F" w:rsidR="00DD129C" w:rsidRPr="00535D8F" w:rsidRDefault="00DD129C" w:rsidP="00F52E39">
      <w:pPr>
        <w:pStyle w:val="ListeParagraf"/>
        <w:numPr>
          <w:ilvl w:val="2"/>
          <w:numId w:val="8"/>
        </w:numPr>
        <w:jc w:val="both"/>
        <w:rPr>
          <w:lang w:val="tr-TR"/>
        </w:rPr>
      </w:pPr>
      <w:r w:rsidRPr="00535D8F">
        <w:rPr>
          <w:lang w:val="tr-TR"/>
        </w:rPr>
        <w:t>MPS tip VI; Maroteaux-Lamy Sendromu</w:t>
      </w:r>
      <w:r w:rsidR="00E0071A">
        <w:t>……………………</w:t>
      </w:r>
      <w:r w:rsidR="0008502A">
        <w:t>……</w:t>
      </w:r>
      <w:r w:rsidR="00E0071A">
        <w:t>.……8</w:t>
      </w:r>
    </w:p>
    <w:p w14:paraId="30F8D1A3" w14:textId="1BCD64E1" w:rsidR="00DD129C" w:rsidRPr="00535D8F" w:rsidRDefault="00DD129C" w:rsidP="00F52E39">
      <w:pPr>
        <w:pStyle w:val="ListeParagraf"/>
        <w:numPr>
          <w:ilvl w:val="2"/>
          <w:numId w:val="8"/>
        </w:numPr>
        <w:jc w:val="both"/>
        <w:rPr>
          <w:lang w:val="tr-TR"/>
        </w:rPr>
      </w:pPr>
      <w:r w:rsidRPr="00535D8F">
        <w:rPr>
          <w:lang w:val="tr-TR"/>
        </w:rPr>
        <w:t>MPS tip VII; Sly Sendromu</w:t>
      </w:r>
      <w:r w:rsidR="00E0071A">
        <w:t>…………………………………………</w:t>
      </w:r>
      <w:r w:rsidR="0008502A">
        <w:t>….</w:t>
      </w:r>
      <w:r w:rsidR="00E0071A">
        <w:t>……...8</w:t>
      </w:r>
    </w:p>
    <w:p w14:paraId="5D56DCF8" w14:textId="761F6507" w:rsidR="00535D8F" w:rsidRDefault="00E0071A" w:rsidP="00F52E39">
      <w:pPr>
        <w:pStyle w:val="ListeParagraf"/>
        <w:numPr>
          <w:ilvl w:val="2"/>
          <w:numId w:val="8"/>
        </w:numPr>
        <w:jc w:val="both"/>
        <w:rPr>
          <w:lang w:val="tr-TR"/>
        </w:rPr>
      </w:pPr>
      <w:r>
        <w:rPr>
          <w:lang w:val="tr-TR"/>
        </w:rPr>
        <w:t>MPS tip IX</w:t>
      </w:r>
      <w:r>
        <w:t>………………………………………………………….……</w:t>
      </w:r>
      <w:r w:rsidR="0008502A">
        <w:t>…</w:t>
      </w:r>
      <w:r>
        <w:t>………...9</w:t>
      </w:r>
    </w:p>
    <w:p w14:paraId="776FB25E" w14:textId="46055CB6" w:rsidR="00DD129C" w:rsidRPr="00E0071A" w:rsidRDefault="00535D8F" w:rsidP="00E0071A">
      <w:pPr>
        <w:pStyle w:val="ListeParagraf"/>
        <w:numPr>
          <w:ilvl w:val="1"/>
          <w:numId w:val="8"/>
        </w:numPr>
        <w:jc w:val="both"/>
      </w:pPr>
      <w:r w:rsidRPr="00535D8F">
        <w:rPr>
          <w:lang w:val="tr-TR"/>
        </w:rPr>
        <w:t>2.5</w:t>
      </w:r>
      <w:r w:rsidR="00F52E39">
        <w:rPr>
          <w:lang w:val="tr-TR"/>
        </w:rPr>
        <w:t xml:space="preserve">  </w:t>
      </w:r>
      <w:r w:rsidR="00DD129C" w:rsidRPr="00535D8F">
        <w:rPr>
          <w:lang w:val="tr-TR"/>
        </w:rPr>
        <w:t>Mukopolisakkaridozis Hastalığının Tanısı</w:t>
      </w:r>
      <w:r w:rsidR="00E0071A">
        <w:t>………………………………………………</w:t>
      </w:r>
      <w:r w:rsidR="0008502A">
        <w:t>….</w:t>
      </w:r>
      <w:r w:rsidR="00E0071A">
        <w:t>……9</w:t>
      </w:r>
    </w:p>
    <w:p w14:paraId="3EC49C41" w14:textId="5B9E7C81" w:rsidR="008329AE" w:rsidRPr="00F52E39" w:rsidRDefault="008329AE" w:rsidP="00F52E39">
      <w:pPr>
        <w:pStyle w:val="ListeParagraf"/>
        <w:numPr>
          <w:ilvl w:val="2"/>
          <w:numId w:val="10"/>
        </w:numPr>
        <w:jc w:val="both"/>
        <w:rPr>
          <w:lang w:val="tr-TR"/>
        </w:rPr>
      </w:pPr>
      <w:r w:rsidRPr="00F52E39">
        <w:rPr>
          <w:lang w:val="tr-TR"/>
        </w:rPr>
        <w:t>Laboratuvar Testleri</w:t>
      </w:r>
      <w:r w:rsidR="00E0071A">
        <w:t>……………………………………………………….…………</w:t>
      </w:r>
      <w:r w:rsidR="0008502A">
        <w:t>…</w:t>
      </w:r>
      <w:r w:rsidR="00E0071A">
        <w:t>……9</w:t>
      </w:r>
    </w:p>
    <w:p w14:paraId="2D8CC254" w14:textId="35830BEC" w:rsidR="00F52E39" w:rsidRPr="00F52E39" w:rsidRDefault="00D622F9" w:rsidP="00F52E39">
      <w:pPr>
        <w:pStyle w:val="ListeParagraf"/>
        <w:numPr>
          <w:ilvl w:val="3"/>
          <w:numId w:val="11"/>
        </w:numPr>
        <w:jc w:val="both"/>
        <w:rPr>
          <w:lang w:val="tr-TR"/>
        </w:rPr>
      </w:pPr>
      <w:r w:rsidRPr="00F52E39">
        <w:rPr>
          <w:lang w:val="tr-TR"/>
        </w:rPr>
        <w:t>Üriner GAG analiz</w:t>
      </w:r>
      <w:r w:rsidR="00F52E39">
        <w:rPr>
          <w:lang w:val="tr-TR"/>
        </w:rPr>
        <w:t>i</w:t>
      </w:r>
      <w:r w:rsidR="00E0071A">
        <w:t>………………………………………………………</w:t>
      </w:r>
      <w:r w:rsidR="0008502A">
        <w:t>…</w:t>
      </w:r>
      <w:r w:rsidR="00E0071A">
        <w:t>……10</w:t>
      </w:r>
    </w:p>
    <w:p w14:paraId="3A295B01" w14:textId="2BCD28E6" w:rsidR="00535D8F" w:rsidRPr="00F52E39" w:rsidRDefault="00D622F9" w:rsidP="00F52E39">
      <w:pPr>
        <w:pStyle w:val="ListeParagraf"/>
        <w:numPr>
          <w:ilvl w:val="3"/>
          <w:numId w:val="11"/>
        </w:numPr>
        <w:jc w:val="both"/>
        <w:rPr>
          <w:lang w:val="tr-TR"/>
        </w:rPr>
      </w:pPr>
      <w:r w:rsidRPr="00F52E39">
        <w:rPr>
          <w:lang w:val="tr-TR"/>
        </w:rPr>
        <w:t>Enzim Aktivitesi</w:t>
      </w:r>
      <w:r w:rsidR="00E0071A">
        <w:t>……………………………………………………………</w:t>
      </w:r>
      <w:r w:rsidR="0008502A">
        <w:t>….</w:t>
      </w:r>
      <w:r w:rsidR="00E0071A">
        <w:t>…10</w:t>
      </w:r>
    </w:p>
    <w:p w14:paraId="7E976A06" w14:textId="5F241E92" w:rsidR="00F52E39" w:rsidRDefault="00D622F9" w:rsidP="00F52E39">
      <w:pPr>
        <w:pStyle w:val="ListeParagraf"/>
        <w:numPr>
          <w:ilvl w:val="3"/>
          <w:numId w:val="11"/>
        </w:numPr>
        <w:jc w:val="both"/>
        <w:rPr>
          <w:lang w:val="tr-TR"/>
        </w:rPr>
      </w:pPr>
      <w:r w:rsidRPr="00F52E39">
        <w:rPr>
          <w:lang w:val="tr-TR"/>
        </w:rPr>
        <w:t>Mutasyon Analiz</w:t>
      </w:r>
      <w:r w:rsidR="00F52E39">
        <w:rPr>
          <w:lang w:val="tr-TR"/>
        </w:rPr>
        <w:t>i</w:t>
      </w:r>
      <w:r w:rsidR="00E0071A">
        <w:t>……………………………………………………………</w:t>
      </w:r>
      <w:r w:rsidR="0008502A">
        <w:t>…</w:t>
      </w:r>
      <w:r w:rsidR="00E0071A">
        <w:t>..10</w:t>
      </w:r>
    </w:p>
    <w:p w14:paraId="68E8E842" w14:textId="357707B9" w:rsidR="00D622F9" w:rsidRPr="00F52E39" w:rsidRDefault="00D622F9" w:rsidP="00F52E39">
      <w:pPr>
        <w:pStyle w:val="ListeParagraf"/>
        <w:numPr>
          <w:ilvl w:val="3"/>
          <w:numId w:val="11"/>
        </w:numPr>
        <w:jc w:val="both"/>
        <w:rPr>
          <w:lang w:val="tr-TR"/>
        </w:rPr>
      </w:pPr>
      <w:r w:rsidRPr="00F52E39">
        <w:rPr>
          <w:lang w:val="tr-TR"/>
        </w:rPr>
        <w:t>Biyomarkerlar</w:t>
      </w:r>
      <w:r w:rsidR="00E0071A">
        <w:t>………………………………………………………………</w:t>
      </w:r>
      <w:r w:rsidR="0008502A">
        <w:t>…</w:t>
      </w:r>
      <w:r w:rsidR="00E0071A">
        <w:t>....11</w:t>
      </w:r>
    </w:p>
    <w:p w14:paraId="5868712A" w14:textId="05C12313" w:rsidR="00D622F9" w:rsidRPr="00F52E39" w:rsidRDefault="00D622F9" w:rsidP="00F52E39">
      <w:pPr>
        <w:pStyle w:val="ListeParagraf"/>
        <w:numPr>
          <w:ilvl w:val="1"/>
          <w:numId w:val="11"/>
        </w:numPr>
        <w:jc w:val="both"/>
        <w:rPr>
          <w:lang w:val="tr-TR"/>
        </w:rPr>
      </w:pPr>
      <w:r w:rsidRPr="00F52E39">
        <w:rPr>
          <w:lang w:val="tr-TR"/>
        </w:rPr>
        <w:t>Tedavi</w:t>
      </w:r>
      <w:r w:rsidR="00E0071A">
        <w:t>…………………………………………………………………………………………..…………………</w:t>
      </w:r>
      <w:r w:rsidR="0008502A">
        <w:t>…</w:t>
      </w:r>
      <w:r w:rsidR="00E0071A">
        <w:t>….11</w:t>
      </w:r>
    </w:p>
    <w:p w14:paraId="2D6855A8" w14:textId="7AFFFB08" w:rsidR="00D622F9" w:rsidRPr="00535D8F" w:rsidRDefault="00D622F9" w:rsidP="00F52E39">
      <w:pPr>
        <w:pStyle w:val="ListeParagraf"/>
        <w:numPr>
          <w:ilvl w:val="1"/>
          <w:numId w:val="11"/>
        </w:numPr>
        <w:jc w:val="both"/>
        <w:rPr>
          <w:lang w:val="tr-TR"/>
        </w:rPr>
      </w:pPr>
      <w:r w:rsidRPr="00535D8F">
        <w:rPr>
          <w:lang w:val="tr-TR"/>
        </w:rPr>
        <w:lastRenderedPageBreak/>
        <w:t>Çocukluk Çağında Görülen Disfonilerin Genel Özellikleri</w:t>
      </w:r>
      <w:r w:rsidR="00E0071A">
        <w:t>………………..…………………</w:t>
      </w:r>
      <w:r w:rsidR="0008502A">
        <w:t>….</w:t>
      </w:r>
      <w:r w:rsidR="00E0071A">
        <w:t>..12</w:t>
      </w:r>
    </w:p>
    <w:p w14:paraId="2C17B390" w14:textId="5B258519" w:rsidR="00D622F9" w:rsidRPr="00F52E39" w:rsidRDefault="00D622F9" w:rsidP="00F52E39">
      <w:pPr>
        <w:pStyle w:val="ListeParagraf"/>
        <w:numPr>
          <w:ilvl w:val="1"/>
          <w:numId w:val="11"/>
        </w:numPr>
        <w:jc w:val="both"/>
        <w:rPr>
          <w:lang w:val="tr-TR"/>
        </w:rPr>
      </w:pPr>
      <w:r w:rsidRPr="00F52E39">
        <w:rPr>
          <w:lang w:val="tr-TR"/>
        </w:rPr>
        <w:t>Ses Değerlendirme Yöntemleri</w:t>
      </w:r>
      <w:r w:rsidR="00E0071A">
        <w:t>……………………………………………………..…………………</w:t>
      </w:r>
      <w:r w:rsidR="0008502A">
        <w:t>…</w:t>
      </w:r>
      <w:r w:rsidR="00E0071A">
        <w:t>….12</w:t>
      </w:r>
    </w:p>
    <w:p w14:paraId="67A483FC" w14:textId="4BF9A532" w:rsidR="00D622F9" w:rsidRPr="00F52E39" w:rsidRDefault="00D622F9" w:rsidP="00F52E39">
      <w:pPr>
        <w:pStyle w:val="ListeParagraf"/>
        <w:numPr>
          <w:ilvl w:val="2"/>
          <w:numId w:val="11"/>
        </w:numPr>
        <w:jc w:val="both"/>
        <w:rPr>
          <w:lang w:val="tr-TR"/>
        </w:rPr>
      </w:pPr>
      <w:r w:rsidRPr="00F52E39">
        <w:rPr>
          <w:lang w:val="tr-TR"/>
        </w:rPr>
        <w:t>Ses değerlendirmesinde Algısal Yöntemler</w:t>
      </w:r>
      <w:r w:rsidR="00AA36D4">
        <w:t>………………………..……………</w:t>
      </w:r>
      <w:r w:rsidR="0008502A">
        <w:t>….</w:t>
      </w:r>
      <w:r w:rsidR="00AA36D4">
        <w:t>.12</w:t>
      </w:r>
    </w:p>
    <w:p w14:paraId="3CF3331E" w14:textId="3F1FDF30" w:rsidR="00D622F9" w:rsidRPr="00F52E39" w:rsidRDefault="00D622F9" w:rsidP="00F52E39">
      <w:pPr>
        <w:pStyle w:val="ListeParagraf"/>
        <w:numPr>
          <w:ilvl w:val="2"/>
          <w:numId w:val="11"/>
        </w:numPr>
        <w:jc w:val="both"/>
        <w:rPr>
          <w:lang w:val="tr-TR"/>
        </w:rPr>
      </w:pPr>
      <w:r w:rsidRPr="00F52E39">
        <w:rPr>
          <w:lang w:val="tr-TR"/>
        </w:rPr>
        <w:t>Ses değerlendirilmesinde Enstrümantal Yöntemler</w:t>
      </w:r>
      <w:r w:rsidR="00AA36D4">
        <w:t>…………..…………</w:t>
      </w:r>
      <w:r w:rsidR="0008502A">
        <w:t>..</w:t>
      </w:r>
      <w:r w:rsidR="00AA36D4">
        <w:t>…...13</w:t>
      </w:r>
    </w:p>
    <w:p w14:paraId="7EBF6EA4" w14:textId="510E00BE" w:rsidR="00AF4180" w:rsidRPr="00F52E39" w:rsidRDefault="00AF4180" w:rsidP="00535D8F">
      <w:pPr>
        <w:jc w:val="both"/>
        <w:rPr>
          <w:lang w:val="tr-TR"/>
        </w:rPr>
      </w:pPr>
      <w:r w:rsidRPr="00F52E39">
        <w:rPr>
          <w:lang w:val="tr-TR"/>
        </w:rPr>
        <w:t xml:space="preserve">3. </w:t>
      </w:r>
      <w:r w:rsidR="00F52E39">
        <w:rPr>
          <w:lang w:val="tr-TR"/>
        </w:rPr>
        <w:t>MATERYAL VE METOD</w:t>
      </w:r>
      <w:r w:rsidR="00AA36D4">
        <w:t>………………………………………………………………………………………….……………………</w:t>
      </w:r>
      <w:r w:rsidR="0008502A">
        <w:t>..</w:t>
      </w:r>
      <w:r w:rsidR="00AA36D4">
        <w:t>..15</w:t>
      </w:r>
    </w:p>
    <w:p w14:paraId="01757581" w14:textId="32047942" w:rsidR="00AF4180" w:rsidRPr="00F52E39" w:rsidRDefault="00AF4180" w:rsidP="00535D8F">
      <w:pPr>
        <w:ind w:firstLine="708"/>
        <w:jc w:val="both"/>
        <w:rPr>
          <w:lang w:val="tr-TR"/>
        </w:rPr>
      </w:pPr>
      <w:r w:rsidRPr="00F52E39">
        <w:rPr>
          <w:lang w:val="tr-TR"/>
        </w:rPr>
        <w:t>3</w:t>
      </w:r>
      <w:r w:rsidR="00F52E39">
        <w:rPr>
          <w:lang w:val="tr-TR"/>
        </w:rPr>
        <w:t>.1 B</w:t>
      </w:r>
      <w:r w:rsidRPr="00F52E39">
        <w:rPr>
          <w:lang w:val="tr-TR"/>
        </w:rPr>
        <w:t>ireyler</w:t>
      </w:r>
      <w:r w:rsidR="00AA36D4">
        <w:t>………………………………………………………………………………………….……………………………</w:t>
      </w:r>
      <w:r w:rsidR="0008502A">
        <w:t>….</w:t>
      </w:r>
      <w:r w:rsidR="00AA36D4">
        <w:t>15</w:t>
      </w:r>
    </w:p>
    <w:p w14:paraId="7D350368" w14:textId="2C8A9285" w:rsidR="00AF4180" w:rsidRPr="00F52E39" w:rsidRDefault="00AF4180" w:rsidP="00AA36D4">
      <w:pPr>
        <w:ind w:firstLine="708"/>
        <w:jc w:val="both"/>
        <w:rPr>
          <w:lang w:val="tr-TR"/>
        </w:rPr>
      </w:pPr>
      <w:r w:rsidRPr="00F52E39">
        <w:rPr>
          <w:lang w:val="tr-TR"/>
        </w:rPr>
        <w:t>3</w:t>
      </w:r>
      <w:r w:rsidR="00F52E39">
        <w:rPr>
          <w:lang w:val="tr-TR"/>
        </w:rPr>
        <w:t>.2 Bireylerin Muayene Bulguları</w:t>
      </w:r>
      <w:r w:rsidRPr="00F52E39">
        <w:rPr>
          <w:lang w:val="tr-TR"/>
        </w:rPr>
        <w:t xml:space="preserve"> ve Uygulanmış Testlerin Değerlendirilmesi</w:t>
      </w:r>
      <w:r w:rsidR="00AA36D4">
        <w:t>…………………</w:t>
      </w:r>
      <w:r w:rsidR="0008502A">
        <w:t>….</w:t>
      </w:r>
      <w:r w:rsidR="00AA36D4">
        <w:t>....15</w:t>
      </w:r>
    </w:p>
    <w:p w14:paraId="35780C2C" w14:textId="7EDE9760" w:rsidR="00AF4180" w:rsidRPr="00F52E39" w:rsidRDefault="00AF4180" w:rsidP="00F52E39">
      <w:pPr>
        <w:ind w:left="708" w:firstLine="708"/>
        <w:jc w:val="both"/>
        <w:rPr>
          <w:lang w:val="tr-TR"/>
        </w:rPr>
      </w:pPr>
      <w:r w:rsidRPr="00F52E39">
        <w:rPr>
          <w:lang w:val="tr-TR"/>
        </w:rPr>
        <w:t>3.2.1 Muayene Bulgularının Değerlendirilmesi</w:t>
      </w:r>
      <w:r w:rsidR="00AA36D4">
        <w:t>……………………….…………………………</w:t>
      </w:r>
      <w:r w:rsidR="0008502A">
        <w:t>…</w:t>
      </w:r>
      <w:r w:rsidR="00AA36D4">
        <w:t>…..15</w:t>
      </w:r>
    </w:p>
    <w:p w14:paraId="5A95BB16" w14:textId="52EFCC34" w:rsidR="00AF4180" w:rsidRPr="00F52E39" w:rsidRDefault="00AF4180" w:rsidP="00F52E39">
      <w:pPr>
        <w:ind w:left="708" w:firstLine="708"/>
        <w:jc w:val="both"/>
        <w:rPr>
          <w:lang w:val="tr-TR"/>
        </w:rPr>
      </w:pPr>
      <w:r w:rsidRPr="00F52E39">
        <w:rPr>
          <w:lang w:val="tr-TR"/>
        </w:rPr>
        <w:t>3.2.2 Odyolojik Değerlendirme</w:t>
      </w:r>
      <w:r w:rsidR="00AA36D4">
        <w:t>……………………….……………………………………………………</w:t>
      </w:r>
      <w:r w:rsidR="0008502A">
        <w:t>..</w:t>
      </w:r>
      <w:r w:rsidR="00AA36D4">
        <w:t>..16</w:t>
      </w:r>
    </w:p>
    <w:p w14:paraId="634ADE8F" w14:textId="35EFAC4B" w:rsidR="00AF4180" w:rsidRPr="00F52E39" w:rsidRDefault="00AF4180" w:rsidP="00F52E39">
      <w:pPr>
        <w:ind w:left="708" w:firstLine="708"/>
        <w:jc w:val="both"/>
        <w:rPr>
          <w:lang w:val="tr-TR"/>
        </w:rPr>
      </w:pPr>
      <w:r w:rsidRPr="00F52E39">
        <w:rPr>
          <w:lang w:val="tr-TR"/>
        </w:rPr>
        <w:t>3.2.3 Orta Kulak Fonksiyonlarının Değerlendirilmesi</w:t>
      </w:r>
      <w:r w:rsidR="00AA36D4">
        <w:t>………………………………………</w:t>
      </w:r>
      <w:r w:rsidR="0008502A">
        <w:t>….</w:t>
      </w:r>
      <w:r w:rsidR="00AA36D4">
        <w:t>……..16</w:t>
      </w:r>
    </w:p>
    <w:p w14:paraId="0DC1D153" w14:textId="70CF8C78" w:rsidR="00AF4180" w:rsidRPr="00F52E39" w:rsidRDefault="00AF4180" w:rsidP="00F52E39">
      <w:pPr>
        <w:ind w:left="708" w:firstLine="708"/>
        <w:jc w:val="both"/>
        <w:rPr>
          <w:lang w:val="tr-TR"/>
        </w:rPr>
      </w:pPr>
      <w:r w:rsidRPr="00F52E39">
        <w:rPr>
          <w:lang w:val="tr-TR"/>
        </w:rPr>
        <w:t>3.2.4 Posturografi, Denge Organizasyon Testi (DOT) Değerlendirilmesi</w:t>
      </w:r>
      <w:r w:rsidR="00AA36D4">
        <w:t>……………</w:t>
      </w:r>
      <w:r w:rsidR="0008502A">
        <w:t>….</w:t>
      </w:r>
      <w:r w:rsidR="00AA36D4">
        <w:t>……17</w:t>
      </w:r>
    </w:p>
    <w:p w14:paraId="0A153B36" w14:textId="5D79AD1A" w:rsidR="00AF4180" w:rsidRPr="00F52E39" w:rsidRDefault="00AF4180" w:rsidP="00F52E39">
      <w:pPr>
        <w:ind w:left="708" w:firstLine="708"/>
        <w:jc w:val="both"/>
        <w:rPr>
          <w:lang w:val="tr-TR"/>
        </w:rPr>
      </w:pPr>
      <w:r w:rsidRPr="00F52E39">
        <w:rPr>
          <w:lang w:val="tr-TR"/>
        </w:rPr>
        <w:t>3.2.5 Sesin Değerlendirilmesi</w:t>
      </w:r>
      <w:r w:rsidR="000C0379">
        <w:t>…………………………………………………………………………</w:t>
      </w:r>
      <w:r w:rsidR="0008502A">
        <w:t>..</w:t>
      </w:r>
      <w:r w:rsidR="000C0379">
        <w:t>……...17</w:t>
      </w:r>
    </w:p>
    <w:p w14:paraId="28BFDCCC" w14:textId="27320AAF" w:rsidR="00AF4180" w:rsidRPr="00F52E39" w:rsidRDefault="00AF4180" w:rsidP="00F52E39">
      <w:pPr>
        <w:ind w:left="1416" w:firstLine="708"/>
        <w:jc w:val="both"/>
        <w:rPr>
          <w:lang w:val="tr-TR"/>
        </w:rPr>
      </w:pPr>
      <w:r w:rsidRPr="00F52E39">
        <w:rPr>
          <w:lang w:val="tr-TR"/>
        </w:rPr>
        <w:t>3.2.5.1 Sesin Subjektif Değerlendirilmesi</w:t>
      </w:r>
      <w:r w:rsidR="000C0379">
        <w:t>…………………………………………</w:t>
      </w:r>
      <w:r w:rsidR="0008502A">
        <w:t>…</w:t>
      </w:r>
      <w:r w:rsidR="000C0379">
        <w:t>………..17</w:t>
      </w:r>
    </w:p>
    <w:p w14:paraId="55752CE0" w14:textId="6EEEB0EC" w:rsidR="00AF4180" w:rsidRPr="00F52E39" w:rsidRDefault="00AF4180" w:rsidP="00F52E39">
      <w:pPr>
        <w:ind w:left="1416" w:firstLine="708"/>
        <w:jc w:val="both"/>
        <w:rPr>
          <w:lang w:val="tr-TR"/>
        </w:rPr>
      </w:pPr>
      <w:r w:rsidRPr="00F52E39">
        <w:rPr>
          <w:lang w:val="tr-TR"/>
        </w:rPr>
        <w:t>3.2.5.2 Sesin Objektif Değerlendirilmesi</w:t>
      </w:r>
      <w:r w:rsidR="000C0379">
        <w:t>………………………………………………</w:t>
      </w:r>
      <w:r w:rsidR="0008502A">
        <w:t>…</w:t>
      </w:r>
      <w:r w:rsidR="000C0379">
        <w:t>……18</w:t>
      </w:r>
    </w:p>
    <w:p w14:paraId="610B5BE1" w14:textId="4775C207" w:rsidR="00AF4180" w:rsidRPr="00F52E39" w:rsidRDefault="00AF4180" w:rsidP="00F52E39">
      <w:pPr>
        <w:ind w:firstLine="708"/>
        <w:jc w:val="both"/>
        <w:rPr>
          <w:lang w:val="tr-TR"/>
        </w:rPr>
      </w:pPr>
      <w:r w:rsidRPr="00F52E39">
        <w:rPr>
          <w:lang w:val="tr-TR"/>
        </w:rPr>
        <w:t>3.3 Bulguların İstatistiksel Değerlendirilmesi</w:t>
      </w:r>
      <w:r w:rsidR="000C0379">
        <w:t>………………………………………………………..……………</w:t>
      </w:r>
      <w:r w:rsidR="0008502A">
        <w:t>…</w:t>
      </w:r>
      <w:r w:rsidR="000C0379">
        <w:t>18</w:t>
      </w:r>
    </w:p>
    <w:p w14:paraId="6F9AF73F" w14:textId="0D15E611" w:rsidR="00AF4180" w:rsidRPr="00F52E39" w:rsidRDefault="00AF4180" w:rsidP="000C0379">
      <w:pPr>
        <w:ind w:firstLine="708"/>
        <w:jc w:val="both"/>
        <w:rPr>
          <w:lang w:val="tr-TR"/>
        </w:rPr>
      </w:pPr>
      <w:r w:rsidRPr="00F52E39">
        <w:rPr>
          <w:lang w:val="tr-TR"/>
        </w:rPr>
        <w:t xml:space="preserve">4. </w:t>
      </w:r>
      <w:r w:rsidR="00F52E39">
        <w:rPr>
          <w:lang w:val="tr-TR"/>
        </w:rPr>
        <w:t>BULGULAR</w:t>
      </w:r>
      <w:r w:rsidR="000C0379">
        <w:t>………………………………………………………………………………………………………………</w:t>
      </w:r>
      <w:r w:rsidR="0008502A">
        <w:t>…</w:t>
      </w:r>
      <w:r w:rsidR="000C0379">
        <w:t>……..19</w:t>
      </w:r>
    </w:p>
    <w:p w14:paraId="44231F82" w14:textId="20674EAD" w:rsidR="00AF4180" w:rsidRPr="00F52E39" w:rsidRDefault="00AF4180" w:rsidP="00535D8F">
      <w:pPr>
        <w:jc w:val="both"/>
        <w:rPr>
          <w:lang w:val="tr-TR"/>
        </w:rPr>
      </w:pPr>
      <w:r w:rsidRPr="00F52E39">
        <w:rPr>
          <w:lang w:val="tr-TR"/>
        </w:rPr>
        <w:tab/>
      </w:r>
      <w:r w:rsidR="000C0379">
        <w:rPr>
          <w:lang w:val="tr-TR"/>
        </w:rPr>
        <w:tab/>
      </w:r>
      <w:r w:rsidRPr="00F52E39">
        <w:rPr>
          <w:lang w:val="tr-TR"/>
        </w:rPr>
        <w:t>4.1 Demo</w:t>
      </w:r>
      <w:r w:rsidR="00535D8F" w:rsidRPr="00F52E39">
        <w:rPr>
          <w:lang w:val="tr-TR"/>
        </w:rPr>
        <w:t>grafik Özellikler</w:t>
      </w:r>
      <w:r w:rsidR="000C0379">
        <w:rPr>
          <w:lang w:val="tr-TR"/>
        </w:rPr>
        <w:t xml:space="preserve"> </w:t>
      </w:r>
      <w:r w:rsidR="000C0379">
        <w:t>………………………………………………………..……………………………</w:t>
      </w:r>
      <w:r w:rsidR="0008502A">
        <w:t>…</w:t>
      </w:r>
      <w:r w:rsidR="000C0379">
        <w:t>19</w:t>
      </w:r>
    </w:p>
    <w:p w14:paraId="74C4981D" w14:textId="3A23598A" w:rsidR="00535D8F" w:rsidRPr="00F52E39" w:rsidRDefault="00535D8F" w:rsidP="00535D8F">
      <w:pPr>
        <w:jc w:val="both"/>
        <w:rPr>
          <w:lang w:val="tr-TR"/>
        </w:rPr>
      </w:pPr>
      <w:r w:rsidRPr="00F52E39">
        <w:rPr>
          <w:lang w:val="tr-TR"/>
        </w:rPr>
        <w:tab/>
      </w:r>
      <w:r w:rsidR="000C0379">
        <w:rPr>
          <w:lang w:val="tr-TR"/>
        </w:rPr>
        <w:tab/>
      </w:r>
      <w:r w:rsidRPr="00F52E39">
        <w:rPr>
          <w:lang w:val="tr-TR"/>
        </w:rPr>
        <w:t>4.2 Kardeş ve/veya Akrabalarda MPS, Akraba Evliliği</w:t>
      </w:r>
      <w:r w:rsidR="000C0379">
        <w:t>……………..………………………</w:t>
      </w:r>
      <w:r w:rsidR="0008502A">
        <w:t>….</w:t>
      </w:r>
      <w:r w:rsidR="000C0379">
        <w:t>……..20</w:t>
      </w:r>
    </w:p>
    <w:p w14:paraId="688A547E" w14:textId="5FAFC2A6" w:rsidR="00535D8F" w:rsidRPr="00F52E39" w:rsidRDefault="00535D8F" w:rsidP="00535D8F">
      <w:pPr>
        <w:jc w:val="both"/>
        <w:rPr>
          <w:lang w:val="tr-TR"/>
        </w:rPr>
      </w:pPr>
      <w:r w:rsidRPr="00F52E39">
        <w:rPr>
          <w:lang w:val="tr-TR"/>
        </w:rPr>
        <w:tab/>
      </w:r>
      <w:r w:rsidR="000C0379">
        <w:rPr>
          <w:lang w:val="tr-TR"/>
        </w:rPr>
        <w:tab/>
      </w:r>
      <w:r w:rsidRPr="00F52E39">
        <w:rPr>
          <w:lang w:val="tr-TR"/>
        </w:rPr>
        <w:t>4.3 Muayene Bulguları</w:t>
      </w:r>
      <w:r w:rsidR="000C0379">
        <w:t>……………..………………………………………………………………………</w:t>
      </w:r>
      <w:r w:rsidR="0008502A">
        <w:t>….</w:t>
      </w:r>
      <w:r w:rsidR="000C0379">
        <w:t>…..21</w:t>
      </w:r>
    </w:p>
    <w:p w14:paraId="2D23E042" w14:textId="32635C0B"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4.3.1 Tonsil Hipertrofisi</w:t>
      </w:r>
      <w:r w:rsidR="000C0379">
        <w:t>……………………………………………………………………….…</w:t>
      </w:r>
      <w:r w:rsidR="0008502A">
        <w:t>..</w:t>
      </w:r>
      <w:r w:rsidR="000C0379">
        <w:t>….21</w:t>
      </w:r>
    </w:p>
    <w:p w14:paraId="4845EA82" w14:textId="23391D03"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4.3.2 Adenoid Hipertrofisi</w:t>
      </w:r>
      <w:r w:rsidR="000C0379">
        <w:t>…………………………………………………………………………</w:t>
      </w:r>
      <w:r w:rsidR="0008502A">
        <w:t>…</w:t>
      </w:r>
      <w:r w:rsidR="000C0379">
        <w:t>21</w:t>
      </w:r>
    </w:p>
    <w:p w14:paraId="636F2F4A" w14:textId="58DD6904"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4.3.3 Mallampati Sınıflaması</w:t>
      </w:r>
      <w:r w:rsidR="000C0379">
        <w:t>……………………………………………………………..………</w:t>
      </w:r>
      <w:r w:rsidR="0008502A">
        <w:t>…</w:t>
      </w:r>
      <w:r w:rsidR="000C0379">
        <w:t>21</w:t>
      </w:r>
    </w:p>
    <w:p w14:paraId="2D9220D5" w14:textId="0385BA4C"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4.3.4 Burun Muayenesi</w:t>
      </w:r>
      <w:r w:rsidR="000C0379">
        <w:t>……………………………………………………………………..………</w:t>
      </w:r>
      <w:r w:rsidR="0008502A">
        <w:t>.</w:t>
      </w:r>
      <w:r w:rsidR="000C0379">
        <w:t>.22</w:t>
      </w:r>
    </w:p>
    <w:p w14:paraId="1E428960" w14:textId="046A77E2"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4.3.5 Kulak Muayenesi</w:t>
      </w:r>
      <w:r w:rsidR="000C0379">
        <w:t>……………………………………………………………………..….……</w:t>
      </w:r>
      <w:r w:rsidR="0008502A">
        <w:t>…</w:t>
      </w:r>
      <w:r w:rsidR="000C0379">
        <w:t>23</w:t>
      </w:r>
    </w:p>
    <w:p w14:paraId="2ECCCFB4" w14:textId="7DEEF4C8"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4.3.6 Larinks/ Hipofarinks Muayenesi</w:t>
      </w:r>
      <w:r w:rsidR="000C0379">
        <w:t>……………………………………………..….…</w:t>
      </w:r>
      <w:r w:rsidR="0008502A">
        <w:t>..</w:t>
      </w:r>
      <w:r w:rsidR="000C0379">
        <w:t>…..23</w:t>
      </w:r>
    </w:p>
    <w:p w14:paraId="30FF3FB1" w14:textId="31A26A28" w:rsidR="00535D8F" w:rsidRPr="00F52E39" w:rsidRDefault="00535D8F" w:rsidP="000C0379">
      <w:pPr>
        <w:ind w:left="708" w:firstLine="708"/>
        <w:jc w:val="both"/>
        <w:rPr>
          <w:lang w:val="tr-TR"/>
        </w:rPr>
      </w:pPr>
      <w:r w:rsidRPr="00F52E39">
        <w:rPr>
          <w:lang w:val="tr-TR"/>
        </w:rPr>
        <w:t>4.4 Odyolojik Bulgular</w:t>
      </w:r>
      <w:r w:rsidR="000C0379">
        <w:t>…………………………………………………………………………………..….…</w:t>
      </w:r>
      <w:r w:rsidR="0008502A">
        <w:t>.</w:t>
      </w:r>
      <w:r w:rsidR="000C0379">
        <w:t>….24</w:t>
      </w:r>
    </w:p>
    <w:p w14:paraId="69CF2E52" w14:textId="1DDC908E" w:rsidR="00535D8F" w:rsidRPr="00F52E39" w:rsidRDefault="00535D8F" w:rsidP="00F52E39">
      <w:pPr>
        <w:ind w:firstLine="708"/>
        <w:jc w:val="both"/>
        <w:rPr>
          <w:lang w:val="tr-TR"/>
        </w:rPr>
      </w:pPr>
      <w:r w:rsidRPr="00F52E39">
        <w:rPr>
          <w:lang w:val="tr-TR"/>
        </w:rPr>
        <w:tab/>
      </w:r>
      <w:r w:rsidR="000C0379">
        <w:rPr>
          <w:lang w:val="tr-TR"/>
        </w:rPr>
        <w:tab/>
      </w:r>
      <w:r w:rsidRPr="00F52E39">
        <w:rPr>
          <w:lang w:val="tr-TR"/>
        </w:rPr>
        <w:t>4.4.1 Saf Ses Odyometrisi Bulguları</w:t>
      </w:r>
      <w:r w:rsidR="000C0379">
        <w:t>…………………………………………………..….…</w:t>
      </w:r>
      <w:r w:rsidR="0008502A">
        <w:t>.</w:t>
      </w:r>
      <w:r w:rsidR="000C0379">
        <w:t>….24</w:t>
      </w:r>
    </w:p>
    <w:p w14:paraId="115804AC" w14:textId="13542358" w:rsidR="00535D8F" w:rsidRPr="00F52E39" w:rsidRDefault="00535D8F" w:rsidP="00535D8F">
      <w:pPr>
        <w:jc w:val="both"/>
        <w:rPr>
          <w:lang w:val="tr-TR"/>
        </w:rPr>
      </w:pPr>
      <w:r w:rsidRPr="00F52E39">
        <w:rPr>
          <w:lang w:val="tr-TR"/>
        </w:rPr>
        <w:tab/>
      </w:r>
      <w:r w:rsidR="00F52E39">
        <w:rPr>
          <w:lang w:val="tr-TR"/>
        </w:rPr>
        <w:tab/>
      </w:r>
      <w:r w:rsidR="000C0379">
        <w:rPr>
          <w:lang w:val="tr-TR"/>
        </w:rPr>
        <w:tab/>
      </w:r>
      <w:r w:rsidRPr="00F52E39">
        <w:rPr>
          <w:lang w:val="tr-TR"/>
        </w:rPr>
        <w:t>4.4.2 Timpanometri Bulguları</w:t>
      </w:r>
      <w:r w:rsidR="000C0379">
        <w:t>…………………………………………………….……..….……</w:t>
      </w:r>
      <w:r w:rsidR="0008502A">
        <w:t>.</w:t>
      </w:r>
      <w:r w:rsidR="000C0379">
        <w:t>.25</w:t>
      </w:r>
    </w:p>
    <w:p w14:paraId="3E884F13" w14:textId="17683208" w:rsidR="00535D8F" w:rsidRPr="00F52E39" w:rsidRDefault="00535D8F" w:rsidP="000C0379">
      <w:pPr>
        <w:ind w:left="708" w:firstLine="708"/>
        <w:jc w:val="both"/>
        <w:rPr>
          <w:lang w:val="tr-TR"/>
        </w:rPr>
      </w:pPr>
      <w:r w:rsidRPr="00F52E39">
        <w:rPr>
          <w:lang w:val="tr-TR"/>
        </w:rPr>
        <w:t>4.5 Posturografi, Denge Organizasyon Testi (DOT) Bulguları</w:t>
      </w:r>
      <w:r w:rsidR="000C0379">
        <w:t>………………….……..….…</w:t>
      </w:r>
      <w:r w:rsidR="0008502A">
        <w:t>..</w:t>
      </w:r>
      <w:r w:rsidR="000C0379">
        <w:t>….26</w:t>
      </w:r>
    </w:p>
    <w:p w14:paraId="3378D419" w14:textId="2285B2B8" w:rsidR="00535D8F" w:rsidRPr="00F52E39" w:rsidRDefault="00535D8F" w:rsidP="000C0379">
      <w:pPr>
        <w:ind w:left="708" w:firstLine="708"/>
        <w:jc w:val="both"/>
        <w:rPr>
          <w:lang w:val="tr-TR"/>
        </w:rPr>
      </w:pPr>
      <w:r w:rsidRPr="00F52E39">
        <w:rPr>
          <w:lang w:val="tr-TR"/>
        </w:rPr>
        <w:lastRenderedPageBreak/>
        <w:t xml:space="preserve">4.6 Ses Değerlendirmesi </w:t>
      </w:r>
      <w:r w:rsidR="00F52E39">
        <w:rPr>
          <w:lang w:val="tr-TR"/>
        </w:rPr>
        <w:t>Bulguları</w:t>
      </w:r>
      <w:r w:rsidR="000C0379">
        <w:t>…………………………………………………….……..….………</w:t>
      </w:r>
      <w:r w:rsidR="0008502A">
        <w:t>.</w:t>
      </w:r>
      <w:r w:rsidR="000C0379">
        <w:t>….27</w:t>
      </w:r>
    </w:p>
    <w:p w14:paraId="0427536E" w14:textId="284E0B81" w:rsidR="00535D8F" w:rsidRPr="00F52E39" w:rsidRDefault="00535D8F" w:rsidP="00535D8F">
      <w:pPr>
        <w:jc w:val="both"/>
        <w:rPr>
          <w:lang w:val="tr-TR"/>
        </w:rPr>
      </w:pPr>
      <w:r w:rsidRPr="00F52E39">
        <w:rPr>
          <w:lang w:val="tr-TR"/>
        </w:rPr>
        <w:tab/>
      </w:r>
      <w:r w:rsidR="00F52E39">
        <w:rPr>
          <w:lang w:val="tr-TR"/>
        </w:rPr>
        <w:tab/>
      </w:r>
      <w:r w:rsidRPr="00F52E39">
        <w:rPr>
          <w:lang w:val="tr-TR"/>
        </w:rPr>
        <w:t>4.6.1 Akustik Analiz Sonuçları</w:t>
      </w:r>
      <w:r w:rsidR="000C0379">
        <w:t>…………………………………………………….……..….……………</w:t>
      </w:r>
      <w:r w:rsidR="0008502A">
        <w:t>…</w:t>
      </w:r>
      <w:r w:rsidR="000C0379">
        <w:t>….27</w:t>
      </w:r>
    </w:p>
    <w:p w14:paraId="128A7CB7" w14:textId="1016E60E" w:rsidR="00535D8F" w:rsidRPr="00F52E39" w:rsidRDefault="00535D8F" w:rsidP="00535D8F">
      <w:pPr>
        <w:jc w:val="both"/>
        <w:rPr>
          <w:lang w:val="tr-TR"/>
        </w:rPr>
      </w:pPr>
      <w:r w:rsidRPr="00F52E39">
        <w:rPr>
          <w:lang w:val="tr-TR"/>
        </w:rPr>
        <w:tab/>
      </w:r>
      <w:r w:rsidR="00F52E39">
        <w:rPr>
          <w:lang w:val="tr-TR"/>
        </w:rPr>
        <w:tab/>
      </w:r>
      <w:r w:rsidRPr="00F52E39">
        <w:rPr>
          <w:lang w:val="tr-TR"/>
        </w:rPr>
        <w:t>4.6.2 Pediatrik Ses Handikap İndeksi ve GRBAS Ölçeği Bulguları</w:t>
      </w:r>
      <w:r w:rsidR="000C0379">
        <w:t>.……..….…………….…</w:t>
      </w:r>
      <w:r w:rsidR="0008502A">
        <w:t>…</w:t>
      </w:r>
      <w:r w:rsidR="000C0379">
        <w:t>.28</w:t>
      </w:r>
    </w:p>
    <w:p w14:paraId="05E30CCB" w14:textId="6B63033D" w:rsidR="00535D8F" w:rsidRDefault="00535D8F" w:rsidP="000C0379">
      <w:pPr>
        <w:ind w:firstLine="708"/>
        <w:jc w:val="both"/>
        <w:rPr>
          <w:lang w:val="tr-TR"/>
        </w:rPr>
      </w:pPr>
      <w:r w:rsidRPr="00F52E39">
        <w:rPr>
          <w:lang w:val="tr-TR"/>
        </w:rPr>
        <w:t xml:space="preserve">5. </w:t>
      </w:r>
      <w:r w:rsidR="00F52E39">
        <w:rPr>
          <w:lang w:val="tr-TR"/>
        </w:rPr>
        <w:t>TARTIŞMA</w:t>
      </w:r>
      <w:r w:rsidR="000C0379">
        <w:t>…………………………………………………………………………………………………………………</w:t>
      </w:r>
      <w:r w:rsidR="0008502A">
        <w:t>…</w:t>
      </w:r>
      <w:r w:rsidR="000C0379">
        <w:t>…..29</w:t>
      </w:r>
    </w:p>
    <w:p w14:paraId="2471F9D3" w14:textId="1A93D75A" w:rsidR="007846B7" w:rsidRDefault="007846B7" w:rsidP="00EB1BBD">
      <w:pPr>
        <w:ind w:firstLine="708"/>
        <w:jc w:val="both"/>
        <w:rPr>
          <w:lang w:val="tr-TR"/>
        </w:rPr>
      </w:pPr>
      <w:r>
        <w:rPr>
          <w:lang w:val="tr-TR"/>
        </w:rPr>
        <w:t>6. SONUÇ VE ÖNERİLER</w:t>
      </w:r>
      <w:r w:rsidR="00EB1BBD">
        <w:t>…………………………………</w:t>
      </w:r>
      <w:r w:rsidR="000C0379">
        <w:t>……………………………………………………………………..33</w:t>
      </w:r>
    </w:p>
    <w:p w14:paraId="70C018DA" w14:textId="00704719" w:rsidR="007846B7" w:rsidRPr="00F52E39" w:rsidRDefault="007846B7" w:rsidP="00EB1BBD">
      <w:pPr>
        <w:ind w:firstLine="708"/>
        <w:jc w:val="both"/>
        <w:rPr>
          <w:lang w:val="tr-TR"/>
        </w:rPr>
      </w:pPr>
      <w:r>
        <w:rPr>
          <w:lang w:val="tr-TR"/>
        </w:rPr>
        <w:t>7. KAYNAKLAR</w:t>
      </w:r>
      <w:r w:rsidR="00EB1BBD">
        <w:t>…………………………………………………………….</w:t>
      </w:r>
      <w:r w:rsidR="000C0379">
        <w:t>………………………………………..………………34</w:t>
      </w:r>
    </w:p>
    <w:p w14:paraId="71F1EB9D" w14:textId="77777777" w:rsidR="00D622F9" w:rsidRPr="00F52E39" w:rsidRDefault="00D622F9" w:rsidP="00535D8F">
      <w:pPr>
        <w:ind w:left="708"/>
        <w:jc w:val="both"/>
        <w:rPr>
          <w:lang w:val="tr-TR"/>
        </w:rPr>
      </w:pPr>
    </w:p>
    <w:p w14:paraId="4D8DE7B3" w14:textId="349E4CD1" w:rsidR="00D622F9" w:rsidRPr="00D622F9" w:rsidRDefault="00D622F9" w:rsidP="00D622F9">
      <w:pPr>
        <w:spacing w:line="360" w:lineRule="auto"/>
        <w:ind w:left="708"/>
        <w:jc w:val="both"/>
        <w:rPr>
          <w:b/>
          <w:lang w:val="tr-TR"/>
        </w:rPr>
      </w:pPr>
    </w:p>
    <w:p w14:paraId="170884D9" w14:textId="659BED96" w:rsidR="00D622F9" w:rsidRPr="008329AE" w:rsidRDefault="00D622F9" w:rsidP="008329AE">
      <w:pPr>
        <w:spacing w:line="360" w:lineRule="auto"/>
        <w:ind w:firstLine="708"/>
        <w:jc w:val="both"/>
        <w:rPr>
          <w:b/>
          <w:lang w:val="tr-TR"/>
        </w:rPr>
      </w:pPr>
    </w:p>
    <w:p w14:paraId="458C9F35" w14:textId="77777777" w:rsidR="008329AE" w:rsidRPr="00DD129C" w:rsidRDefault="008329AE" w:rsidP="00DD129C">
      <w:pPr>
        <w:spacing w:line="360" w:lineRule="auto"/>
        <w:ind w:firstLine="708"/>
        <w:jc w:val="both"/>
        <w:rPr>
          <w:b/>
          <w:lang w:val="tr-TR"/>
        </w:rPr>
      </w:pPr>
    </w:p>
    <w:p w14:paraId="4CD6D3F6" w14:textId="5DCEF0AB" w:rsidR="00DD129C" w:rsidRDefault="00DD129C" w:rsidP="00DD129C">
      <w:pPr>
        <w:pStyle w:val="ListeParagraf"/>
        <w:spacing w:line="360" w:lineRule="auto"/>
        <w:ind w:left="1168" w:firstLine="248"/>
        <w:jc w:val="both"/>
        <w:rPr>
          <w:b/>
          <w:lang w:val="tr-TR"/>
        </w:rPr>
      </w:pPr>
    </w:p>
    <w:p w14:paraId="5B2157AE" w14:textId="77777777" w:rsidR="00DD129C" w:rsidRDefault="00DD129C" w:rsidP="00DD129C">
      <w:pPr>
        <w:pStyle w:val="ListeParagraf"/>
        <w:spacing w:line="360" w:lineRule="auto"/>
        <w:ind w:left="1168" w:firstLine="248"/>
        <w:jc w:val="both"/>
        <w:rPr>
          <w:b/>
          <w:lang w:val="tr-TR"/>
        </w:rPr>
      </w:pPr>
    </w:p>
    <w:p w14:paraId="11BA50EF" w14:textId="77777777" w:rsidR="00DD129C" w:rsidRPr="00DD129C" w:rsidRDefault="00DD129C" w:rsidP="00DD129C">
      <w:pPr>
        <w:pStyle w:val="ListeParagraf"/>
        <w:spacing w:line="360" w:lineRule="auto"/>
        <w:ind w:left="1168" w:firstLine="248"/>
        <w:jc w:val="both"/>
        <w:rPr>
          <w:b/>
          <w:lang w:val="tr-TR"/>
        </w:rPr>
      </w:pPr>
    </w:p>
    <w:p w14:paraId="35D30FF2" w14:textId="26D30733" w:rsidR="00DD129C" w:rsidRDefault="00DD129C" w:rsidP="00644DDC">
      <w:pPr>
        <w:spacing w:line="360" w:lineRule="auto"/>
        <w:ind w:firstLine="708"/>
      </w:pPr>
    </w:p>
    <w:p w14:paraId="088254F5" w14:textId="77777777" w:rsidR="00DD129C" w:rsidRDefault="00DD129C" w:rsidP="00644DDC">
      <w:pPr>
        <w:spacing w:line="360" w:lineRule="auto"/>
        <w:ind w:firstLine="708"/>
      </w:pPr>
    </w:p>
    <w:p w14:paraId="50C036C8" w14:textId="77777777" w:rsidR="00DD129C" w:rsidRPr="00644DDC" w:rsidRDefault="00DD129C" w:rsidP="00644DDC">
      <w:pPr>
        <w:spacing w:line="360" w:lineRule="auto"/>
        <w:ind w:firstLine="708"/>
      </w:pPr>
    </w:p>
    <w:p w14:paraId="0A4F965C" w14:textId="77777777" w:rsidR="003879DC" w:rsidRDefault="003879DC" w:rsidP="00FA37AF">
      <w:pPr>
        <w:spacing w:line="360" w:lineRule="auto"/>
        <w:ind w:firstLine="708"/>
        <w:jc w:val="both"/>
        <w:rPr>
          <w:b/>
        </w:rPr>
      </w:pPr>
    </w:p>
    <w:p w14:paraId="2A480B89" w14:textId="77777777" w:rsidR="003879DC" w:rsidRDefault="003879DC" w:rsidP="00FA37AF">
      <w:pPr>
        <w:spacing w:line="360" w:lineRule="auto"/>
        <w:ind w:firstLine="708"/>
        <w:jc w:val="both"/>
        <w:rPr>
          <w:b/>
        </w:rPr>
      </w:pPr>
    </w:p>
    <w:p w14:paraId="28EF3E85" w14:textId="77777777" w:rsidR="003879DC" w:rsidRDefault="003879DC" w:rsidP="00FA37AF">
      <w:pPr>
        <w:spacing w:line="360" w:lineRule="auto"/>
        <w:ind w:firstLine="708"/>
        <w:jc w:val="both"/>
        <w:rPr>
          <w:b/>
        </w:rPr>
      </w:pPr>
    </w:p>
    <w:p w14:paraId="7D3E2D2F" w14:textId="77777777" w:rsidR="003879DC" w:rsidRDefault="003879DC" w:rsidP="00FA37AF">
      <w:pPr>
        <w:spacing w:line="360" w:lineRule="auto"/>
        <w:ind w:firstLine="708"/>
        <w:jc w:val="both"/>
        <w:rPr>
          <w:b/>
        </w:rPr>
      </w:pPr>
    </w:p>
    <w:p w14:paraId="55585F1B" w14:textId="77777777" w:rsidR="003879DC" w:rsidRDefault="003879DC" w:rsidP="00FA37AF">
      <w:pPr>
        <w:spacing w:line="360" w:lineRule="auto"/>
        <w:ind w:firstLine="708"/>
        <w:jc w:val="both"/>
        <w:rPr>
          <w:b/>
        </w:rPr>
      </w:pPr>
    </w:p>
    <w:p w14:paraId="3A45728A" w14:textId="77777777" w:rsidR="003879DC" w:rsidRDefault="003879DC" w:rsidP="00FA37AF">
      <w:pPr>
        <w:spacing w:line="360" w:lineRule="auto"/>
        <w:ind w:firstLine="708"/>
        <w:jc w:val="both"/>
        <w:rPr>
          <w:b/>
        </w:rPr>
      </w:pPr>
    </w:p>
    <w:p w14:paraId="1547E8E9" w14:textId="77777777" w:rsidR="003879DC" w:rsidRDefault="003879DC" w:rsidP="00FA37AF">
      <w:pPr>
        <w:spacing w:line="360" w:lineRule="auto"/>
        <w:ind w:firstLine="708"/>
        <w:jc w:val="both"/>
        <w:rPr>
          <w:b/>
        </w:rPr>
      </w:pPr>
    </w:p>
    <w:p w14:paraId="02BEDEC8" w14:textId="77777777" w:rsidR="003879DC" w:rsidRDefault="003879DC" w:rsidP="00FA37AF">
      <w:pPr>
        <w:spacing w:line="360" w:lineRule="auto"/>
        <w:ind w:firstLine="708"/>
        <w:jc w:val="both"/>
        <w:rPr>
          <w:b/>
        </w:rPr>
      </w:pPr>
    </w:p>
    <w:p w14:paraId="6F75519B" w14:textId="77777777" w:rsidR="003879DC" w:rsidRDefault="003879DC" w:rsidP="00FA37AF">
      <w:pPr>
        <w:spacing w:line="360" w:lineRule="auto"/>
        <w:ind w:firstLine="708"/>
        <w:jc w:val="both"/>
        <w:rPr>
          <w:b/>
        </w:rPr>
      </w:pPr>
    </w:p>
    <w:p w14:paraId="02C8ACEC" w14:textId="77777777" w:rsidR="00FF7EA6" w:rsidRDefault="00FF7EA6" w:rsidP="00FF7EA6">
      <w:pPr>
        <w:spacing w:line="360" w:lineRule="auto"/>
        <w:jc w:val="both"/>
        <w:rPr>
          <w:b/>
        </w:rPr>
      </w:pPr>
    </w:p>
    <w:p w14:paraId="679E953A" w14:textId="7DC32BB2" w:rsidR="00FF7EA6" w:rsidRDefault="00FF7EA6" w:rsidP="006E5D70">
      <w:pPr>
        <w:spacing w:line="360" w:lineRule="auto"/>
        <w:jc w:val="center"/>
        <w:rPr>
          <w:b/>
        </w:rPr>
      </w:pPr>
      <w:r>
        <w:rPr>
          <w:b/>
        </w:rPr>
        <w:t>KISALTMALAR</w:t>
      </w:r>
    </w:p>
    <w:tbl>
      <w:tblPr>
        <w:tblW w:w="6388" w:type="dxa"/>
        <w:tblCellMar>
          <w:left w:w="70" w:type="dxa"/>
          <w:right w:w="70" w:type="dxa"/>
        </w:tblCellMar>
        <w:tblLook w:val="04A0" w:firstRow="1" w:lastRow="0" w:firstColumn="1" w:lastColumn="0" w:noHBand="0" w:noVBand="1"/>
      </w:tblPr>
      <w:tblGrid>
        <w:gridCol w:w="6388"/>
      </w:tblGrid>
      <w:tr w:rsidR="006E5D70" w:rsidRPr="0043584D" w14:paraId="52B1A405" w14:textId="77777777" w:rsidTr="006E5D70">
        <w:trPr>
          <w:trHeight w:val="311"/>
        </w:trPr>
        <w:tc>
          <w:tcPr>
            <w:tcW w:w="6388" w:type="dxa"/>
            <w:tcBorders>
              <w:top w:val="nil"/>
              <w:left w:val="nil"/>
              <w:bottom w:val="nil"/>
              <w:right w:val="nil"/>
            </w:tcBorders>
            <w:shd w:val="clear" w:color="auto" w:fill="auto"/>
            <w:noWrap/>
            <w:vAlign w:val="center"/>
            <w:hideMark/>
          </w:tcPr>
          <w:p w14:paraId="4AF9229C" w14:textId="6C7601BC"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DOT</w:t>
            </w:r>
            <w:r w:rsidR="006E5D70">
              <w:rPr>
                <w:rFonts w:ascii="Calibri" w:eastAsia="Times New Roman" w:hAnsi="Calibri" w:cs="Times New Roman"/>
                <w:b/>
                <w:bCs/>
                <w:color w:val="000000"/>
                <w:lang w:eastAsia="tr-TR"/>
              </w:rPr>
              <w:t xml:space="preserve">                   :  Duyu Organizasyon Testi. </w:t>
            </w:r>
          </w:p>
        </w:tc>
      </w:tr>
      <w:tr w:rsidR="006E5D70" w:rsidRPr="0043584D" w14:paraId="65937E18" w14:textId="77777777" w:rsidTr="006E5D70">
        <w:trPr>
          <w:trHeight w:val="311"/>
        </w:trPr>
        <w:tc>
          <w:tcPr>
            <w:tcW w:w="6388" w:type="dxa"/>
            <w:tcBorders>
              <w:top w:val="nil"/>
              <w:left w:val="nil"/>
              <w:bottom w:val="nil"/>
              <w:right w:val="nil"/>
            </w:tcBorders>
            <w:shd w:val="clear" w:color="auto" w:fill="auto"/>
            <w:noWrap/>
            <w:vAlign w:val="center"/>
            <w:hideMark/>
          </w:tcPr>
          <w:p w14:paraId="03EE3C7F" w14:textId="062D7C51"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EOM</w:t>
            </w:r>
            <w:r w:rsidR="006E5D70">
              <w:rPr>
                <w:rFonts w:ascii="Calibri" w:eastAsia="Times New Roman" w:hAnsi="Calibri" w:cs="Times New Roman"/>
                <w:b/>
                <w:bCs/>
                <w:color w:val="000000"/>
                <w:lang w:eastAsia="tr-TR"/>
              </w:rPr>
              <w:t xml:space="preserve">                  :  Efüzyonlu Otitis Media</w:t>
            </w:r>
          </w:p>
        </w:tc>
      </w:tr>
      <w:tr w:rsidR="006E5D70" w:rsidRPr="0043584D" w14:paraId="0BFD6808" w14:textId="77777777" w:rsidTr="006E5D70">
        <w:trPr>
          <w:trHeight w:val="415"/>
        </w:trPr>
        <w:tc>
          <w:tcPr>
            <w:tcW w:w="6388" w:type="dxa"/>
            <w:tcBorders>
              <w:top w:val="nil"/>
              <w:left w:val="nil"/>
              <w:bottom w:val="nil"/>
              <w:right w:val="nil"/>
            </w:tcBorders>
            <w:shd w:val="clear" w:color="auto" w:fill="auto"/>
            <w:noWrap/>
            <w:vAlign w:val="center"/>
            <w:hideMark/>
          </w:tcPr>
          <w:p w14:paraId="66595421" w14:textId="1A06DC03" w:rsidR="0043584D" w:rsidRPr="0043584D" w:rsidRDefault="0043584D" w:rsidP="006E5D70">
            <w:pPr>
              <w:spacing w:after="0" w:line="240" w:lineRule="auto"/>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F</w:t>
            </w:r>
            <w:r w:rsidRPr="0043584D">
              <w:rPr>
                <w:rFonts w:ascii="Calibri" w:eastAsia="Times New Roman" w:hAnsi="Calibri" w:cs="Times New Roman"/>
                <w:b/>
                <w:bCs/>
                <w:color w:val="222222"/>
                <w:vertAlign w:val="subscript"/>
                <w:lang w:eastAsia="tr-TR"/>
              </w:rPr>
              <w:t>0</w:t>
            </w:r>
            <w:r w:rsidR="006E5D70">
              <w:rPr>
                <w:rFonts w:ascii="Calibri" w:eastAsia="Times New Roman" w:hAnsi="Calibri" w:cs="Times New Roman"/>
                <w:b/>
                <w:bCs/>
                <w:color w:val="222222"/>
                <w:vertAlign w:val="subscript"/>
                <w:lang w:eastAsia="tr-TR"/>
              </w:rPr>
              <w:t xml:space="preserve">                                     </w:t>
            </w:r>
            <w:r w:rsidR="006E5D70">
              <w:rPr>
                <w:rFonts w:ascii="Calibri" w:eastAsia="Times New Roman" w:hAnsi="Calibri" w:cs="Times New Roman"/>
                <w:b/>
                <w:bCs/>
                <w:color w:val="000000"/>
                <w:lang w:eastAsia="tr-TR"/>
              </w:rPr>
              <w:t>:  Fundamental Frekans</w:t>
            </w:r>
          </w:p>
        </w:tc>
      </w:tr>
      <w:tr w:rsidR="006E5D70" w:rsidRPr="0043584D" w14:paraId="76B082F5" w14:textId="77777777" w:rsidTr="006E5D70">
        <w:trPr>
          <w:trHeight w:val="311"/>
        </w:trPr>
        <w:tc>
          <w:tcPr>
            <w:tcW w:w="6388" w:type="dxa"/>
            <w:tcBorders>
              <w:top w:val="nil"/>
              <w:left w:val="nil"/>
              <w:bottom w:val="nil"/>
              <w:right w:val="nil"/>
            </w:tcBorders>
            <w:shd w:val="clear" w:color="auto" w:fill="auto"/>
            <w:noWrap/>
            <w:vAlign w:val="center"/>
            <w:hideMark/>
          </w:tcPr>
          <w:p w14:paraId="5D829C3C" w14:textId="1433157E"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val="tr-TR" w:eastAsia="tr-TR"/>
              </w:rPr>
              <w:t>HKHN</w:t>
            </w:r>
            <w:r w:rsidR="006E5D70">
              <w:rPr>
                <w:rFonts w:ascii="Calibri" w:eastAsia="Times New Roman" w:hAnsi="Calibri" w:cs="Times New Roman"/>
                <w:b/>
                <w:bCs/>
                <w:color w:val="000000"/>
                <w:lang w:val="tr-TR" w:eastAsia="tr-TR"/>
              </w:rPr>
              <w:t xml:space="preserve">                :  Hematopoietik Kök Hücre Nakli</w:t>
            </w:r>
          </w:p>
        </w:tc>
      </w:tr>
      <w:tr w:rsidR="006E5D70" w:rsidRPr="0043584D" w14:paraId="2BE5B959" w14:textId="77777777" w:rsidTr="006E5D70">
        <w:trPr>
          <w:trHeight w:val="311"/>
        </w:trPr>
        <w:tc>
          <w:tcPr>
            <w:tcW w:w="6388" w:type="dxa"/>
            <w:tcBorders>
              <w:top w:val="nil"/>
              <w:left w:val="nil"/>
              <w:bottom w:val="nil"/>
              <w:right w:val="nil"/>
            </w:tcBorders>
            <w:shd w:val="clear" w:color="auto" w:fill="auto"/>
            <w:noWrap/>
            <w:vAlign w:val="center"/>
            <w:hideMark/>
          </w:tcPr>
          <w:p w14:paraId="2135E6D8" w14:textId="23C1566C"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İTİK</w:t>
            </w:r>
            <w:r w:rsidR="006E5D70">
              <w:rPr>
                <w:rFonts w:ascii="Calibri" w:eastAsia="Times New Roman" w:hAnsi="Calibri" w:cs="Times New Roman"/>
                <w:b/>
                <w:bCs/>
                <w:color w:val="000000"/>
                <w:lang w:eastAsia="tr-TR"/>
              </w:rPr>
              <w:t xml:space="preserve">                    : İletim Tipi İşitme Kaybı</w:t>
            </w:r>
          </w:p>
        </w:tc>
      </w:tr>
      <w:tr w:rsidR="006E5D70" w:rsidRPr="0043584D" w14:paraId="6B0104D0" w14:textId="77777777" w:rsidTr="006E5D70">
        <w:trPr>
          <w:trHeight w:val="311"/>
        </w:trPr>
        <w:tc>
          <w:tcPr>
            <w:tcW w:w="6388" w:type="dxa"/>
            <w:tcBorders>
              <w:top w:val="nil"/>
              <w:left w:val="nil"/>
              <w:bottom w:val="nil"/>
              <w:right w:val="nil"/>
            </w:tcBorders>
            <w:shd w:val="clear" w:color="auto" w:fill="auto"/>
            <w:noWrap/>
            <w:vAlign w:val="center"/>
            <w:hideMark/>
          </w:tcPr>
          <w:p w14:paraId="27044CBF" w14:textId="0F137EF5"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val="tr-TR" w:eastAsia="tr-TR"/>
              </w:rPr>
              <w:t>JIA</w:t>
            </w:r>
            <w:r w:rsidR="006E5D70">
              <w:rPr>
                <w:rFonts w:ascii="Calibri" w:eastAsia="Times New Roman" w:hAnsi="Calibri" w:cs="Times New Roman"/>
                <w:b/>
                <w:bCs/>
                <w:color w:val="000000"/>
                <w:lang w:val="tr-TR" w:eastAsia="tr-TR"/>
              </w:rPr>
              <w:t xml:space="preserve">                     : Juvenil İdyopatik Artrit</w:t>
            </w:r>
          </w:p>
        </w:tc>
      </w:tr>
      <w:tr w:rsidR="006E5D70" w:rsidRPr="0043584D" w14:paraId="7B2FB073" w14:textId="77777777" w:rsidTr="006E5D70">
        <w:trPr>
          <w:trHeight w:val="311"/>
        </w:trPr>
        <w:tc>
          <w:tcPr>
            <w:tcW w:w="6388" w:type="dxa"/>
            <w:tcBorders>
              <w:top w:val="nil"/>
              <w:left w:val="nil"/>
              <w:bottom w:val="nil"/>
              <w:right w:val="nil"/>
            </w:tcBorders>
            <w:shd w:val="clear" w:color="auto" w:fill="auto"/>
            <w:noWrap/>
            <w:vAlign w:val="center"/>
            <w:hideMark/>
          </w:tcPr>
          <w:p w14:paraId="74304764" w14:textId="6FBA3968"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val="tr-TR" w:eastAsia="tr-TR"/>
              </w:rPr>
              <w:t>KİT</w:t>
            </w:r>
            <w:r w:rsidR="006E5D70">
              <w:rPr>
                <w:rFonts w:ascii="Calibri" w:eastAsia="Times New Roman" w:hAnsi="Calibri" w:cs="Times New Roman"/>
                <w:b/>
                <w:bCs/>
                <w:color w:val="000000"/>
                <w:lang w:val="tr-TR" w:eastAsia="tr-TR"/>
              </w:rPr>
              <w:t xml:space="preserve">                    : Kemik İliği Nakli</w:t>
            </w:r>
          </w:p>
        </w:tc>
      </w:tr>
      <w:tr w:rsidR="006E5D70" w:rsidRPr="0043584D" w14:paraId="2E6B1847" w14:textId="77777777" w:rsidTr="006E5D70">
        <w:trPr>
          <w:trHeight w:val="311"/>
        </w:trPr>
        <w:tc>
          <w:tcPr>
            <w:tcW w:w="6388" w:type="dxa"/>
            <w:tcBorders>
              <w:top w:val="nil"/>
              <w:left w:val="nil"/>
              <w:bottom w:val="nil"/>
              <w:right w:val="nil"/>
            </w:tcBorders>
            <w:shd w:val="clear" w:color="auto" w:fill="auto"/>
            <w:noWrap/>
            <w:vAlign w:val="center"/>
            <w:hideMark/>
          </w:tcPr>
          <w:p w14:paraId="6F9125FC" w14:textId="56393CD2"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MAX /a/</w:t>
            </w:r>
            <w:r w:rsidR="006E5D70">
              <w:rPr>
                <w:rFonts w:ascii="Calibri" w:eastAsia="Times New Roman" w:hAnsi="Calibri" w:cs="Times New Roman"/>
                <w:b/>
                <w:bCs/>
                <w:color w:val="000000"/>
                <w:lang w:eastAsia="tr-TR"/>
              </w:rPr>
              <w:t xml:space="preserve">          : Maksimum Fonasyon Süresi</w:t>
            </w:r>
          </w:p>
        </w:tc>
      </w:tr>
      <w:tr w:rsidR="006E5D70" w:rsidRPr="0043584D" w14:paraId="4CA03F6F" w14:textId="77777777" w:rsidTr="006E5D70">
        <w:trPr>
          <w:trHeight w:val="311"/>
        </w:trPr>
        <w:tc>
          <w:tcPr>
            <w:tcW w:w="6388" w:type="dxa"/>
            <w:tcBorders>
              <w:top w:val="nil"/>
              <w:left w:val="nil"/>
              <w:bottom w:val="nil"/>
              <w:right w:val="nil"/>
            </w:tcBorders>
            <w:shd w:val="clear" w:color="auto" w:fill="auto"/>
            <w:noWrap/>
            <w:vAlign w:val="center"/>
            <w:hideMark/>
          </w:tcPr>
          <w:p w14:paraId="02BAA032" w14:textId="6CDF2FCF"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MPS</w:t>
            </w:r>
            <w:r w:rsidR="006E5D70">
              <w:rPr>
                <w:rFonts w:ascii="Calibri" w:eastAsia="Times New Roman" w:hAnsi="Calibri" w:cs="Times New Roman"/>
                <w:b/>
                <w:bCs/>
                <w:color w:val="000000"/>
                <w:lang w:eastAsia="tr-TR"/>
              </w:rPr>
              <w:t xml:space="preserve">                  : Mukopolisakkaridozis</w:t>
            </w:r>
          </w:p>
        </w:tc>
      </w:tr>
      <w:tr w:rsidR="006E5D70" w:rsidRPr="0043584D" w14:paraId="0A547F5C" w14:textId="77777777" w:rsidTr="006E5D70">
        <w:trPr>
          <w:trHeight w:val="311"/>
        </w:trPr>
        <w:tc>
          <w:tcPr>
            <w:tcW w:w="6388" w:type="dxa"/>
            <w:tcBorders>
              <w:top w:val="nil"/>
              <w:left w:val="nil"/>
              <w:bottom w:val="nil"/>
              <w:right w:val="nil"/>
            </w:tcBorders>
            <w:shd w:val="clear" w:color="auto" w:fill="auto"/>
            <w:noWrap/>
            <w:vAlign w:val="center"/>
            <w:hideMark/>
          </w:tcPr>
          <w:p w14:paraId="71454AD3" w14:textId="31A549D7"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val="tr-TR" w:eastAsia="tr-TR"/>
              </w:rPr>
              <w:t>OD</w:t>
            </w:r>
            <w:r w:rsidR="006E5D70">
              <w:rPr>
                <w:rFonts w:ascii="Calibri" w:eastAsia="Times New Roman" w:hAnsi="Calibri" w:cs="Times New Roman"/>
                <w:b/>
                <w:bCs/>
                <w:color w:val="000000"/>
                <w:lang w:val="tr-TR" w:eastAsia="tr-TR"/>
              </w:rPr>
              <w:t xml:space="preserve">                    : Otozomal Dominant</w:t>
            </w:r>
          </w:p>
        </w:tc>
      </w:tr>
      <w:tr w:rsidR="006E5D70" w:rsidRPr="0043584D" w14:paraId="223701E2" w14:textId="77777777" w:rsidTr="006E5D70">
        <w:trPr>
          <w:trHeight w:val="311"/>
        </w:trPr>
        <w:tc>
          <w:tcPr>
            <w:tcW w:w="6388" w:type="dxa"/>
            <w:tcBorders>
              <w:top w:val="nil"/>
              <w:left w:val="nil"/>
              <w:bottom w:val="nil"/>
              <w:right w:val="nil"/>
            </w:tcBorders>
            <w:shd w:val="clear" w:color="auto" w:fill="auto"/>
            <w:noWrap/>
            <w:vAlign w:val="center"/>
            <w:hideMark/>
          </w:tcPr>
          <w:p w14:paraId="66A6A5E4" w14:textId="0C0EE7C7"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val="tr-TR" w:eastAsia="tr-TR"/>
              </w:rPr>
              <w:t>OR</w:t>
            </w:r>
            <w:r w:rsidR="006E5D70">
              <w:rPr>
                <w:rFonts w:ascii="Calibri" w:eastAsia="Times New Roman" w:hAnsi="Calibri" w:cs="Times New Roman"/>
                <w:b/>
                <w:bCs/>
                <w:color w:val="000000"/>
                <w:lang w:val="tr-TR" w:eastAsia="tr-TR"/>
              </w:rPr>
              <w:t xml:space="preserve">                    : Otozomal Resesif</w:t>
            </w:r>
          </w:p>
        </w:tc>
      </w:tr>
      <w:tr w:rsidR="006E5D70" w:rsidRPr="0043584D" w14:paraId="6ED94F32" w14:textId="77777777" w:rsidTr="006E5D70">
        <w:trPr>
          <w:trHeight w:val="344"/>
        </w:trPr>
        <w:tc>
          <w:tcPr>
            <w:tcW w:w="6388" w:type="dxa"/>
            <w:tcBorders>
              <w:top w:val="nil"/>
              <w:left w:val="nil"/>
              <w:bottom w:val="nil"/>
              <w:right w:val="nil"/>
            </w:tcBorders>
            <w:shd w:val="clear" w:color="auto" w:fill="auto"/>
            <w:noWrap/>
            <w:vAlign w:val="center"/>
            <w:hideMark/>
          </w:tcPr>
          <w:p w14:paraId="64FD9210" w14:textId="459514F0" w:rsidR="0043584D" w:rsidRPr="0043584D" w:rsidRDefault="0043584D" w:rsidP="0043584D">
            <w:pPr>
              <w:spacing w:after="0" w:line="240" w:lineRule="auto"/>
              <w:jc w:val="both"/>
              <w:rPr>
                <w:rFonts w:ascii="Calibri" w:eastAsia="Times New Roman" w:hAnsi="Calibri" w:cs="Times New Roman"/>
                <w:b/>
                <w:bCs/>
                <w:color w:val="000000"/>
                <w:lang w:val="tr-TR" w:eastAsia="tr-TR"/>
              </w:rPr>
            </w:pPr>
            <w:r w:rsidRPr="0043584D">
              <w:rPr>
                <w:rFonts w:ascii="Calibri" w:eastAsia="Times New Roman" w:hAnsi="Calibri" w:cs="Times New Roman"/>
                <w:b/>
                <w:bCs/>
                <w:color w:val="000000"/>
                <w:lang w:eastAsia="tr-TR"/>
              </w:rPr>
              <w:t>SNİK</w:t>
            </w:r>
            <w:r w:rsidR="006E5D70">
              <w:rPr>
                <w:rFonts w:ascii="Calibri" w:eastAsia="Times New Roman" w:hAnsi="Calibri" w:cs="Times New Roman"/>
                <w:b/>
                <w:bCs/>
                <w:color w:val="000000"/>
                <w:lang w:eastAsia="tr-TR"/>
              </w:rPr>
              <w:t xml:space="preserve">                 : Sensörinöral İşitme Kaybı </w:t>
            </w:r>
          </w:p>
        </w:tc>
      </w:tr>
    </w:tbl>
    <w:p w14:paraId="4628F387" w14:textId="77777777" w:rsidR="00951726" w:rsidRDefault="00951726" w:rsidP="00951726">
      <w:pPr>
        <w:spacing w:line="360" w:lineRule="auto"/>
        <w:jc w:val="both"/>
        <w:rPr>
          <w:b/>
        </w:rPr>
      </w:pPr>
    </w:p>
    <w:p w14:paraId="42D80911" w14:textId="77777777" w:rsidR="00951726" w:rsidRDefault="00951726" w:rsidP="00951726">
      <w:pPr>
        <w:spacing w:line="360" w:lineRule="auto"/>
        <w:jc w:val="both"/>
        <w:rPr>
          <w:b/>
        </w:rPr>
      </w:pPr>
    </w:p>
    <w:p w14:paraId="3E2F035F" w14:textId="2CA119B9" w:rsidR="00FF7EA6" w:rsidRDefault="00FF7EA6" w:rsidP="00FF7EA6">
      <w:pPr>
        <w:spacing w:line="360" w:lineRule="auto"/>
        <w:jc w:val="both"/>
        <w:rPr>
          <w:b/>
        </w:rPr>
      </w:pPr>
    </w:p>
    <w:p w14:paraId="49CFB474" w14:textId="77777777" w:rsidR="00FF7EA6" w:rsidRDefault="00FF7EA6" w:rsidP="00FF7EA6">
      <w:pPr>
        <w:spacing w:line="360" w:lineRule="auto"/>
        <w:jc w:val="both"/>
        <w:rPr>
          <w:b/>
        </w:rPr>
      </w:pPr>
    </w:p>
    <w:p w14:paraId="404AA394" w14:textId="77777777" w:rsidR="00FF7EA6" w:rsidRDefault="00FF7EA6" w:rsidP="00FF7EA6">
      <w:pPr>
        <w:spacing w:line="360" w:lineRule="auto"/>
        <w:jc w:val="both"/>
        <w:rPr>
          <w:b/>
        </w:rPr>
      </w:pPr>
    </w:p>
    <w:p w14:paraId="0A722BA7" w14:textId="77777777" w:rsidR="00FF7EA6" w:rsidRDefault="00FF7EA6" w:rsidP="00FF7EA6">
      <w:pPr>
        <w:spacing w:line="360" w:lineRule="auto"/>
        <w:jc w:val="both"/>
        <w:rPr>
          <w:b/>
        </w:rPr>
      </w:pPr>
    </w:p>
    <w:p w14:paraId="590152B3" w14:textId="77777777" w:rsidR="00FF7EA6" w:rsidRDefault="00FF7EA6" w:rsidP="00FF7EA6">
      <w:pPr>
        <w:spacing w:line="360" w:lineRule="auto"/>
        <w:jc w:val="both"/>
        <w:rPr>
          <w:b/>
        </w:rPr>
      </w:pPr>
    </w:p>
    <w:p w14:paraId="22CE7D3D" w14:textId="77777777" w:rsidR="00FF7EA6" w:rsidRDefault="00FF7EA6" w:rsidP="00FF7EA6">
      <w:pPr>
        <w:spacing w:line="360" w:lineRule="auto"/>
        <w:jc w:val="both"/>
        <w:rPr>
          <w:b/>
        </w:rPr>
      </w:pPr>
    </w:p>
    <w:p w14:paraId="66A74953" w14:textId="77777777" w:rsidR="00FF7EA6" w:rsidRDefault="00FF7EA6" w:rsidP="00FF7EA6">
      <w:pPr>
        <w:spacing w:line="360" w:lineRule="auto"/>
        <w:jc w:val="both"/>
        <w:rPr>
          <w:b/>
        </w:rPr>
      </w:pPr>
    </w:p>
    <w:p w14:paraId="3AB4EFE3" w14:textId="77777777" w:rsidR="00FF7EA6" w:rsidRDefault="00FF7EA6" w:rsidP="00FF7EA6">
      <w:pPr>
        <w:spacing w:line="360" w:lineRule="auto"/>
        <w:jc w:val="both"/>
        <w:rPr>
          <w:b/>
        </w:rPr>
      </w:pPr>
    </w:p>
    <w:p w14:paraId="4A639F2C" w14:textId="77777777" w:rsidR="00FF7EA6" w:rsidRDefault="00FF7EA6" w:rsidP="00FF7EA6">
      <w:pPr>
        <w:spacing w:line="360" w:lineRule="auto"/>
        <w:jc w:val="both"/>
        <w:rPr>
          <w:b/>
        </w:rPr>
      </w:pPr>
    </w:p>
    <w:p w14:paraId="6ADE2E4D" w14:textId="77777777" w:rsidR="00FF7EA6" w:rsidRDefault="00FF7EA6" w:rsidP="00FF7EA6">
      <w:pPr>
        <w:spacing w:line="360" w:lineRule="auto"/>
        <w:jc w:val="both"/>
        <w:rPr>
          <w:b/>
        </w:rPr>
      </w:pPr>
    </w:p>
    <w:p w14:paraId="68A33F93" w14:textId="77777777" w:rsidR="00FF7EA6" w:rsidRDefault="00FF7EA6" w:rsidP="00FF7EA6">
      <w:pPr>
        <w:spacing w:line="360" w:lineRule="auto"/>
        <w:jc w:val="both"/>
        <w:rPr>
          <w:b/>
        </w:rPr>
      </w:pPr>
    </w:p>
    <w:p w14:paraId="59CAD121" w14:textId="77777777" w:rsidR="00FF7EA6" w:rsidRDefault="00FF7EA6" w:rsidP="00FF7EA6">
      <w:pPr>
        <w:spacing w:line="360" w:lineRule="auto"/>
        <w:jc w:val="both"/>
        <w:rPr>
          <w:b/>
        </w:rPr>
      </w:pPr>
    </w:p>
    <w:p w14:paraId="54C5B9F3" w14:textId="77777777" w:rsidR="00FF7EA6" w:rsidRDefault="00FF7EA6" w:rsidP="00FF7EA6">
      <w:pPr>
        <w:spacing w:line="360" w:lineRule="auto"/>
        <w:jc w:val="both"/>
        <w:rPr>
          <w:b/>
        </w:rPr>
      </w:pPr>
    </w:p>
    <w:p w14:paraId="407B8CBF" w14:textId="77777777" w:rsidR="00FF7EA6" w:rsidRDefault="00FF7EA6" w:rsidP="00FF7EA6">
      <w:pPr>
        <w:spacing w:line="360" w:lineRule="auto"/>
        <w:jc w:val="both"/>
        <w:rPr>
          <w:b/>
        </w:rPr>
      </w:pPr>
    </w:p>
    <w:p w14:paraId="71A51B55" w14:textId="74C3371F" w:rsidR="002C2E49" w:rsidRDefault="002C2E49" w:rsidP="002C2E49">
      <w:pPr>
        <w:spacing w:line="360" w:lineRule="auto"/>
        <w:jc w:val="center"/>
        <w:rPr>
          <w:b/>
        </w:rPr>
      </w:pPr>
      <w:r>
        <w:rPr>
          <w:b/>
        </w:rPr>
        <w:t>TABLOLAR LİSTESİ</w:t>
      </w:r>
    </w:p>
    <w:p w14:paraId="05D5C3BF" w14:textId="6856D651" w:rsidR="002C2E49" w:rsidRDefault="002C2E49" w:rsidP="002C2E49">
      <w:pPr>
        <w:spacing w:line="360" w:lineRule="auto"/>
        <w:rPr>
          <w:b/>
        </w:rPr>
      </w:pPr>
      <w:r>
        <w:rPr>
          <w:b/>
        </w:rPr>
        <w:t>Tablo 1.</w:t>
      </w:r>
      <w:r w:rsidR="00F4048B">
        <w:rPr>
          <w:b/>
        </w:rPr>
        <w:tab/>
      </w:r>
      <w:r w:rsidR="00F4048B" w:rsidRPr="00F4048B">
        <w:t>MPS Tiplerinin Dağılımı</w:t>
      </w:r>
    </w:p>
    <w:p w14:paraId="6E267C69" w14:textId="19A970C7" w:rsidR="002C2E49" w:rsidRDefault="002C2E49" w:rsidP="002C2E49">
      <w:pPr>
        <w:spacing w:line="360" w:lineRule="auto"/>
        <w:rPr>
          <w:b/>
        </w:rPr>
      </w:pPr>
      <w:r>
        <w:rPr>
          <w:b/>
        </w:rPr>
        <w:t>Tablo 2.</w:t>
      </w:r>
      <w:r w:rsidR="00F4048B">
        <w:rPr>
          <w:b/>
        </w:rPr>
        <w:tab/>
      </w:r>
      <w:r w:rsidR="00F4048B" w:rsidRPr="00F4048B">
        <w:t>Enzim Replasman Tedavisi</w:t>
      </w:r>
    </w:p>
    <w:p w14:paraId="4A84A295" w14:textId="7B89CDFF" w:rsidR="002C2E49" w:rsidRDefault="002C2E49" w:rsidP="002C2E49">
      <w:pPr>
        <w:spacing w:line="360" w:lineRule="auto"/>
        <w:rPr>
          <w:b/>
        </w:rPr>
      </w:pPr>
      <w:r>
        <w:rPr>
          <w:b/>
        </w:rPr>
        <w:t>Tablo 3.</w:t>
      </w:r>
      <w:r w:rsidR="00F4048B">
        <w:rPr>
          <w:b/>
        </w:rPr>
        <w:tab/>
      </w:r>
      <w:r w:rsidR="00F4048B" w:rsidRPr="00F4048B">
        <w:t>Akraba Evliliği</w:t>
      </w:r>
    </w:p>
    <w:p w14:paraId="0F43347F" w14:textId="5BD9DCD9" w:rsidR="002C2E49" w:rsidRDefault="002C2E49" w:rsidP="002C2E49">
      <w:pPr>
        <w:spacing w:line="360" w:lineRule="auto"/>
        <w:rPr>
          <w:b/>
        </w:rPr>
      </w:pPr>
      <w:r>
        <w:rPr>
          <w:b/>
        </w:rPr>
        <w:t>Tablo 4.</w:t>
      </w:r>
      <w:r w:rsidR="00F4048B">
        <w:rPr>
          <w:b/>
        </w:rPr>
        <w:tab/>
      </w:r>
      <w:r w:rsidR="00F4048B" w:rsidRPr="00F4048B">
        <w:t>Tonsil Hipertrofisi</w:t>
      </w:r>
    </w:p>
    <w:p w14:paraId="49097456" w14:textId="08B38819" w:rsidR="002C2E49" w:rsidRDefault="002C2E49" w:rsidP="002C2E49">
      <w:pPr>
        <w:spacing w:line="360" w:lineRule="auto"/>
        <w:rPr>
          <w:b/>
        </w:rPr>
      </w:pPr>
      <w:r>
        <w:rPr>
          <w:b/>
        </w:rPr>
        <w:t>Tablo 5.</w:t>
      </w:r>
      <w:r w:rsidR="00F4048B">
        <w:rPr>
          <w:b/>
        </w:rPr>
        <w:tab/>
      </w:r>
      <w:r w:rsidR="00F4048B" w:rsidRPr="00F4048B">
        <w:t>Mallampati Sınıflaması</w:t>
      </w:r>
    </w:p>
    <w:p w14:paraId="1FE3FED2" w14:textId="114A19A8" w:rsidR="00F4048B" w:rsidRDefault="00F4048B" w:rsidP="002C2E49">
      <w:pPr>
        <w:spacing w:line="360" w:lineRule="auto"/>
        <w:rPr>
          <w:b/>
        </w:rPr>
      </w:pPr>
      <w:r>
        <w:rPr>
          <w:b/>
        </w:rPr>
        <w:t>Tablo 6.</w:t>
      </w:r>
      <w:r>
        <w:rPr>
          <w:b/>
        </w:rPr>
        <w:tab/>
      </w:r>
      <w:r w:rsidRPr="00F4048B">
        <w:t>Burun Muayenesi</w:t>
      </w:r>
    </w:p>
    <w:p w14:paraId="1F54BFAD" w14:textId="18321E6C" w:rsidR="00F4048B" w:rsidRDefault="00F4048B" w:rsidP="002C2E49">
      <w:pPr>
        <w:spacing w:line="360" w:lineRule="auto"/>
        <w:rPr>
          <w:b/>
        </w:rPr>
      </w:pPr>
      <w:r>
        <w:rPr>
          <w:b/>
        </w:rPr>
        <w:t>Tablo 7.</w:t>
      </w:r>
      <w:r>
        <w:rPr>
          <w:b/>
        </w:rPr>
        <w:tab/>
      </w:r>
      <w:r w:rsidRPr="00F4048B">
        <w:t>Kulak Muayenesi</w:t>
      </w:r>
    </w:p>
    <w:p w14:paraId="777680A4" w14:textId="54AFB394" w:rsidR="00F4048B" w:rsidRDefault="00F4048B" w:rsidP="002C2E49">
      <w:pPr>
        <w:spacing w:line="360" w:lineRule="auto"/>
        <w:rPr>
          <w:b/>
        </w:rPr>
      </w:pPr>
      <w:r>
        <w:rPr>
          <w:b/>
        </w:rPr>
        <w:t>Tablo 8.</w:t>
      </w:r>
      <w:r>
        <w:rPr>
          <w:b/>
        </w:rPr>
        <w:tab/>
      </w:r>
      <w:r w:rsidRPr="00F4048B">
        <w:t>Hipofarinks Muayenesi</w:t>
      </w:r>
    </w:p>
    <w:p w14:paraId="5F0EC530" w14:textId="4D59197F" w:rsidR="00F4048B" w:rsidRDefault="00F4048B" w:rsidP="002C2E49">
      <w:pPr>
        <w:spacing w:line="360" w:lineRule="auto"/>
        <w:rPr>
          <w:b/>
        </w:rPr>
      </w:pPr>
      <w:r>
        <w:rPr>
          <w:b/>
        </w:rPr>
        <w:t>Tablo 9.</w:t>
      </w:r>
      <w:r>
        <w:rPr>
          <w:b/>
        </w:rPr>
        <w:tab/>
      </w:r>
      <w:r w:rsidRPr="00F4048B">
        <w:t>Larinks Muayenesi</w:t>
      </w:r>
    </w:p>
    <w:p w14:paraId="53ED300C" w14:textId="61EB4C93" w:rsidR="00F4048B" w:rsidRDefault="00F4048B" w:rsidP="002C2E49">
      <w:pPr>
        <w:spacing w:line="360" w:lineRule="auto"/>
        <w:rPr>
          <w:b/>
        </w:rPr>
      </w:pPr>
      <w:r>
        <w:rPr>
          <w:b/>
        </w:rPr>
        <w:t>Tablo 10.</w:t>
      </w:r>
      <w:r>
        <w:rPr>
          <w:b/>
        </w:rPr>
        <w:tab/>
      </w:r>
      <w:r w:rsidRPr="00F4048B">
        <w:t>İşitme Kayıplarının Derecesi</w:t>
      </w:r>
    </w:p>
    <w:p w14:paraId="72EBFA39" w14:textId="0B68D25A" w:rsidR="00F4048B" w:rsidRDefault="00F4048B" w:rsidP="002C2E49">
      <w:pPr>
        <w:spacing w:line="360" w:lineRule="auto"/>
        <w:rPr>
          <w:b/>
        </w:rPr>
      </w:pPr>
      <w:r>
        <w:rPr>
          <w:b/>
        </w:rPr>
        <w:t>Tablo 11.</w:t>
      </w:r>
      <w:r>
        <w:rPr>
          <w:b/>
        </w:rPr>
        <w:tab/>
      </w:r>
      <w:r w:rsidRPr="00F4048B">
        <w:t>İşitme Kayıplarının Tipleri</w:t>
      </w:r>
    </w:p>
    <w:p w14:paraId="4F5A7620" w14:textId="65EC52B1" w:rsidR="00F4048B" w:rsidRDefault="00F4048B" w:rsidP="002C2E49">
      <w:pPr>
        <w:spacing w:line="360" w:lineRule="auto"/>
        <w:rPr>
          <w:b/>
        </w:rPr>
      </w:pPr>
      <w:r>
        <w:rPr>
          <w:b/>
        </w:rPr>
        <w:t>Tablo 12.</w:t>
      </w:r>
      <w:r>
        <w:rPr>
          <w:b/>
        </w:rPr>
        <w:tab/>
      </w:r>
      <w:r w:rsidRPr="00F4048B">
        <w:t>Akustik İmpedans</w:t>
      </w:r>
    </w:p>
    <w:p w14:paraId="228F1383" w14:textId="14C14D2C" w:rsidR="00F4048B" w:rsidRDefault="00F4048B" w:rsidP="002C2E49">
      <w:pPr>
        <w:spacing w:line="360" w:lineRule="auto"/>
        <w:rPr>
          <w:b/>
        </w:rPr>
      </w:pPr>
      <w:r>
        <w:rPr>
          <w:b/>
        </w:rPr>
        <w:t>Tablo 13.</w:t>
      </w:r>
      <w:r>
        <w:rPr>
          <w:b/>
        </w:rPr>
        <w:tab/>
      </w:r>
      <w:r w:rsidRPr="00F4048B">
        <w:t>Denge Organizasyon Testi (DOT)</w:t>
      </w:r>
    </w:p>
    <w:p w14:paraId="56BA4103" w14:textId="0A0F66DD" w:rsidR="00F4048B" w:rsidRPr="00F4048B" w:rsidRDefault="00F4048B" w:rsidP="002C2E49">
      <w:pPr>
        <w:spacing w:line="360" w:lineRule="auto"/>
      </w:pPr>
      <w:r>
        <w:rPr>
          <w:b/>
        </w:rPr>
        <w:t>Tablo 14.</w:t>
      </w:r>
      <w:r>
        <w:rPr>
          <w:b/>
        </w:rPr>
        <w:tab/>
      </w:r>
      <w:r w:rsidRPr="00F4048B">
        <w:t xml:space="preserve">Akustik Analiz </w:t>
      </w:r>
    </w:p>
    <w:p w14:paraId="5ED363AF" w14:textId="77777777" w:rsidR="00FF7EA6" w:rsidRDefault="00FF7EA6" w:rsidP="00FF7EA6">
      <w:pPr>
        <w:spacing w:line="360" w:lineRule="auto"/>
        <w:jc w:val="both"/>
        <w:rPr>
          <w:b/>
        </w:rPr>
      </w:pPr>
    </w:p>
    <w:p w14:paraId="5F7EDC27" w14:textId="77777777" w:rsidR="002C2E49" w:rsidRDefault="002C2E49" w:rsidP="00FF7EA6">
      <w:pPr>
        <w:spacing w:line="360" w:lineRule="auto"/>
        <w:jc w:val="both"/>
        <w:rPr>
          <w:b/>
        </w:rPr>
      </w:pPr>
    </w:p>
    <w:p w14:paraId="20D09FCF" w14:textId="77777777" w:rsidR="002C2E49" w:rsidRDefault="002C2E49" w:rsidP="00FF7EA6">
      <w:pPr>
        <w:spacing w:line="360" w:lineRule="auto"/>
        <w:jc w:val="both"/>
        <w:rPr>
          <w:b/>
        </w:rPr>
      </w:pPr>
    </w:p>
    <w:p w14:paraId="7E8F814B" w14:textId="77777777" w:rsidR="002C2E49" w:rsidRDefault="002C2E49" w:rsidP="00FF7EA6">
      <w:pPr>
        <w:spacing w:line="360" w:lineRule="auto"/>
        <w:jc w:val="both"/>
        <w:rPr>
          <w:b/>
        </w:rPr>
      </w:pPr>
    </w:p>
    <w:p w14:paraId="626003D1" w14:textId="77777777" w:rsidR="002C2E49" w:rsidRDefault="002C2E49" w:rsidP="00FF7EA6">
      <w:pPr>
        <w:spacing w:line="360" w:lineRule="auto"/>
        <w:jc w:val="both"/>
        <w:rPr>
          <w:b/>
        </w:rPr>
      </w:pPr>
    </w:p>
    <w:p w14:paraId="187F6695" w14:textId="77777777" w:rsidR="002C2E49" w:rsidRDefault="002C2E49" w:rsidP="00FF7EA6">
      <w:pPr>
        <w:spacing w:line="360" w:lineRule="auto"/>
        <w:jc w:val="both"/>
        <w:rPr>
          <w:b/>
        </w:rPr>
      </w:pPr>
    </w:p>
    <w:p w14:paraId="6A8F2D0E" w14:textId="77777777" w:rsidR="002C2E49" w:rsidRDefault="002C2E49" w:rsidP="00FF7EA6">
      <w:pPr>
        <w:spacing w:line="360" w:lineRule="auto"/>
        <w:jc w:val="both"/>
        <w:rPr>
          <w:b/>
        </w:rPr>
      </w:pPr>
    </w:p>
    <w:p w14:paraId="11C06481" w14:textId="77777777" w:rsidR="002C2E49" w:rsidRDefault="002C2E49" w:rsidP="00FF7EA6">
      <w:pPr>
        <w:spacing w:line="360" w:lineRule="auto"/>
        <w:jc w:val="both"/>
        <w:rPr>
          <w:b/>
        </w:rPr>
      </w:pPr>
    </w:p>
    <w:p w14:paraId="7DFFA853" w14:textId="3E11745C" w:rsidR="00F4048B" w:rsidRDefault="00F4048B" w:rsidP="00F4048B">
      <w:pPr>
        <w:spacing w:line="360" w:lineRule="auto"/>
        <w:jc w:val="center"/>
        <w:rPr>
          <w:b/>
        </w:rPr>
      </w:pPr>
      <w:r>
        <w:rPr>
          <w:b/>
        </w:rPr>
        <w:t>ŞEKİLLER LİSTESİ</w:t>
      </w:r>
    </w:p>
    <w:p w14:paraId="3EA9D3C6" w14:textId="17D41E64" w:rsidR="00F4048B" w:rsidRPr="00BA619E" w:rsidRDefault="00F4048B" w:rsidP="00F4048B">
      <w:pPr>
        <w:spacing w:line="360" w:lineRule="auto"/>
      </w:pPr>
      <w:r>
        <w:rPr>
          <w:b/>
        </w:rPr>
        <w:t>Şekil 1.</w:t>
      </w:r>
      <w:r w:rsidR="00BA619E">
        <w:rPr>
          <w:b/>
        </w:rPr>
        <w:tab/>
      </w:r>
      <w:r w:rsidR="00BA619E">
        <w:rPr>
          <w:b/>
        </w:rPr>
        <w:tab/>
      </w:r>
      <w:r w:rsidR="00BA619E" w:rsidRPr="00BA619E">
        <w:rPr>
          <w:rFonts w:ascii="Calibri" w:hAnsi="Calibri" w:cs="Arial"/>
          <w:bCs/>
        </w:rPr>
        <w:t>MPS Hastalarının Karakteristik Özellikleri</w:t>
      </w:r>
    </w:p>
    <w:p w14:paraId="4B2A8B38" w14:textId="2CDCB999" w:rsidR="00F4048B" w:rsidRDefault="00F4048B" w:rsidP="00F4048B">
      <w:pPr>
        <w:spacing w:line="360" w:lineRule="auto"/>
        <w:rPr>
          <w:b/>
        </w:rPr>
      </w:pPr>
      <w:r>
        <w:rPr>
          <w:b/>
        </w:rPr>
        <w:t>Şekil 2.</w:t>
      </w:r>
      <w:r w:rsidR="00BA619E">
        <w:rPr>
          <w:b/>
        </w:rPr>
        <w:tab/>
      </w:r>
      <w:r w:rsidR="00EB1BBD">
        <w:rPr>
          <w:b/>
        </w:rPr>
        <w:tab/>
      </w:r>
      <w:r w:rsidR="00BA619E" w:rsidRPr="00BA619E">
        <w:rPr>
          <w:rFonts w:ascii="Calibri" w:hAnsi="Calibri" w:cs="Arial"/>
          <w:bCs/>
        </w:rPr>
        <w:t>MPS Hastalarının Muayene Bulguları</w:t>
      </w:r>
    </w:p>
    <w:p w14:paraId="1CDC6A5A" w14:textId="77777777" w:rsidR="002C2E49" w:rsidRDefault="002C2E49" w:rsidP="00FF7EA6">
      <w:pPr>
        <w:spacing w:line="360" w:lineRule="auto"/>
        <w:jc w:val="both"/>
        <w:rPr>
          <w:b/>
        </w:rPr>
      </w:pPr>
    </w:p>
    <w:p w14:paraId="4EE8CF18" w14:textId="77777777" w:rsidR="002C2E49" w:rsidRDefault="002C2E49" w:rsidP="00FF7EA6">
      <w:pPr>
        <w:spacing w:line="360" w:lineRule="auto"/>
        <w:jc w:val="both"/>
        <w:rPr>
          <w:b/>
        </w:rPr>
      </w:pPr>
    </w:p>
    <w:p w14:paraId="545DA1BC" w14:textId="77777777" w:rsidR="002C2E49" w:rsidRDefault="002C2E49" w:rsidP="00FF7EA6">
      <w:pPr>
        <w:spacing w:line="360" w:lineRule="auto"/>
        <w:jc w:val="both"/>
        <w:rPr>
          <w:b/>
        </w:rPr>
      </w:pPr>
    </w:p>
    <w:p w14:paraId="27129738" w14:textId="77777777" w:rsidR="002C2E49" w:rsidRDefault="002C2E49" w:rsidP="00FF7EA6">
      <w:pPr>
        <w:spacing w:line="360" w:lineRule="auto"/>
        <w:jc w:val="both"/>
        <w:rPr>
          <w:b/>
        </w:rPr>
      </w:pPr>
    </w:p>
    <w:p w14:paraId="0F4004BB" w14:textId="77777777" w:rsidR="002C2E49" w:rsidRDefault="002C2E49" w:rsidP="00FF7EA6">
      <w:pPr>
        <w:spacing w:line="360" w:lineRule="auto"/>
        <w:jc w:val="both"/>
        <w:rPr>
          <w:b/>
        </w:rPr>
      </w:pPr>
    </w:p>
    <w:p w14:paraId="2602350E" w14:textId="77777777" w:rsidR="002C2E49" w:rsidRDefault="002C2E49" w:rsidP="00FF7EA6">
      <w:pPr>
        <w:spacing w:line="360" w:lineRule="auto"/>
        <w:jc w:val="both"/>
        <w:rPr>
          <w:b/>
        </w:rPr>
      </w:pPr>
    </w:p>
    <w:p w14:paraId="3DBA19A0" w14:textId="77777777" w:rsidR="002C2E49" w:rsidRDefault="002C2E49" w:rsidP="00FF7EA6">
      <w:pPr>
        <w:spacing w:line="360" w:lineRule="auto"/>
        <w:jc w:val="both"/>
        <w:rPr>
          <w:b/>
        </w:rPr>
      </w:pPr>
    </w:p>
    <w:p w14:paraId="2775EA2A" w14:textId="77777777" w:rsidR="002C2E49" w:rsidRDefault="002C2E49" w:rsidP="00FF7EA6">
      <w:pPr>
        <w:spacing w:line="360" w:lineRule="auto"/>
        <w:jc w:val="both"/>
        <w:rPr>
          <w:b/>
        </w:rPr>
      </w:pPr>
    </w:p>
    <w:p w14:paraId="6EA42AC8" w14:textId="77777777" w:rsidR="00FF7EA6" w:rsidRDefault="00FF7EA6" w:rsidP="00FF7EA6">
      <w:pPr>
        <w:spacing w:line="360" w:lineRule="auto"/>
        <w:jc w:val="both"/>
        <w:rPr>
          <w:b/>
        </w:rPr>
      </w:pPr>
    </w:p>
    <w:p w14:paraId="2B0A1E50" w14:textId="77777777" w:rsidR="00FF7EA6" w:rsidRDefault="00FF7EA6" w:rsidP="00FF7EA6">
      <w:pPr>
        <w:spacing w:line="360" w:lineRule="auto"/>
        <w:jc w:val="both"/>
        <w:rPr>
          <w:b/>
        </w:rPr>
      </w:pPr>
    </w:p>
    <w:p w14:paraId="3E39AD04" w14:textId="77777777" w:rsidR="00FF7EA6" w:rsidRDefault="00FF7EA6" w:rsidP="00FF7EA6">
      <w:pPr>
        <w:spacing w:line="360" w:lineRule="auto"/>
        <w:jc w:val="both"/>
        <w:rPr>
          <w:b/>
        </w:rPr>
      </w:pPr>
    </w:p>
    <w:p w14:paraId="45AF5702" w14:textId="77777777" w:rsidR="00FF7EA6" w:rsidRDefault="00FF7EA6" w:rsidP="00FF7EA6">
      <w:pPr>
        <w:spacing w:line="360" w:lineRule="auto"/>
        <w:jc w:val="both"/>
        <w:rPr>
          <w:b/>
        </w:rPr>
      </w:pPr>
    </w:p>
    <w:p w14:paraId="72A9B86C" w14:textId="77777777" w:rsidR="00FF7EA6" w:rsidRDefault="00FF7EA6" w:rsidP="00FF7EA6">
      <w:pPr>
        <w:spacing w:line="360" w:lineRule="auto"/>
        <w:jc w:val="both"/>
        <w:rPr>
          <w:b/>
        </w:rPr>
      </w:pPr>
    </w:p>
    <w:p w14:paraId="7414F91F" w14:textId="77777777" w:rsidR="00FF7EA6" w:rsidRDefault="00FF7EA6" w:rsidP="00FF7EA6">
      <w:pPr>
        <w:spacing w:line="360" w:lineRule="auto"/>
        <w:jc w:val="both"/>
        <w:rPr>
          <w:b/>
        </w:rPr>
      </w:pPr>
    </w:p>
    <w:p w14:paraId="25B2F398" w14:textId="77777777" w:rsidR="00F4048B" w:rsidRDefault="00F4048B" w:rsidP="00FF7EA6">
      <w:pPr>
        <w:spacing w:line="360" w:lineRule="auto"/>
        <w:jc w:val="both"/>
        <w:rPr>
          <w:b/>
        </w:rPr>
      </w:pPr>
    </w:p>
    <w:p w14:paraId="5D37C31E" w14:textId="77777777" w:rsidR="00F4048B" w:rsidRDefault="00F4048B" w:rsidP="00FF7EA6">
      <w:pPr>
        <w:spacing w:line="360" w:lineRule="auto"/>
        <w:jc w:val="both"/>
        <w:rPr>
          <w:b/>
        </w:rPr>
      </w:pPr>
    </w:p>
    <w:p w14:paraId="3F4538E1" w14:textId="77777777" w:rsidR="00F4048B" w:rsidRDefault="00F4048B" w:rsidP="00FF7EA6">
      <w:pPr>
        <w:spacing w:line="360" w:lineRule="auto"/>
        <w:jc w:val="both"/>
        <w:rPr>
          <w:b/>
        </w:rPr>
      </w:pPr>
    </w:p>
    <w:p w14:paraId="63A61E0F" w14:textId="77777777" w:rsidR="00FF7EA6" w:rsidRDefault="00FF7EA6" w:rsidP="00FF7EA6">
      <w:pPr>
        <w:spacing w:line="360" w:lineRule="auto"/>
        <w:jc w:val="both"/>
        <w:rPr>
          <w:b/>
        </w:rPr>
      </w:pPr>
    </w:p>
    <w:p w14:paraId="6DF96C18" w14:textId="77777777" w:rsidR="00BA619E" w:rsidRDefault="00BA619E" w:rsidP="00FF7EA6">
      <w:pPr>
        <w:spacing w:line="360" w:lineRule="auto"/>
        <w:jc w:val="both"/>
        <w:rPr>
          <w:b/>
        </w:rPr>
      </w:pPr>
    </w:p>
    <w:p w14:paraId="76DC12C4" w14:textId="77777777" w:rsidR="00FF7EA6" w:rsidRDefault="00FF7EA6" w:rsidP="00FF7EA6">
      <w:pPr>
        <w:spacing w:line="360" w:lineRule="auto"/>
        <w:jc w:val="both"/>
        <w:rPr>
          <w:b/>
        </w:rPr>
      </w:pPr>
    </w:p>
    <w:p w14:paraId="7F4817B4" w14:textId="77777777" w:rsidR="00F24A49" w:rsidRDefault="00F24A49" w:rsidP="00FA37AF">
      <w:pPr>
        <w:pStyle w:val="ListeParagraf"/>
        <w:numPr>
          <w:ilvl w:val="0"/>
          <w:numId w:val="1"/>
        </w:numPr>
        <w:spacing w:line="360" w:lineRule="auto"/>
        <w:jc w:val="both"/>
        <w:rPr>
          <w:b/>
          <w:sz w:val="24"/>
          <w:szCs w:val="24"/>
        </w:rPr>
        <w:sectPr w:rsidR="00F24A49" w:rsidSect="00FA5E80">
          <w:footerReference w:type="default" r:id="rId10"/>
          <w:pgSz w:w="11900" w:h="16840"/>
          <w:pgMar w:top="1417" w:right="1417" w:bottom="1417" w:left="1417" w:header="708" w:footer="708" w:gutter="0"/>
          <w:pgNumType w:fmt="lowerRoman" w:start="1"/>
          <w:cols w:space="708"/>
          <w:docGrid w:linePitch="360"/>
        </w:sectPr>
      </w:pPr>
    </w:p>
    <w:p w14:paraId="1E217DD1" w14:textId="77777777" w:rsidR="00F24A49" w:rsidRDefault="00F24A49" w:rsidP="00FA37AF">
      <w:pPr>
        <w:pStyle w:val="ListeParagraf"/>
        <w:numPr>
          <w:ilvl w:val="0"/>
          <w:numId w:val="1"/>
        </w:numPr>
        <w:spacing w:line="360" w:lineRule="auto"/>
        <w:jc w:val="both"/>
        <w:rPr>
          <w:b/>
          <w:sz w:val="24"/>
          <w:szCs w:val="24"/>
        </w:rPr>
        <w:sectPr w:rsidR="00F24A49" w:rsidSect="00F24A49">
          <w:pgSz w:w="11900" w:h="16840"/>
          <w:pgMar w:top="1417" w:right="1417" w:bottom="1417" w:left="1417" w:header="708" w:footer="708" w:gutter="0"/>
          <w:pgNumType w:start="1"/>
          <w:cols w:space="708"/>
          <w:titlePg/>
          <w:docGrid w:linePitch="360"/>
        </w:sectPr>
      </w:pPr>
    </w:p>
    <w:p w14:paraId="103783F5" w14:textId="6050FDB2" w:rsidR="00F3355E" w:rsidRPr="00EC5C95" w:rsidRDefault="00F3355E" w:rsidP="00FA37AF">
      <w:pPr>
        <w:pStyle w:val="ListeParagraf"/>
        <w:numPr>
          <w:ilvl w:val="0"/>
          <w:numId w:val="1"/>
        </w:numPr>
        <w:spacing w:line="360" w:lineRule="auto"/>
        <w:jc w:val="both"/>
        <w:rPr>
          <w:b/>
          <w:sz w:val="24"/>
          <w:szCs w:val="24"/>
        </w:rPr>
      </w:pPr>
      <w:r w:rsidRPr="00EC5C95">
        <w:rPr>
          <w:b/>
          <w:sz w:val="24"/>
          <w:szCs w:val="24"/>
        </w:rPr>
        <w:lastRenderedPageBreak/>
        <w:t>GİRİŞ</w:t>
      </w:r>
    </w:p>
    <w:p w14:paraId="6C491167" w14:textId="18B5EA6A" w:rsidR="00F3355E" w:rsidRDefault="00F3355E" w:rsidP="00FA37AF">
      <w:pPr>
        <w:spacing w:line="360" w:lineRule="auto"/>
        <w:ind w:firstLine="708"/>
        <w:jc w:val="both"/>
      </w:pPr>
      <w:r>
        <w:t>Mukopolisakkaridozis (MPS) doku ve organlarda glikozaminoglikanların (GAG) progresif birikimi ile karakterize lizozomal depo hastalığı çeşitlerinden birisidir. Kalıtsal olarak asit hidrolazların eksik olması sonucunda keratan sulfat ve kondroitin sulfat gibi yıkılamayan glikozaminoglikanlar konnektif dokulara infiltre olur ve biriktiği bölgelerde zayıflık ve ekstrasellüler ma</w:t>
      </w:r>
      <w:r w:rsidR="00AD0FC5">
        <w:t>triks yapısında bozukluğ</w:t>
      </w:r>
      <w:r>
        <w:t>a neden olurlar.</w:t>
      </w:r>
      <w:r w:rsidR="00060904">
        <w:fldChar w:fldCharType="begin"/>
      </w:r>
      <w:r w:rsidR="00060904">
        <w:instrText xml:space="preserve"> ADDIN EN.CITE &lt;EndNote&gt;&lt;Cite&gt;&lt;Author&gt;Szklanny&lt;/Author&gt;&lt;Year&gt;2018&lt;/Year&gt;&lt;RecNum&gt;2&lt;/RecNum&gt;&lt;DisplayText&gt;[1]&lt;/DisplayText&gt;&lt;record&gt;&lt;rec-number&gt;2&lt;/rec-number&gt;&lt;foreign-keys&gt;&lt;key app="EN" db-id="fsp0fez59sp5s3etepsvfws5e5f9ff5zx2dr" timestamp="1522388968"&gt;2&lt;/key&gt;&lt;/foreign-keys&gt;&lt;ref-type name="Journal Article"&gt;17&lt;/ref-type&gt;&lt;contributors&gt;&lt;authors&gt;&lt;author&gt;Szklanny, K.&lt;/author&gt;&lt;author&gt;Gubrynowicz, R.&lt;/author&gt;&lt;author&gt;Tylki-Szymanska, A.&lt;/author&gt;&lt;/authors&gt;&lt;/contributors&gt;&lt;auth-address&gt;Multimedia Department, Polish-Japanese Academy of Information Technology, Warsaw, Poland. kszklanny@pjwstk.edu.pl.&amp;#xD;Multimedia Department, Polish-Japanese Academy of Information Technology, Warsaw, Poland.&amp;#xD;Department of Pediatrics, Nutrition and Metabolic Diseases, The Children&amp;apos;s Memorial Health Institute, Warsaw, Poland.&lt;/auth-address&gt;&lt;titles&gt;&lt;title&gt;Voice alterations in patients with Morquio A syndrome&lt;/title&gt;&lt;secondary-title&gt;J Appl Genet&lt;/secondary-title&gt;&lt;/titles&gt;&lt;periodical&gt;&lt;full-title&gt;J Appl Genet&lt;/full-title&gt;&lt;/periodical&gt;&lt;pages&gt;73-80&lt;/pages&gt;&lt;volume&gt;59&lt;/volume&gt;&lt;number&gt;1&lt;/number&gt;&lt;edition&gt;2017/12/25&lt;/edition&gt;&lt;keywords&gt;&lt;keyword&gt;Genetic disorder, electroglottography&lt;/keyword&gt;&lt;keyword&gt;Metabolic disorders&lt;/keyword&gt;&lt;keyword&gt;Morquio a syndrome&lt;/keyword&gt;&lt;keyword&gt;Vocal folds&lt;/keyword&gt;&lt;keyword&gt;Voice and speech disorder, voice quality&lt;/keyword&gt;&lt;/keywords&gt;&lt;dates&gt;&lt;year&gt;2018&lt;/year&gt;&lt;pub-dates&gt;&lt;date&gt;Feb&lt;/date&gt;&lt;/pub-dates&gt;&lt;/dates&gt;&lt;isbn&gt;2190-3883 (Electronic)&amp;#xD;1234-1983 (Linking)&lt;/isbn&gt;&lt;accession-num&gt;29275451&lt;/accession-num&gt;&lt;urls&gt;&lt;related-urls&gt;&lt;url&gt;https://www.ncbi.nlm.nih.gov/pubmed/29275451&lt;/url&gt;&lt;/related-urls&gt;&lt;/urls&gt;&lt;custom2&gt;PMC5799315&lt;/custom2&gt;&lt;electronic-resource-num&gt;10.1007/s13353-017-0421-6&lt;/electronic-resource-num&gt;&lt;/record&gt;&lt;/Cite&gt;&lt;/EndNote&gt;</w:instrText>
      </w:r>
      <w:r w:rsidR="00060904">
        <w:fldChar w:fldCharType="separate"/>
      </w:r>
      <w:r w:rsidR="00060904">
        <w:rPr>
          <w:noProof/>
        </w:rPr>
        <w:t>[1]</w:t>
      </w:r>
      <w:r w:rsidR="00060904">
        <w:fldChar w:fldCharType="end"/>
      </w:r>
    </w:p>
    <w:p w14:paraId="7EA51813" w14:textId="77777777" w:rsidR="00F3355E" w:rsidRDefault="00F3355E" w:rsidP="00FA37AF">
      <w:pPr>
        <w:pStyle w:val="ListeParagraf"/>
        <w:numPr>
          <w:ilvl w:val="1"/>
          <w:numId w:val="1"/>
        </w:numPr>
        <w:spacing w:line="360" w:lineRule="auto"/>
        <w:jc w:val="both"/>
        <w:rPr>
          <w:b/>
        </w:rPr>
      </w:pPr>
      <w:r w:rsidRPr="00F3355E">
        <w:rPr>
          <w:b/>
        </w:rPr>
        <w:t>Çalışmanın Kapsamı</w:t>
      </w:r>
    </w:p>
    <w:p w14:paraId="53B46C69" w14:textId="2147F7E0" w:rsidR="00F3355E" w:rsidRDefault="00F3355E" w:rsidP="00FA37AF">
      <w:pPr>
        <w:spacing w:line="360" w:lineRule="auto"/>
        <w:ind w:firstLine="708"/>
        <w:jc w:val="both"/>
      </w:pPr>
      <w:r>
        <w:t>Sistemik hastalıklar ve bunların yol açtığı komplikasyonlar pediatrik populasyonda ciddi sistemik problemlere yol açabilmektedir. Mukopolisakkaridozis hastalarının tamamında multisistemik ve çok değişken tutulumlarla birlikte hastaların hemen hemen hepsinde baş</w:t>
      </w:r>
      <w:r w:rsidR="00F333D4">
        <w:t xml:space="preserve">-boyun tutulumları olmaktadır. </w:t>
      </w:r>
      <w:r>
        <w:t xml:space="preserve"> Ayrıca hastalığın insidansının oldukça düşük olması </w:t>
      </w:r>
      <w:r w:rsidR="00CC5266">
        <w:t>(1/150.000-1/10.000) bu hastalara yönelik olarak geniş seriler içeren çalışmaların yapılmasında zorluklar oluşturmaktadır. Multisentrik veri bankaları oluşturula</w:t>
      </w:r>
      <w:r w:rsidR="001D49D8">
        <w:t>rak çalışmalar tamamlanmaktadır</w:t>
      </w:r>
      <w:r w:rsidR="00450CEF">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0A114E">
        <w:instrText xml:space="preserve"> ADDIN EN.CITE </w:instrText>
      </w:r>
      <w:r w:rsidR="000A114E">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0A114E">
        <w:instrText xml:space="preserve"> ADDIN EN.CITE.DATA </w:instrText>
      </w:r>
      <w:r w:rsidR="000A114E">
        <w:fldChar w:fldCharType="end"/>
      </w:r>
      <w:r w:rsidR="00450CEF">
        <w:fldChar w:fldCharType="separate"/>
      </w:r>
      <w:r w:rsidR="000A114E">
        <w:rPr>
          <w:noProof/>
        </w:rPr>
        <w:t>[2-6]</w:t>
      </w:r>
      <w:r w:rsidR="00450CEF">
        <w:fldChar w:fldCharType="end"/>
      </w:r>
      <w:r w:rsidR="00C42586">
        <w:t>.</w:t>
      </w:r>
    </w:p>
    <w:p w14:paraId="61FF48C7" w14:textId="568876DD" w:rsidR="00CC5266" w:rsidRDefault="00CC5266" w:rsidP="00FA37AF">
      <w:pPr>
        <w:spacing w:line="360" w:lineRule="auto"/>
        <w:ind w:firstLine="708"/>
        <w:jc w:val="both"/>
      </w:pPr>
      <w:r>
        <w:t>Bütün bunlarla beraber hastalığın 7 subtipinin olması da tiplerin birbiriyle kıyaslanması için aynı anda ve sayıda takip gerektiren çalışmalar yeterli bulunmamaktadır. Lizozomal depo hastalıkları ile ilgili çalışmalar genelde tanımlayıcı çalışmalar olmakla ve istatiksel veriler de çok kuvvetli olmamaktadır.</w:t>
      </w:r>
    </w:p>
    <w:p w14:paraId="4C44E46F" w14:textId="1F5CB736" w:rsidR="00CC5266" w:rsidRDefault="00CC5266" w:rsidP="00FA37AF">
      <w:pPr>
        <w:spacing w:line="360" w:lineRule="auto"/>
        <w:ind w:firstLine="708"/>
        <w:jc w:val="both"/>
      </w:pPr>
      <w:r>
        <w:t>Enzim Replasma</w:t>
      </w:r>
      <w:r w:rsidR="008E05D8">
        <w:t>n Tedavileri spesifik enzimlerin</w:t>
      </w:r>
      <w:r>
        <w:t xml:space="preserve"> yerine konularak hastalığın seyrini yavaşlattığı bilinmektedir. Bu uygulamalar özellikle 1980’lerden sonra Mukopolisakkaridoz hastalarının tedavisinde yeni bir dönem başlatmıştır. Enzim replasman tedavisi ile hepatosplenomegalinin gerilediği, intrakraniyal hipertansiyonun azaldığı, mental retardasyon sürecinin geciktiği gösterilmiş fakat bulguların tamamen düzelmediği</w:t>
      </w:r>
      <w:r w:rsidR="000F1491">
        <w:t xml:space="preserve"> gösterilmiştir</w:t>
      </w:r>
      <w:r w:rsidR="005E33C2">
        <w:fldChar w:fldCharType="begin">
          <w:fldData xml:space="preserve">PEVuZE5vdGU+PENpdGU+PEF1dGhvcj5XYWxrZXI8L0F1dGhvcj48WWVhcj4yMDAzPC9ZZWFyPjxS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</w:fldData>
        </w:fldChar>
      </w:r>
      <w:r w:rsidR="000A114E">
        <w:instrText xml:space="preserve"> ADDIN EN.CITE </w:instrText>
      </w:r>
      <w:r w:rsidR="000A114E">
        <w:fldChar w:fldCharType="begin">
          <w:fldData xml:space="preserve">PEVuZE5vdGU+PENpdGU+PEF1dGhvcj5XYWxrZXI8L0F1dGhvcj48WWVhcj4yMDAzPC9ZZWFyPjxS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</w:fldData>
        </w:fldChar>
      </w:r>
      <w:r w:rsidR="000A114E">
        <w:instrText xml:space="preserve"> ADDIN EN.CITE.DATA </w:instrText>
      </w:r>
      <w:r w:rsidR="000A114E">
        <w:fldChar w:fldCharType="end"/>
      </w:r>
      <w:r w:rsidR="005E33C2">
        <w:fldChar w:fldCharType="separate"/>
      </w:r>
      <w:r w:rsidR="000A114E">
        <w:rPr>
          <w:noProof/>
        </w:rPr>
        <w:t>[2, 7, 8]</w:t>
      </w:r>
      <w:r w:rsidR="005E33C2">
        <w:fldChar w:fldCharType="end"/>
      </w:r>
      <w:r w:rsidR="00C42586">
        <w:t>.</w:t>
      </w:r>
      <w:r>
        <w:t xml:space="preserve"> Ayrıca replasman tedavilerinin dokularda madde birikimini önlediği ancak geriye döndüremediği yapılan hayvan çalışmalarından bilinmektedir</w:t>
      </w:r>
      <w:r w:rsidR="00C42586">
        <w:t xml:space="preserve"> </w:t>
      </w:r>
      <w:r w:rsidR="00B03E6C">
        <w:fldChar w:fldCharType="begin">
          <w:fldData xml:space="preserve">PEVuZE5vdGU+PENpdGU+PEF1dGhvcj5CZXJyeTwvQXV0aG9yPjxZZWFyPjE5OTQ8L1llYXI+PFJl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</w:fldData>
        </w:fldChar>
      </w:r>
      <w:r w:rsidR="000A114E">
        <w:instrText xml:space="preserve"> ADDIN EN.CITE </w:instrText>
      </w:r>
      <w:r w:rsidR="000A114E">
        <w:fldChar w:fldCharType="begin">
          <w:fldData xml:space="preserve">PEVuZE5vdGU+PENpdGU+PEF1dGhvcj5CZXJyeTwvQXV0aG9yPjxZZWFyPjE5OTQ8L1llYXI+PFJl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</w:fldData>
        </w:fldChar>
      </w:r>
      <w:r w:rsidR="000A114E">
        <w:instrText xml:space="preserve"> ADDIN EN.CITE.DATA </w:instrText>
      </w:r>
      <w:r w:rsidR="000A114E">
        <w:fldChar w:fldCharType="end"/>
      </w:r>
      <w:r w:rsidR="00B03E6C">
        <w:fldChar w:fldCharType="separate"/>
      </w:r>
      <w:r w:rsidR="000A114E">
        <w:rPr>
          <w:noProof/>
        </w:rPr>
        <w:t>[9, 10]</w:t>
      </w:r>
      <w:r w:rsidR="00B03E6C">
        <w:fldChar w:fldCharType="end"/>
      </w:r>
      <w:r w:rsidR="00C42586">
        <w:t>.</w:t>
      </w:r>
    </w:p>
    <w:p w14:paraId="20DD1E39" w14:textId="679F3141" w:rsidR="00A25A65" w:rsidRDefault="00A25A65" w:rsidP="00FA37AF">
      <w:pPr>
        <w:spacing w:line="360" w:lineRule="auto"/>
        <w:ind w:firstLine="708"/>
        <w:jc w:val="both"/>
      </w:pPr>
      <w:r>
        <w:t>Kemik iliği transplantasyonu ilgili çalışmalar halen sürdürülmekte olup özellikle 2 yaş altı MPS tip I, II ve III’ün hafif formları ve tip VII’de kullanılmaya başlamıştır</w:t>
      </w:r>
      <w:r w:rsidR="00D165C1">
        <w:fldChar w:fldCharType="begin">
          <w:fldData xml:space="preserve">PEVuZE5vdGU+PENpdGU+PEF1dGhvcj5XYWxrZXI8L0F1dGhvcj48WWVhcj4yMDAzPC9ZZWFyPjxS
ZWNOdW0+MTk8L1JlY051bT48RGlzcGxheVRleHQ+WzcsIDgsIDExXTwvRGlzcGxheVRleHQ+PHJl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b3JkPjwvQ2l0ZT48Q2l0ZT48QXV0aG9yPk1hcnRpbnM8L0F1dGhvcj48WWVhcj4yMDA5PC9ZZWFy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</w:fldData>
        </w:fldChar>
      </w:r>
      <w:r w:rsidR="00D165C1">
        <w:instrText xml:space="preserve"> ADDIN EN.CITE </w:instrText>
      </w:r>
      <w:r w:rsidR="00D165C1">
        <w:fldChar w:fldCharType="begin">
          <w:fldData xml:space="preserve">PEVuZE5vdGU+PENpdGU+PEF1dGhvcj5XYWxrZXI8L0F1dGhvcj48WWVhcj4yMDAzPC9ZZWFyPjxS
ZWNOdW0+MTk8L1JlY051bT48RGlzcGxheVRleHQ+WzcsIDgsIDExXTwvRGlzcGxheVRleHQ+PHJl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b3JkPjwvQ2l0ZT48Q2l0ZT48QXV0aG9yPk1hcnRpbnM8L0F1dGhvcj48WWVhcj4yMDA5PC9ZZWFy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</w:fldData>
        </w:fldChar>
      </w:r>
      <w:r w:rsidR="00D165C1">
        <w:instrText xml:space="preserve"> ADDIN EN.CITE.DATA </w:instrText>
      </w:r>
      <w:r w:rsidR="00D165C1">
        <w:fldChar w:fldCharType="end"/>
      </w:r>
      <w:r w:rsidR="00D165C1">
        <w:fldChar w:fldCharType="separate"/>
      </w:r>
      <w:r w:rsidR="00D165C1">
        <w:rPr>
          <w:noProof/>
        </w:rPr>
        <w:t>[7, 8, 11]</w:t>
      </w:r>
      <w:r w:rsidR="00D165C1">
        <w:fldChar w:fldCharType="end"/>
      </w:r>
      <w:r>
        <w:t>.</w:t>
      </w:r>
    </w:p>
    <w:p w14:paraId="25FFB915" w14:textId="4FE832F0" w:rsidR="00A25A65" w:rsidRDefault="00A25A65" w:rsidP="00FA37AF">
      <w:pPr>
        <w:spacing w:line="360" w:lineRule="auto"/>
        <w:ind w:firstLine="708"/>
        <w:jc w:val="both"/>
        <w:rPr>
          <w:lang w:val="tr-TR"/>
        </w:rPr>
      </w:pPr>
      <w:r>
        <w:t xml:space="preserve">Bütün bu </w:t>
      </w:r>
      <w:r w:rsidR="000A3F7E">
        <w:t>çalışmlalarla</w:t>
      </w:r>
      <w:r>
        <w:t xml:space="preserve"> m</w:t>
      </w:r>
      <w:r w:rsidR="000A3F7E">
        <w:t xml:space="preserve">ukopolisakkaridozisli hastaların </w:t>
      </w:r>
      <w:r w:rsidR="00F97219">
        <w:t xml:space="preserve">hayat kalitesini iyileştirecek </w:t>
      </w:r>
      <w:r w:rsidR="00F97219">
        <w:rPr>
          <w:lang w:val="tr-TR"/>
        </w:rPr>
        <w:t>tedavi yöntemleri geliştirilmekte ve hastalığın progresyonunu yavaşlatacak adımlar atılmaktadır. Hastalığa multidisipliner yaklaşımın gerektiği açıktır. Multisistemik tutulumdan dolayı hastalar özellikle erken yaşlarda Kulak Burun Boğaz, Ortopedi, Nöroloji, Göz Hastalıkları gibi kliniklere başvurmaktadırlar. Hastalığın tanınması ve erken tedavisinin başlanması bu ha</w:t>
      </w:r>
      <w:r w:rsidR="00C42586">
        <w:rPr>
          <w:lang w:val="tr-TR"/>
        </w:rPr>
        <w:t xml:space="preserve">stalar için hayat kurtarıcı olabilmektedir </w:t>
      </w:r>
      <w:r w:rsidR="00C424BC">
        <w:rPr>
          <w:lang w:val="tr-TR"/>
        </w:rPr>
        <w:fldChar w:fldCharType="begin">
          <w:fldData xml:space="preserve">PEVuZE5vdGU+PENpdGU+PEF1dGhvcj5Hb251bGRhczwvQXV0aG9yPjxZZWFyPjIwMTQ8L1llYXI+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</w:fldData>
        </w:fldChar>
      </w:r>
      <w:r w:rsidR="00C424BC">
        <w:rPr>
          <w:lang w:val="tr-TR"/>
        </w:rPr>
        <w:instrText xml:space="preserve"> ADDIN EN.CITE </w:instrText>
      </w:r>
      <w:r w:rsidR="00C424BC">
        <w:rPr>
          <w:lang w:val="tr-TR"/>
        </w:rPr>
        <w:fldChar w:fldCharType="begin">
          <w:fldData xml:space="preserve">PEVuZE5vdGU+PENpdGU+PEF1dGhvcj5Hb251bGRhczwvQXV0aG9yPjxZZWFyPjIwMTQ8L1llYXI+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</w:fldData>
        </w:fldChar>
      </w:r>
      <w:r w:rsidR="00C424BC">
        <w:rPr>
          <w:lang w:val="tr-TR"/>
        </w:rPr>
        <w:instrText xml:space="preserve"> ADDIN EN.CITE.DATA </w:instrText>
      </w:r>
      <w:r w:rsidR="00C424BC">
        <w:rPr>
          <w:lang w:val="tr-TR"/>
        </w:rPr>
      </w:r>
      <w:r w:rsidR="00C424BC">
        <w:rPr>
          <w:lang w:val="tr-TR"/>
        </w:rPr>
        <w:fldChar w:fldCharType="end"/>
      </w:r>
      <w:r w:rsidR="00C424BC">
        <w:rPr>
          <w:lang w:val="tr-TR"/>
        </w:rPr>
      </w:r>
      <w:r w:rsidR="00C424BC">
        <w:rPr>
          <w:lang w:val="tr-TR"/>
        </w:rPr>
        <w:fldChar w:fldCharType="separate"/>
      </w:r>
      <w:r w:rsidR="00C424BC">
        <w:rPr>
          <w:noProof/>
          <w:lang w:val="tr-TR"/>
        </w:rPr>
        <w:t>[3, 12]</w:t>
      </w:r>
      <w:r w:rsidR="00C424BC">
        <w:rPr>
          <w:lang w:val="tr-TR"/>
        </w:rPr>
        <w:fldChar w:fldCharType="end"/>
      </w:r>
      <w:r w:rsidR="00F97219">
        <w:rPr>
          <w:lang w:val="tr-TR"/>
        </w:rPr>
        <w:t>.</w:t>
      </w:r>
    </w:p>
    <w:p w14:paraId="1A61C026" w14:textId="320EF878" w:rsidR="00F97219" w:rsidRDefault="0063737D" w:rsidP="00FA37AF">
      <w:pPr>
        <w:spacing w:line="360" w:lineRule="auto"/>
        <w:ind w:firstLine="708"/>
        <w:jc w:val="both"/>
        <w:rPr>
          <w:lang w:val="tr-TR"/>
        </w:rPr>
      </w:pPr>
      <w:r>
        <w:rPr>
          <w:lang w:val="tr-TR"/>
        </w:rPr>
        <w:lastRenderedPageBreak/>
        <w:t>Erken yaşlarda obstrüktif uyku apnesi, sık üst solunum yolu hastalıkları, işitme azlığı hastaların Kulak Burun Boğaz hekimine en sık başv</w:t>
      </w:r>
      <w:r w:rsidR="000A114E">
        <w:rPr>
          <w:lang w:val="tr-TR"/>
        </w:rPr>
        <w:t>uru sebeplerini oluşturmaktadır</w:t>
      </w:r>
      <w:r w:rsidR="000A114E">
        <w:rPr>
          <w:lang w:val="tr-TR"/>
        </w:rPr>
        <w:fldChar w:fldCharType="begin">
          <w:fldData xml:space="preserve">PEVuZE5vdGU+PENpdGU+PEF1dGhvcj5Hb251bGRhczwvQXV0aG9yPjxZZWFyPjIwMTQ8L1llYXI+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</w:fldData>
        </w:fldChar>
      </w:r>
      <w:r w:rsidR="000A114E">
        <w:rPr>
          <w:lang w:val="tr-TR"/>
        </w:rPr>
        <w:instrText xml:space="preserve"> ADDIN EN.CITE </w:instrText>
      </w:r>
      <w:r w:rsidR="000A114E">
        <w:rPr>
          <w:lang w:val="tr-TR"/>
        </w:rPr>
        <w:fldChar w:fldCharType="begin">
          <w:fldData xml:space="preserve">PEVuZE5vdGU+PENpdGU+PEF1dGhvcj5Hb251bGRhczwvQXV0aG9yPjxZZWFyPjIwMTQ8L1llYXI+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</w:fldData>
        </w:fldChar>
      </w:r>
      <w:r w:rsidR="000A114E">
        <w:rPr>
          <w:lang w:val="tr-TR"/>
        </w:rPr>
        <w:instrText xml:space="preserve"> ADDIN EN.CITE.DATA </w:instrText>
      </w:r>
      <w:r w:rsidR="000A114E">
        <w:rPr>
          <w:lang w:val="tr-TR"/>
        </w:rPr>
      </w:r>
      <w:r w:rsidR="000A114E">
        <w:rPr>
          <w:lang w:val="tr-TR"/>
        </w:rPr>
        <w:fldChar w:fldCharType="end"/>
      </w:r>
      <w:r w:rsidR="000A114E">
        <w:rPr>
          <w:lang w:val="tr-TR"/>
        </w:rPr>
      </w:r>
      <w:r w:rsidR="000A114E">
        <w:rPr>
          <w:lang w:val="tr-TR"/>
        </w:rPr>
        <w:fldChar w:fldCharType="separate"/>
      </w:r>
      <w:r w:rsidR="000A114E">
        <w:rPr>
          <w:noProof/>
          <w:lang w:val="tr-TR"/>
        </w:rPr>
        <w:t>[2, 3]</w:t>
      </w:r>
      <w:r w:rsidR="000A114E">
        <w:rPr>
          <w:lang w:val="tr-TR"/>
        </w:rPr>
        <w:fldChar w:fldCharType="end"/>
      </w:r>
      <w:r w:rsidR="00C42586">
        <w:rPr>
          <w:lang w:val="tr-TR"/>
        </w:rPr>
        <w:t>.</w:t>
      </w:r>
      <w:r>
        <w:rPr>
          <w:lang w:val="tr-TR"/>
        </w:rPr>
        <w:t xml:space="preserve"> Denge problemleri, boğuk ve kalın ses, konuşma problemleri üstünde en az durulan KBB semptomları olmasına rağmen bazen de hekimi tanıya yönlendirebilmektedir. </w:t>
      </w:r>
      <w:r w:rsidR="00943E2A">
        <w:rPr>
          <w:lang w:val="tr-TR"/>
        </w:rPr>
        <w:t xml:space="preserve">Özellikle akustik ses analizi yöntemlerinin invaziv olmaması, daha az maliyetli olması ve mukopolisakkaridozis hastalarının atlantoaksiyel subluksasyon riskinin yüksek olması nedeniyle videostroboskopik yöntemlere göre </w:t>
      </w:r>
      <w:r w:rsidR="00C424BC">
        <w:rPr>
          <w:lang w:val="tr-TR"/>
        </w:rPr>
        <w:t>daha uygun olduğu bildirilmiştir</w:t>
      </w:r>
      <w:r w:rsidR="000A114E">
        <w:rPr>
          <w:lang w:val="tr-TR"/>
        </w:rPr>
        <w:fldChar w:fldCharType="begin">
          <w:fldData xml:space="preserve">PEVuZE5vdGU+PENpdGU+PEF1dGhvcj5OYWthcmF0PC9BdXRob3I+PFllYXI+MjAxNDwvWWVhcj48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</w:fldData>
        </w:fldChar>
      </w:r>
      <w:r w:rsidR="00C424BC">
        <w:rPr>
          <w:lang w:val="tr-TR"/>
        </w:rPr>
        <w:instrText xml:space="preserve"> ADDIN EN.CITE </w:instrText>
      </w:r>
      <w:r w:rsidR="00C424BC">
        <w:rPr>
          <w:lang w:val="tr-TR"/>
        </w:rPr>
        <w:fldChar w:fldCharType="begin">
          <w:fldData xml:space="preserve">PEVuZE5vdGU+PENpdGU+PEF1dGhvcj5OYWthcmF0PC9BdXRob3I+PFllYXI+MjAxNDwvWWVhcj48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</w:fldData>
        </w:fldChar>
      </w:r>
      <w:r w:rsidR="00C424BC">
        <w:rPr>
          <w:lang w:val="tr-TR"/>
        </w:rPr>
        <w:instrText xml:space="preserve"> ADDIN EN.CITE.DATA </w:instrText>
      </w:r>
      <w:r w:rsidR="00C424BC">
        <w:rPr>
          <w:lang w:val="tr-TR"/>
        </w:rPr>
      </w:r>
      <w:r w:rsidR="00C424BC">
        <w:rPr>
          <w:lang w:val="tr-TR"/>
        </w:rPr>
        <w:fldChar w:fldCharType="end"/>
      </w:r>
      <w:r w:rsidR="000A114E">
        <w:rPr>
          <w:lang w:val="tr-TR"/>
        </w:rPr>
      </w:r>
      <w:r w:rsidR="000A114E">
        <w:rPr>
          <w:lang w:val="tr-TR"/>
        </w:rPr>
        <w:fldChar w:fldCharType="separate"/>
      </w:r>
      <w:r w:rsidR="00C424BC">
        <w:rPr>
          <w:noProof/>
          <w:lang w:val="tr-TR"/>
        </w:rPr>
        <w:t>[1, 13, 14]</w:t>
      </w:r>
      <w:r w:rsidR="000A114E">
        <w:rPr>
          <w:lang w:val="tr-TR"/>
        </w:rPr>
        <w:fldChar w:fldCharType="end"/>
      </w:r>
      <w:r w:rsidR="00C424BC">
        <w:rPr>
          <w:lang w:val="tr-TR"/>
        </w:rPr>
        <w:t xml:space="preserve">. </w:t>
      </w:r>
      <w:r w:rsidR="00EC5C95">
        <w:rPr>
          <w:lang w:val="tr-TR"/>
        </w:rPr>
        <w:t>Akustik patolojilerinin bu hastalarda belirgin olmasına rağmen literatürde çok az sayıda çalışma mevcuttur.</w:t>
      </w:r>
    </w:p>
    <w:p w14:paraId="6227308D" w14:textId="59DC2802" w:rsidR="00EC5C95" w:rsidRPr="00EC5C95" w:rsidRDefault="00EC5C95" w:rsidP="00FA37AF">
      <w:pPr>
        <w:pStyle w:val="ListeParagraf"/>
        <w:numPr>
          <w:ilvl w:val="1"/>
          <w:numId w:val="1"/>
        </w:numPr>
        <w:spacing w:line="360" w:lineRule="auto"/>
        <w:jc w:val="both"/>
        <w:rPr>
          <w:b/>
          <w:lang w:val="tr-TR"/>
        </w:rPr>
      </w:pPr>
      <w:r w:rsidRPr="00EC5C95">
        <w:rPr>
          <w:b/>
          <w:lang w:val="tr-TR"/>
        </w:rPr>
        <w:t>Amaç</w:t>
      </w:r>
    </w:p>
    <w:p w14:paraId="3D00918A" w14:textId="42ED512F" w:rsidR="00EC5C95" w:rsidRDefault="00C42586" w:rsidP="00FA37AF">
      <w:pPr>
        <w:spacing w:line="360" w:lineRule="auto"/>
        <w:ind w:firstLine="708"/>
        <w:jc w:val="both"/>
        <w:rPr>
          <w:lang w:val="tr-TR"/>
        </w:rPr>
      </w:pPr>
      <w:r>
        <w:rPr>
          <w:lang w:val="tr-TR"/>
        </w:rPr>
        <w:t>Çalışmamızın amacı çok sık kulak burun b</w:t>
      </w:r>
      <w:r w:rsidR="00EC5C95">
        <w:rPr>
          <w:lang w:val="tr-TR"/>
        </w:rPr>
        <w:t>oğaz hastalıklarına maruz kalan ve üst solunum yolu obstrüksiyonlarına bağlı ciddi morbidite ve mortalite nedeni ile hayat kalitelerini</w:t>
      </w:r>
      <w:r>
        <w:rPr>
          <w:lang w:val="tr-TR"/>
        </w:rPr>
        <w:t>n önemli ölçüde kısıtlandığı m</w:t>
      </w:r>
      <w:r w:rsidR="00EC5C95">
        <w:rPr>
          <w:lang w:val="tr-TR"/>
        </w:rPr>
        <w:t>ukopolis</w:t>
      </w:r>
      <w:r>
        <w:rPr>
          <w:lang w:val="tr-TR"/>
        </w:rPr>
        <w:t>akkaridozis hastalarının genel kulak burun boğaz, vestibulokoklear, d</w:t>
      </w:r>
      <w:r w:rsidR="00EC5C95">
        <w:rPr>
          <w:lang w:val="tr-TR"/>
        </w:rPr>
        <w:t>il-konuşma ve ses bulgularının değerlendirilmesi ve incelenen veriler sayesinde hayat kalitesini yükseltecek ideal tedavi ve takip protokollerinin oluşturulmasıdır.</w:t>
      </w:r>
    </w:p>
    <w:p w14:paraId="42D6EE30" w14:textId="77777777" w:rsidR="00EC5C95" w:rsidRDefault="00EC5C95" w:rsidP="00FA37AF">
      <w:pPr>
        <w:spacing w:line="360" w:lineRule="auto"/>
        <w:ind w:firstLine="708"/>
        <w:jc w:val="both"/>
        <w:rPr>
          <w:lang w:val="tr-TR"/>
        </w:rPr>
      </w:pPr>
    </w:p>
    <w:p w14:paraId="4A7C6E9E" w14:textId="77777777" w:rsidR="00EC5C95" w:rsidRDefault="00EC5C95" w:rsidP="00FA37AF">
      <w:pPr>
        <w:spacing w:line="360" w:lineRule="auto"/>
        <w:ind w:firstLine="708"/>
        <w:jc w:val="both"/>
        <w:rPr>
          <w:lang w:val="tr-TR"/>
        </w:rPr>
      </w:pPr>
    </w:p>
    <w:p w14:paraId="22AC92AB" w14:textId="77777777" w:rsidR="00EC5C95" w:rsidRDefault="00EC5C95" w:rsidP="00FA37AF">
      <w:pPr>
        <w:spacing w:line="360" w:lineRule="auto"/>
        <w:ind w:firstLine="708"/>
        <w:jc w:val="both"/>
        <w:rPr>
          <w:lang w:val="tr-TR"/>
        </w:rPr>
      </w:pPr>
    </w:p>
    <w:p w14:paraId="518379D8" w14:textId="77777777" w:rsidR="00EC5C95" w:rsidRDefault="00EC5C95" w:rsidP="00FA37AF">
      <w:pPr>
        <w:spacing w:line="360" w:lineRule="auto"/>
        <w:ind w:firstLine="708"/>
        <w:jc w:val="both"/>
        <w:rPr>
          <w:lang w:val="tr-TR"/>
        </w:rPr>
      </w:pPr>
    </w:p>
    <w:p w14:paraId="3BE63780" w14:textId="77777777" w:rsidR="00EC5C95" w:rsidRDefault="00EC5C95" w:rsidP="00FA37AF">
      <w:pPr>
        <w:spacing w:line="360" w:lineRule="auto"/>
        <w:ind w:firstLine="708"/>
        <w:jc w:val="both"/>
        <w:rPr>
          <w:lang w:val="tr-TR"/>
        </w:rPr>
      </w:pPr>
    </w:p>
    <w:p w14:paraId="09EBEFC9" w14:textId="77777777" w:rsidR="00EC5C95" w:rsidRDefault="00EC5C95" w:rsidP="00FA37AF">
      <w:pPr>
        <w:spacing w:line="360" w:lineRule="auto"/>
        <w:ind w:firstLine="708"/>
        <w:jc w:val="both"/>
        <w:rPr>
          <w:lang w:val="tr-TR"/>
        </w:rPr>
      </w:pPr>
    </w:p>
    <w:p w14:paraId="3B5AB408" w14:textId="77777777" w:rsidR="00EC5C95" w:rsidRDefault="00EC5C95" w:rsidP="00FA37AF">
      <w:pPr>
        <w:spacing w:line="360" w:lineRule="auto"/>
        <w:ind w:firstLine="708"/>
        <w:jc w:val="both"/>
        <w:rPr>
          <w:lang w:val="tr-TR"/>
        </w:rPr>
      </w:pPr>
    </w:p>
    <w:p w14:paraId="21B971B9" w14:textId="77777777" w:rsidR="00EC5C95" w:rsidRDefault="00EC5C95" w:rsidP="00FA37AF">
      <w:pPr>
        <w:spacing w:line="360" w:lineRule="auto"/>
        <w:ind w:firstLine="708"/>
        <w:jc w:val="both"/>
        <w:rPr>
          <w:lang w:val="tr-TR"/>
        </w:rPr>
      </w:pPr>
    </w:p>
    <w:p w14:paraId="624C7F60" w14:textId="77777777" w:rsidR="00EC5C95" w:rsidRDefault="00EC5C95" w:rsidP="00FA37AF">
      <w:pPr>
        <w:spacing w:line="360" w:lineRule="auto"/>
        <w:ind w:firstLine="708"/>
        <w:jc w:val="both"/>
        <w:rPr>
          <w:lang w:val="tr-TR"/>
        </w:rPr>
      </w:pPr>
    </w:p>
    <w:p w14:paraId="2BBF766B" w14:textId="77777777" w:rsidR="00EC5C95" w:rsidRDefault="00EC5C95" w:rsidP="00FA37AF">
      <w:pPr>
        <w:spacing w:line="360" w:lineRule="auto"/>
        <w:ind w:firstLine="708"/>
        <w:jc w:val="both"/>
        <w:rPr>
          <w:lang w:val="tr-TR"/>
        </w:rPr>
      </w:pPr>
    </w:p>
    <w:p w14:paraId="6B2EB9F7" w14:textId="77777777" w:rsidR="00EC5C95" w:rsidRDefault="00EC5C95" w:rsidP="00FA37AF">
      <w:pPr>
        <w:spacing w:line="360" w:lineRule="auto"/>
        <w:ind w:firstLine="708"/>
        <w:jc w:val="both"/>
        <w:rPr>
          <w:lang w:val="tr-TR"/>
        </w:rPr>
      </w:pPr>
    </w:p>
    <w:p w14:paraId="7AA1236D" w14:textId="77777777" w:rsidR="00EC5C95" w:rsidRDefault="00EC5C95" w:rsidP="00FA37AF">
      <w:pPr>
        <w:spacing w:line="360" w:lineRule="auto"/>
        <w:ind w:firstLine="708"/>
        <w:jc w:val="both"/>
        <w:rPr>
          <w:lang w:val="tr-TR"/>
        </w:rPr>
      </w:pPr>
    </w:p>
    <w:p w14:paraId="12D8FF9E" w14:textId="77777777" w:rsidR="00EC5C95" w:rsidRDefault="00EC5C95" w:rsidP="00F24A49">
      <w:pPr>
        <w:spacing w:line="360" w:lineRule="auto"/>
        <w:jc w:val="both"/>
        <w:rPr>
          <w:lang w:val="tr-TR"/>
        </w:rPr>
      </w:pPr>
    </w:p>
    <w:p w14:paraId="21421C48" w14:textId="77777777" w:rsidR="00F24A49" w:rsidRDefault="00F24A49" w:rsidP="00F24A49">
      <w:pPr>
        <w:pStyle w:val="ListeParagraf"/>
        <w:spacing w:line="360" w:lineRule="auto"/>
        <w:ind w:left="1068"/>
        <w:jc w:val="both"/>
        <w:rPr>
          <w:b/>
          <w:sz w:val="24"/>
          <w:szCs w:val="24"/>
          <w:lang w:val="tr-TR"/>
        </w:rPr>
        <w:sectPr w:rsidR="00F24A49" w:rsidSect="00F24A49">
          <w:pgSz w:w="11900" w:h="16840"/>
          <w:pgMar w:top="1417" w:right="1417" w:bottom="1417" w:left="1417" w:header="708" w:footer="708" w:gutter="0"/>
          <w:pgNumType w:start="1"/>
          <w:cols w:space="708"/>
          <w:docGrid w:linePitch="360"/>
        </w:sectPr>
      </w:pPr>
    </w:p>
    <w:p w14:paraId="7E829EE5" w14:textId="1756A4D6" w:rsidR="00EC5C95" w:rsidRPr="00DA7B76" w:rsidRDefault="00EC5C95" w:rsidP="00DA7B76">
      <w:pPr>
        <w:pStyle w:val="ListeParagraf"/>
        <w:numPr>
          <w:ilvl w:val="0"/>
          <w:numId w:val="1"/>
        </w:numPr>
        <w:spacing w:line="360" w:lineRule="auto"/>
        <w:jc w:val="both"/>
        <w:rPr>
          <w:b/>
          <w:sz w:val="24"/>
          <w:szCs w:val="24"/>
          <w:lang w:val="tr-TR"/>
        </w:rPr>
      </w:pPr>
      <w:r w:rsidRPr="00DA7B76">
        <w:rPr>
          <w:b/>
          <w:sz w:val="24"/>
          <w:szCs w:val="24"/>
          <w:lang w:val="tr-TR"/>
        </w:rPr>
        <w:lastRenderedPageBreak/>
        <w:t>GENEL BİLGİLER</w:t>
      </w:r>
    </w:p>
    <w:p w14:paraId="63110F7C" w14:textId="598FC5B7" w:rsidR="00EC5C95" w:rsidRDefault="00EC5C95" w:rsidP="00FA37AF">
      <w:pPr>
        <w:spacing w:line="360" w:lineRule="auto"/>
        <w:ind w:firstLine="708"/>
        <w:jc w:val="both"/>
        <w:rPr>
          <w:lang w:val="tr-TR"/>
        </w:rPr>
      </w:pPr>
      <w:r>
        <w:rPr>
          <w:lang w:val="tr-TR"/>
        </w:rPr>
        <w:t xml:space="preserve">Lizozomal depo hastalıkları </w:t>
      </w:r>
      <w:r w:rsidR="00AA29F0">
        <w:rPr>
          <w:lang w:val="tr-TR"/>
        </w:rPr>
        <w:t>glikozaminoglikanların (GAG) hücre ve ekstrasellüler maktrikste biriktiği kalıtımsal metabolik hastalıklar grubudur. Bu hastalıklar aynı genetik lokusu paylaşan popülasyonlarda glikozaminoglikan metabolizmasına katılan enzimlerden sorumlu genlerin mutasyonu sonucunda meydana gelmektedir. Lizozomal asit hidrolazlardaki 7 çeşit eksiklik bu h</w:t>
      </w:r>
      <w:r w:rsidR="00646E23">
        <w:rPr>
          <w:lang w:val="tr-TR"/>
        </w:rPr>
        <w:t>astalık grubunu oluşturmaktadır</w:t>
      </w:r>
      <w:r w:rsidR="00AA29F0">
        <w:rPr>
          <w:lang w:val="tr-TR"/>
        </w:rPr>
        <w:t>. Bu hastalık grubu genetik olarak aktarılan, genelde juvenil başlangıçlı, progresif seyir gösteren ve çoğunlukla hastaların erişkin yaşlara gelemeden ölümü ile sonuçlanmaktadır</w:t>
      </w:r>
      <w:r w:rsidR="00057902">
        <w:rPr>
          <w:lang w:val="tr-TR"/>
        </w:rPr>
        <w:fldChar w:fldCharType="begin">
          <w:fldData xml:space="preserve">PEVuZE5vdGU+PENpdGU+PEF1dGhvcj5CYWVobmVyPC9BdXRob3I+PFllYXI+MjAwNTwvWWVhcj48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</w:fldData>
        </w:fldChar>
      </w:r>
      <w:r w:rsidR="00C424BC">
        <w:rPr>
          <w:lang w:val="tr-TR"/>
        </w:rPr>
        <w:instrText xml:space="preserve"> ADDIN EN.CITE </w:instrText>
      </w:r>
      <w:r w:rsidR="00C424BC">
        <w:rPr>
          <w:lang w:val="tr-TR"/>
        </w:rPr>
        <w:fldChar w:fldCharType="begin">
          <w:fldData xml:space="preserve">PEVuZE5vdGU+PENpdGU+PEF1dGhvcj5CYWVobmVyPC9BdXRob3I+PFllYXI+MjAwNTwvWWVhcj48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</w:fldData>
        </w:fldChar>
      </w:r>
      <w:r w:rsidR="00C424BC">
        <w:rPr>
          <w:lang w:val="tr-TR"/>
        </w:rPr>
        <w:instrText xml:space="preserve"> ADDIN EN.CITE.DATA </w:instrText>
      </w:r>
      <w:r w:rsidR="00C424BC">
        <w:rPr>
          <w:lang w:val="tr-TR"/>
        </w:rPr>
      </w:r>
      <w:r w:rsidR="00C424BC">
        <w:rPr>
          <w:lang w:val="tr-TR"/>
        </w:rPr>
        <w:fldChar w:fldCharType="end"/>
      </w:r>
      <w:r w:rsidR="00057902">
        <w:rPr>
          <w:lang w:val="tr-TR"/>
        </w:rPr>
      </w:r>
      <w:r w:rsidR="00057902">
        <w:rPr>
          <w:lang w:val="tr-TR"/>
        </w:rPr>
        <w:fldChar w:fldCharType="separate"/>
      </w:r>
      <w:r w:rsidR="00C424BC">
        <w:rPr>
          <w:noProof/>
          <w:lang w:val="tr-TR"/>
        </w:rPr>
        <w:t>[2-4, 6, 8, 15]</w:t>
      </w:r>
      <w:r w:rsidR="00057902">
        <w:rPr>
          <w:lang w:val="tr-TR"/>
        </w:rPr>
        <w:fldChar w:fldCharType="end"/>
      </w:r>
      <w:r w:rsidR="00C42586">
        <w:rPr>
          <w:lang w:val="tr-TR"/>
        </w:rPr>
        <w:t>.</w:t>
      </w:r>
    </w:p>
    <w:p w14:paraId="6969CCBD" w14:textId="6409BB1D" w:rsidR="00B5058E" w:rsidRDefault="00AA29F0" w:rsidP="00FA37AF">
      <w:pPr>
        <w:spacing w:line="360" w:lineRule="auto"/>
        <w:ind w:firstLine="708"/>
        <w:jc w:val="both"/>
        <w:rPr>
          <w:lang w:val="tr-TR"/>
        </w:rPr>
      </w:pPr>
      <w:r>
        <w:rPr>
          <w:lang w:val="tr-TR"/>
        </w:rPr>
        <w:t>Mukopolisakkaridozis hastalığı bilinen yaklaşık 50 lizozomal depo hastalıklarından birini oluşturmaktadır. Etkilenen enzim ve biriken</w:t>
      </w:r>
      <w:r w:rsidR="00B5058E">
        <w:rPr>
          <w:lang w:val="tr-TR"/>
        </w:rPr>
        <w:t xml:space="preserve"> glikozaminoglikan (GAG) türüne göre klinik ve biyokimyasal olarak birbirinden ayrılan 7 MPS tipi (MPS tip I, II, III, IV, VI, VII ve IX) mevcuttur. X’e bağlı resesif olarak kalıtılan MPS tip II dışında tüm MPS tipleri otozomal resesif geçişlidir</w:t>
      </w:r>
      <w:r w:rsidR="002C42B6">
        <w:rPr>
          <w:lang w:val="tr-TR"/>
        </w:rPr>
        <w:fldChar w:fldCharType="begin">
          <w:fldData xml:space="preserve">PEVuZE5vdGU+PENpdGU+PEF1dGhvcj5Xb2xkPC9BdXRob3I+PFllYXI+MjAxMDwvWWVhcj48UmVj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</w:fldData>
        </w:fldChar>
      </w:r>
      <w:r w:rsidR="00C424BC">
        <w:rPr>
          <w:lang w:val="tr-TR"/>
        </w:rPr>
        <w:instrText xml:space="preserve"> ADDIN EN.CITE </w:instrText>
      </w:r>
      <w:r w:rsidR="00C424BC">
        <w:rPr>
          <w:lang w:val="tr-TR"/>
        </w:rPr>
        <w:fldChar w:fldCharType="begin">
          <w:fldData xml:space="preserve">PEVuZE5vdGU+PENpdGU+PEF1dGhvcj5Xb2xkPC9BdXRob3I+PFllYXI+MjAxMDwvWWVhcj48UmVj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</w:fldData>
        </w:fldChar>
      </w:r>
      <w:r w:rsidR="00C424BC">
        <w:rPr>
          <w:lang w:val="tr-TR"/>
        </w:rPr>
        <w:instrText xml:space="preserve"> ADDIN EN.CITE.DATA </w:instrText>
      </w:r>
      <w:r w:rsidR="00C424BC">
        <w:rPr>
          <w:lang w:val="tr-TR"/>
        </w:rPr>
      </w:r>
      <w:r w:rsidR="00C424BC">
        <w:rPr>
          <w:lang w:val="tr-TR"/>
        </w:rPr>
        <w:fldChar w:fldCharType="end"/>
      </w:r>
      <w:r w:rsidR="002C42B6">
        <w:rPr>
          <w:lang w:val="tr-TR"/>
        </w:rPr>
      </w:r>
      <w:r w:rsidR="002C42B6">
        <w:rPr>
          <w:lang w:val="tr-TR"/>
        </w:rPr>
        <w:fldChar w:fldCharType="separate"/>
      </w:r>
      <w:r w:rsidR="00C424BC">
        <w:rPr>
          <w:noProof/>
          <w:lang w:val="tr-TR"/>
        </w:rPr>
        <w:t>[2, 16]</w:t>
      </w:r>
      <w:r w:rsidR="002C42B6">
        <w:rPr>
          <w:lang w:val="tr-TR"/>
        </w:rPr>
        <w:fldChar w:fldCharType="end"/>
      </w:r>
      <w:r w:rsidR="00C42586">
        <w:rPr>
          <w:lang w:val="tr-TR"/>
        </w:rPr>
        <w:t>.</w:t>
      </w:r>
    </w:p>
    <w:p w14:paraId="7E23D1E2" w14:textId="645C4257" w:rsidR="00B5058E" w:rsidRDefault="00B5058E" w:rsidP="00CF7F90">
      <w:pPr>
        <w:spacing w:line="360" w:lineRule="auto"/>
        <w:ind w:firstLine="708"/>
        <w:jc w:val="both"/>
        <w:rPr>
          <w:lang w:val="tr-TR"/>
        </w:rPr>
      </w:pPr>
      <w:r>
        <w:rPr>
          <w:lang w:val="tr-TR"/>
        </w:rPr>
        <w:t>Genetik olarak aktarılan lizozomal depo hastalıklarının içerisinde mukopolisakkaridozlar klinik olarak en geniş spektrumları kapsamaktadırlar</w:t>
      </w:r>
      <w:r w:rsidR="00940DE4">
        <w:rPr>
          <w:lang w:val="tr-TR"/>
        </w:rPr>
        <w:fldChar w:fldCharType="begin"/>
      </w:r>
      <w:r w:rsidR="00C424BC">
        <w:rPr>
          <w:lang w:val="tr-TR"/>
        </w:rPr>
        <w:instrText xml:space="preserve"> ADDIN EN.CITE &lt;EndNote&gt;&lt;Cite&gt;&lt;Author&gt;Meikle&lt;/Author&gt;&lt;Year&gt;1999&lt;/Year&gt;&lt;RecNum&gt;31&lt;/RecNum&gt;&lt;DisplayText&gt;[17]&lt;/DisplayText&gt;&lt;record&gt;&lt;rec-number&gt;31&lt;/rec-number&gt;&lt;foreign-keys&gt;&lt;key app="EN" db-id="fsp0fez59sp5s3etepsvfws5e5f9ff5zx2dr" timestamp="1522488723"&gt;31&lt;/key&gt;&lt;/foreign-keys&gt;&lt;ref-type name="Journal Article"&gt;17&lt;/ref-type&gt;&lt;contributors&gt;&lt;authors&gt;&lt;author&gt;Meikle, P. J.&lt;/author&gt;&lt;author&gt;Hopwood, J. J.&lt;/author&gt;&lt;author&gt;Clague, A. E.&lt;/author&gt;&lt;author&gt;Carey, W. F.&lt;/author&gt;&lt;/authors&gt;&lt;/contributors&gt;&lt;auth-address&gt;Department of Chemical Pathology, Women&amp;apos;s and Children&amp;apos;s Hospital, Adelaide, Australia. p.meikle@medicine.adelaide.edu.au&lt;/auth-address&gt;&lt;titles&gt;&lt;title&gt;Prevalence of lysosomal storage disorders&lt;/title&gt;&lt;secondary-title&gt;JAMA&lt;/secondary-title&gt;&lt;/titles&gt;&lt;periodical&gt;&lt;full-title&gt;JAMA&lt;/full-title&gt;&lt;/periodical&gt;&lt;pages&gt;249-54&lt;/pages&gt;&lt;volume&gt;281&lt;/volume&gt;&lt;number&gt;3&lt;/number&gt;&lt;edition&gt;1999/01/26&lt;/edition&gt;&lt;keywords&gt;&lt;keyword&gt;Australia/epidemiology&lt;/keyword&gt;&lt;keyword&gt;Cost of Illness&lt;/keyword&gt;&lt;keyword&gt;Heterozygote&lt;/keyword&gt;&lt;keyword&gt;Humans&lt;/keyword&gt;&lt;keyword&gt;Incidence&lt;/keyword&gt;&lt;keyword&gt;Lysosomal Storage Diseases/economics/*epidemiology/genetics&lt;/keyword&gt;&lt;keyword&gt;Prevalence&lt;/keyword&gt;&lt;keyword&gt;Retrospective Studies&lt;/keyword&gt;&lt;/keywords&gt;&lt;dates&gt;&lt;year&gt;1999&lt;/year&gt;&lt;pub-dates&gt;&lt;date&gt;Jan 20&lt;/date&gt;&lt;/pub-dates&gt;&lt;/dates&gt;&lt;isbn&gt;0098-7484 (Print)&amp;#xD;0098-7484 (Linking)&lt;/isbn&gt;&lt;accession-num&gt;9918480&lt;/accession-num&gt;&lt;urls&gt;&lt;related-urls&gt;&lt;url&gt;https://www.ncbi.nlm.nih.gov/pubmed/9918480&lt;/url&gt;&lt;/related-urls&gt;&lt;/urls&gt;&lt;/record&gt;&lt;/Cite&gt;&lt;/EndNote&gt;</w:instrText>
      </w:r>
      <w:r w:rsidR="00940DE4">
        <w:rPr>
          <w:lang w:val="tr-TR"/>
        </w:rPr>
        <w:fldChar w:fldCharType="separate"/>
      </w:r>
      <w:r w:rsidR="00C424BC">
        <w:rPr>
          <w:noProof/>
          <w:lang w:val="tr-TR"/>
        </w:rPr>
        <w:t>[17]</w:t>
      </w:r>
      <w:r w:rsidR="00940DE4">
        <w:rPr>
          <w:lang w:val="tr-TR"/>
        </w:rPr>
        <w:fldChar w:fldCharType="end"/>
      </w:r>
      <w:r w:rsidR="00940DE4">
        <w:rPr>
          <w:lang w:val="tr-TR"/>
        </w:rPr>
        <w:t>.</w:t>
      </w:r>
      <w:r>
        <w:rPr>
          <w:lang w:val="tr-TR"/>
        </w:rPr>
        <w:t xml:space="preserve"> Bilinen 7 tipinin her</w:t>
      </w:r>
      <w:r w:rsidR="00C42586">
        <w:rPr>
          <w:lang w:val="tr-TR"/>
        </w:rPr>
        <w:t xml:space="preserve"> </w:t>
      </w:r>
      <w:r>
        <w:rPr>
          <w:lang w:val="tr-TR"/>
        </w:rPr>
        <w:t>birinde farklı lizozomal asit hidrolaz enzimin konjenital defekti vardır.</w:t>
      </w:r>
      <w:r w:rsidR="00CF7F90">
        <w:rPr>
          <w:lang w:val="tr-TR"/>
        </w:rPr>
        <w:t xml:space="preserve"> </w:t>
      </w:r>
      <w:r>
        <w:rPr>
          <w:lang w:val="tr-TR"/>
        </w:rPr>
        <w:t>Sonuç itibariyle bütün formlarda enzimatik olarak yıkılamayan ve progresif olarak biriken primer glikozaminoglikanlar (dermatan sülfat, heparan sülfat, keratan sülfat ve hyalüronik asit) zamanla konnektif dokulara infiltre olarak</w:t>
      </w:r>
      <w:r w:rsidR="00FA37AF">
        <w:rPr>
          <w:lang w:val="tr-TR"/>
        </w:rPr>
        <w:t xml:space="preserve"> aşırı ödem, </w:t>
      </w:r>
      <w:r>
        <w:rPr>
          <w:lang w:val="tr-TR"/>
        </w:rPr>
        <w:t>zayıflık</w:t>
      </w:r>
      <w:r w:rsidR="00FA37AF">
        <w:rPr>
          <w:lang w:val="tr-TR"/>
        </w:rPr>
        <w:t xml:space="preserve"> ve ekstrasellüler matriks yapısında bozukluğa neden olurlar</w:t>
      </w:r>
      <w:r w:rsidR="00940DE4">
        <w:rPr>
          <w:lang w:val="tr-TR"/>
        </w:rPr>
        <w:fldChar w:fldCharType="begin">
          <w:fldData xml:space="preserve">PEVuZE5vdGU+PENpdGU+PEF1dGhvcj5NZWlrbGU8L0F1dGhvcj48WWVhcj4xOTk5PC9ZZWFyPjxS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</w:fldData>
        </w:fldChar>
      </w:r>
      <w:r w:rsidR="00C424BC">
        <w:rPr>
          <w:lang w:val="tr-TR"/>
        </w:rPr>
        <w:instrText xml:space="preserve"> ADDIN EN.CITE </w:instrText>
      </w:r>
      <w:r w:rsidR="00C424BC">
        <w:rPr>
          <w:lang w:val="tr-TR"/>
        </w:rPr>
        <w:fldChar w:fldCharType="begin">
          <w:fldData xml:space="preserve">PEVuZE5vdGU+PENpdGU+PEF1dGhvcj5NZWlrbGU8L0F1dGhvcj48WWVhcj4xOTk5PC9ZZWFyPjxS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</w:fldData>
        </w:fldChar>
      </w:r>
      <w:r w:rsidR="00C424BC">
        <w:rPr>
          <w:lang w:val="tr-TR"/>
        </w:rPr>
        <w:instrText xml:space="preserve"> ADDIN EN.CITE.DATA </w:instrText>
      </w:r>
      <w:r w:rsidR="00C424BC">
        <w:rPr>
          <w:lang w:val="tr-TR"/>
        </w:rPr>
      </w:r>
      <w:r w:rsidR="00C424BC">
        <w:rPr>
          <w:lang w:val="tr-TR"/>
        </w:rPr>
        <w:fldChar w:fldCharType="end"/>
      </w:r>
      <w:r w:rsidR="00940DE4">
        <w:rPr>
          <w:lang w:val="tr-TR"/>
        </w:rPr>
      </w:r>
      <w:r w:rsidR="00940DE4">
        <w:rPr>
          <w:lang w:val="tr-TR"/>
        </w:rPr>
        <w:fldChar w:fldCharType="separate"/>
      </w:r>
      <w:r w:rsidR="00C424BC">
        <w:rPr>
          <w:noProof/>
          <w:lang w:val="tr-TR"/>
        </w:rPr>
        <w:t>[17-19]</w:t>
      </w:r>
      <w:r w:rsidR="00940DE4">
        <w:rPr>
          <w:lang w:val="tr-TR"/>
        </w:rPr>
        <w:fldChar w:fldCharType="end"/>
      </w:r>
      <w:r w:rsidR="00FA37AF">
        <w:rPr>
          <w:lang w:val="tr-TR"/>
        </w:rPr>
        <w:t>.</w:t>
      </w:r>
    </w:p>
    <w:p w14:paraId="584B74A2" w14:textId="77777777" w:rsidR="00FA37AF" w:rsidRDefault="00FA37AF" w:rsidP="00FA37AF">
      <w:pPr>
        <w:spacing w:line="360" w:lineRule="auto"/>
        <w:ind w:firstLine="708"/>
        <w:jc w:val="both"/>
        <w:rPr>
          <w:lang w:val="tr-TR"/>
        </w:rPr>
      </w:pPr>
    </w:p>
    <w:p w14:paraId="61C649A2" w14:textId="68468870" w:rsidR="00FA37AF" w:rsidRPr="00FA37AF" w:rsidRDefault="00FA37AF" w:rsidP="00DA7B76">
      <w:pPr>
        <w:pStyle w:val="ListeParagraf"/>
        <w:numPr>
          <w:ilvl w:val="1"/>
          <w:numId w:val="1"/>
        </w:numPr>
        <w:spacing w:line="360" w:lineRule="auto"/>
        <w:jc w:val="both"/>
        <w:rPr>
          <w:b/>
          <w:lang w:val="tr-TR"/>
        </w:rPr>
      </w:pPr>
      <w:r w:rsidRPr="00FA37AF">
        <w:rPr>
          <w:b/>
          <w:lang w:val="tr-TR"/>
        </w:rPr>
        <w:t>Mukopolisakkaridozis Hastalığının Tanımı</w:t>
      </w:r>
    </w:p>
    <w:p w14:paraId="1E6D75A2" w14:textId="7056DD30" w:rsidR="00FA37AF" w:rsidRDefault="00FA37AF" w:rsidP="00FA37AF">
      <w:pPr>
        <w:spacing w:line="360" w:lineRule="auto"/>
        <w:ind w:firstLine="708"/>
        <w:jc w:val="both"/>
        <w:rPr>
          <w:lang w:val="tr-TR"/>
        </w:rPr>
      </w:pPr>
      <w:r w:rsidRPr="00FA37AF">
        <w:rPr>
          <w:lang w:val="tr-TR"/>
        </w:rPr>
        <w:t xml:space="preserve">Mukopolisakkaridozisler bağ dokusunun yapısal bileşenlerinden olan glikozaminoglikanların lizozomlarda yıkımını sağlayan çeşitli </w:t>
      </w:r>
      <w:r w:rsidR="00896286">
        <w:rPr>
          <w:lang w:val="tr-TR"/>
        </w:rPr>
        <w:t xml:space="preserve">lizozomal </w:t>
      </w:r>
      <w:r w:rsidRPr="00FA37AF">
        <w:rPr>
          <w:lang w:val="tr-TR"/>
        </w:rPr>
        <w:t>asit hidrolazların kalıtsal eksikliği sonucu gelişen, kronik, progresif ve çok sayıda sistemi etkileyen bir hastalık grubudur</w:t>
      </w:r>
      <w:r>
        <w:rPr>
          <w:lang w:val="tr-TR"/>
        </w:rPr>
        <w:t>. Sözü geçen her</w:t>
      </w:r>
      <w:r w:rsidR="00054307">
        <w:rPr>
          <w:lang w:val="tr-TR"/>
        </w:rPr>
        <w:t xml:space="preserve"> </w:t>
      </w:r>
      <w:r>
        <w:rPr>
          <w:lang w:val="tr-TR"/>
        </w:rPr>
        <w:t>bir mukopolisakkaridoz tipi spesifik enzimin eksikliğinden meydana gelmektedir</w:t>
      </w:r>
      <w:r w:rsidR="00951252">
        <w:rPr>
          <w:lang w:val="tr-TR"/>
        </w:rPr>
        <w:fldChar w:fldCharType="begin">
          <w:fldData xml:space="preserve">PEVuZE5vdGU+PENpdGU+PEF1dGhvcj5GZXJyZWlyYTwvQXV0aG9yPjxZZWFyPjIwMTc8L1llYXI+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</w:fldData>
        </w:fldChar>
      </w:r>
      <w:r w:rsidR="00C424BC">
        <w:rPr>
          <w:lang w:val="tr-TR"/>
        </w:rPr>
        <w:instrText xml:space="preserve"> ADDIN EN.CITE </w:instrText>
      </w:r>
      <w:r w:rsidR="00C424BC">
        <w:rPr>
          <w:lang w:val="tr-TR"/>
        </w:rPr>
        <w:fldChar w:fldCharType="begin">
          <w:fldData xml:space="preserve">PEVuZE5vdGU+PENpdGU+PEF1dGhvcj5GZXJyZWlyYTwvQXV0aG9yPjxZZWFyPjIwMTc8L1llYXI+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</w:fldData>
        </w:fldChar>
      </w:r>
      <w:r w:rsidR="00C424BC">
        <w:rPr>
          <w:lang w:val="tr-TR"/>
        </w:rPr>
        <w:instrText xml:space="preserve"> ADDIN EN.CITE.DATA </w:instrText>
      </w:r>
      <w:r w:rsidR="00C424BC">
        <w:rPr>
          <w:lang w:val="tr-TR"/>
        </w:rPr>
      </w:r>
      <w:r w:rsidR="00C424BC">
        <w:rPr>
          <w:lang w:val="tr-TR"/>
        </w:rPr>
        <w:fldChar w:fldCharType="end"/>
      </w:r>
      <w:r w:rsidR="00951252">
        <w:rPr>
          <w:lang w:val="tr-TR"/>
        </w:rPr>
      </w:r>
      <w:r w:rsidR="00951252">
        <w:rPr>
          <w:lang w:val="tr-TR"/>
        </w:rPr>
        <w:fldChar w:fldCharType="separate"/>
      </w:r>
      <w:r w:rsidR="00C424BC">
        <w:rPr>
          <w:noProof/>
          <w:lang w:val="tr-TR"/>
        </w:rPr>
        <w:t>[3, 20]</w:t>
      </w:r>
      <w:r w:rsidR="00951252">
        <w:rPr>
          <w:lang w:val="tr-TR"/>
        </w:rPr>
        <w:fldChar w:fldCharType="end"/>
      </w:r>
      <w:r>
        <w:rPr>
          <w:lang w:val="tr-TR"/>
        </w:rPr>
        <w:t>.</w:t>
      </w:r>
    </w:p>
    <w:p w14:paraId="347DD46C" w14:textId="1386939A" w:rsidR="00FA37AF" w:rsidRDefault="00FA37AF" w:rsidP="00FA37AF">
      <w:pPr>
        <w:spacing w:line="360" w:lineRule="auto"/>
        <w:ind w:firstLine="708"/>
        <w:jc w:val="both"/>
        <w:rPr>
          <w:lang w:val="tr-TR"/>
        </w:rPr>
      </w:pPr>
      <w:r>
        <w:rPr>
          <w:lang w:val="tr-TR"/>
        </w:rPr>
        <w:t>Hastalıkla ilişkili mutasyonların meydana geldiği genler genel itibariyle eksik olan enzimin isimleri ile tanımlanmaktadır. Bu genler IDUA (iduronidase alfa-L), IDS (idurate 2-sulfatase), GNS (N-asetil</w:t>
      </w:r>
      <w:r w:rsidR="009878D9">
        <w:rPr>
          <w:lang w:val="tr-TR"/>
        </w:rPr>
        <w:t xml:space="preserve"> glucosamine 6-sulfatase), HGSNAT (heparan alfa glucosaminide N-asetil transferase), </w:t>
      </w:r>
      <w:r w:rsidR="00444E50">
        <w:rPr>
          <w:lang w:val="tr-TR"/>
        </w:rPr>
        <w:t>NAGLU</w:t>
      </w:r>
      <w:r w:rsidR="00951760">
        <w:rPr>
          <w:lang w:val="tr-TR"/>
        </w:rPr>
        <w:t xml:space="preserve"> (N-asetil </w:t>
      </w:r>
      <w:r w:rsidR="00444E50">
        <w:rPr>
          <w:lang w:val="tr-TR"/>
        </w:rPr>
        <w:t>alfa glucosaminidase), SGSH (N-sulfoglucosamine sulfohydrolase), GALNS (N-asetil galactosamine 6-sulfatase), GLB1 (galactosidase beta 1), ARSB (arylsulfatase B) genleridir. Mutasyonlar bu genlerin ilgili lokuslarında meydana gelirken çeşitli tipler ve subtipler meydana gelmektedir</w:t>
      </w:r>
      <w:r w:rsidR="00C0177B">
        <w:rPr>
          <w:lang w:val="tr-TR"/>
        </w:rPr>
        <w:fldChar w:fldCharType="begin">
          <w:fldData xml:space="preserve">PEVuZE5vdGU+PENpdGU+PEF1dGhvcj5DYW1wb3M8L0F1dGhvcj48WWVhcj4yMDEyPC9ZZWFyPjxS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==
</w:fldData>
        </w:fldChar>
      </w:r>
      <w:r w:rsidR="00C424BC">
        <w:rPr>
          <w:lang w:val="tr-TR"/>
        </w:rPr>
        <w:instrText xml:space="preserve"> ADDIN EN.CITE </w:instrText>
      </w:r>
      <w:r w:rsidR="00C424BC">
        <w:rPr>
          <w:lang w:val="tr-TR"/>
        </w:rPr>
        <w:fldChar w:fldCharType="begin">
          <w:fldData xml:space="preserve">PEVuZE5vdGU+PENpdGU+PEF1dGhvcj5DYW1wb3M8L0F1dGhvcj48WWVhcj4yMDEyPC9ZZWFyPjxS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==
</w:fldData>
        </w:fldChar>
      </w:r>
      <w:r w:rsidR="00C424BC">
        <w:rPr>
          <w:lang w:val="tr-TR"/>
        </w:rPr>
        <w:instrText xml:space="preserve"> ADDIN EN.CITE.DATA </w:instrText>
      </w:r>
      <w:r w:rsidR="00C424BC">
        <w:rPr>
          <w:lang w:val="tr-TR"/>
        </w:rPr>
      </w:r>
      <w:r w:rsidR="00C424BC">
        <w:rPr>
          <w:lang w:val="tr-TR"/>
        </w:rPr>
        <w:fldChar w:fldCharType="end"/>
      </w:r>
      <w:r w:rsidR="00C0177B">
        <w:rPr>
          <w:lang w:val="tr-TR"/>
        </w:rPr>
      </w:r>
      <w:r w:rsidR="00C0177B">
        <w:rPr>
          <w:lang w:val="tr-TR"/>
        </w:rPr>
        <w:fldChar w:fldCharType="separate"/>
      </w:r>
      <w:r w:rsidR="00C424BC">
        <w:rPr>
          <w:noProof/>
          <w:lang w:val="tr-TR"/>
        </w:rPr>
        <w:t>[21-30]</w:t>
      </w:r>
      <w:r w:rsidR="00C0177B">
        <w:rPr>
          <w:lang w:val="tr-TR"/>
        </w:rPr>
        <w:fldChar w:fldCharType="end"/>
      </w:r>
      <w:r w:rsidR="00444E50">
        <w:rPr>
          <w:lang w:val="tr-TR"/>
        </w:rPr>
        <w:t>.</w:t>
      </w:r>
    </w:p>
    <w:p w14:paraId="7B155247" w14:textId="77777777" w:rsidR="00DA7B76" w:rsidRDefault="00DA7B76" w:rsidP="00FA37AF">
      <w:pPr>
        <w:spacing w:line="360" w:lineRule="auto"/>
        <w:ind w:firstLine="708"/>
        <w:jc w:val="both"/>
        <w:rPr>
          <w:lang w:val="tr-TR"/>
        </w:rPr>
      </w:pPr>
    </w:p>
    <w:p w14:paraId="6ABE644D" w14:textId="3E78C9DF" w:rsidR="00444E50" w:rsidRPr="00444E50" w:rsidRDefault="00444E50" w:rsidP="00DA7B76">
      <w:pPr>
        <w:pStyle w:val="ListeParagraf"/>
        <w:numPr>
          <w:ilvl w:val="1"/>
          <w:numId w:val="1"/>
        </w:numPr>
        <w:spacing w:line="360" w:lineRule="auto"/>
        <w:jc w:val="both"/>
        <w:rPr>
          <w:b/>
          <w:lang w:val="tr-TR"/>
        </w:rPr>
      </w:pPr>
      <w:r w:rsidRPr="00444E50">
        <w:rPr>
          <w:b/>
          <w:lang w:val="tr-TR"/>
        </w:rPr>
        <w:lastRenderedPageBreak/>
        <w:t>Epidemiyoloji</w:t>
      </w:r>
    </w:p>
    <w:p w14:paraId="27B3F989" w14:textId="2E8F299C" w:rsidR="00444E50" w:rsidRDefault="00444E50" w:rsidP="00444E50">
      <w:pPr>
        <w:spacing w:line="360" w:lineRule="auto"/>
        <w:ind w:firstLine="708"/>
        <w:jc w:val="both"/>
        <w:rPr>
          <w:lang w:val="tr-TR"/>
        </w:rPr>
      </w:pPr>
      <w:r w:rsidRPr="00444E50">
        <w:rPr>
          <w:lang w:val="tr-TR"/>
        </w:rPr>
        <w:t>Mukopolisakkaridozis otozomal rese</w:t>
      </w:r>
      <w:r w:rsidR="00C20754">
        <w:rPr>
          <w:lang w:val="tr-TR"/>
        </w:rPr>
        <w:t>sif paternli kalıtım gösteren (</w:t>
      </w:r>
      <w:r w:rsidRPr="00444E50">
        <w:rPr>
          <w:lang w:val="tr-TR"/>
        </w:rPr>
        <w:t>istisnai olarak MPS tip II X’e bağlı resesif) hastalıklar grubudur.</w:t>
      </w:r>
      <w:r>
        <w:rPr>
          <w:lang w:val="tr-TR"/>
        </w:rPr>
        <w:t xml:space="preserve"> İrlanda, Avustralya, Almanya, İngiltere’de yapılan prevalans çalışmalarında alt tipler arasında değişmekle birlikte yapılan toplam insidansın canlı doğumda yaklaşık 3.4-4.</w:t>
      </w:r>
      <w:r w:rsidR="00C9418B">
        <w:rPr>
          <w:lang w:val="tr-TR"/>
        </w:rPr>
        <w:t>5/100.000 olduğu belirlenmiştir</w:t>
      </w:r>
      <w:r w:rsidR="00C9418B">
        <w:rPr>
          <w:lang w:val="tr-TR"/>
        </w:rPr>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C9418B">
        <w:rPr>
          <w:lang w:val="tr-TR"/>
        </w:rPr>
        <w:instrText xml:space="preserve"> ADDIN EN.CITE </w:instrText>
      </w:r>
      <w:r w:rsidR="00C9418B">
        <w:rPr>
          <w:lang w:val="tr-TR"/>
        </w:rPr>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C9418B">
        <w:rPr>
          <w:lang w:val="tr-TR"/>
        </w:rPr>
        <w:instrText xml:space="preserve"> ADDIN EN.CITE.DATA </w:instrText>
      </w:r>
      <w:r w:rsidR="00C9418B">
        <w:rPr>
          <w:lang w:val="tr-TR"/>
        </w:rPr>
      </w:r>
      <w:r w:rsidR="00C9418B">
        <w:rPr>
          <w:lang w:val="tr-TR"/>
        </w:rPr>
        <w:fldChar w:fldCharType="end"/>
      </w:r>
      <w:r w:rsidR="00C9418B">
        <w:rPr>
          <w:lang w:val="tr-TR"/>
        </w:rPr>
      </w:r>
      <w:r w:rsidR="00C9418B">
        <w:rPr>
          <w:lang w:val="tr-TR"/>
        </w:rPr>
        <w:fldChar w:fldCharType="separate"/>
      </w:r>
      <w:r w:rsidR="00C9418B">
        <w:rPr>
          <w:noProof/>
          <w:lang w:val="tr-TR"/>
        </w:rPr>
        <w:t>[2-6]</w:t>
      </w:r>
      <w:r w:rsidR="00C9418B">
        <w:rPr>
          <w:lang w:val="tr-TR"/>
        </w:rPr>
        <w:fldChar w:fldCharType="end"/>
      </w:r>
      <w:r>
        <w:rPr>
          <w:lang w:val="tr-TR"/>
        </w:rPr>
        <w:t>. Almanya’daki mukopolisakkaridozis hastaları ile ilgili yapılan kümülatif insidans çalışmalarında tüm canlı doğumların %4.6’sından azını kapsamasına rağmen MPS tip IIIB hastalığının insidansı Türk toplumlarında 10 kat daha fazla bulunmuştur.</w:t>
      </w:r>
      <w:r w:rsidR="00A22B04">
        <w:rPr>
          <w:lang w:val="tr-TR"/>
        </w:rPr>
        <w:t xml:space="preserve"> Otozomal resesif geçiş paterni nedeniyle MPS hastalığı insidansının fazla olduğu ülkeler ile akraba evliliğinin sıklığı arasında doğru orantı olduğu görülmüştür</w:t>
      </w:r>
      <w:r w:rsidR="00C9418B">
        <w:rPr>
          <w:lang w:val="tr-TR"/>
        </w:rPr>
        <w:fldChar w:fldCharType="begin"/>
      </w:r>
      <w:r w:rsidR="00C9418B">
        <w:rPr>
          <w:lang w:val="tr-TR"/>
        </w:rPr>
        <w:instrText xml:space="preserve"> ADDIN EN.CITE &lt;EndNote&gt;&lt;Cite&gt;&lt;Author&gt;Baehner&lt;/Author&gt;&lt;Year&gt;2005&lt;/Year&gt;&lt;RecNum&gt;24&lt;/RecNum&gt;&lt;DisplayText&gt;[6]&lt;/DisplayText&gt;&lt;record&gt;&lt;rec-number&gt;24&lt;/rec-number&gt;&lt;foreign-keys&gt;&lt;key app="EN" db-id="fsp0fez59sp5s3etepsvfws5e5f9ff5zx2dr" timestamp="1522486454"&gt;24&lt;/key&gt;&lt;/foreign-keys&gt;&lt;ref-type name="Journal Article"&gt;17&lt;/ref-type&gt;&lt;contributors&gt;&lt;authors&gt;&lt;author&gt;Baehner, F.&lt;/author&gt;&lt;author&gt;Schmiedeskamp, C.&lt;/author&gt;&lt;author&gt;Krummenauer, F.&lt;/author&gt;&lt;author&gt;Miebach, E.&lt;/author&gt;&lt;author&gt;Bajbouj, M.&lt;/author&gt;&lt;author&gt;Whybra, C.&lt;/author&gt;&lt;author&gt;Kohlschutter, A.&lt;/author&gt;&lt;author&gt;Kampmann, C.&lt;/author&gt;&lt;author&gt;Beck, M.&lt;/author&gt;&lt;/authors&gt;&lt;/contributors&gt;&lt;auth-address&gt;Children&amp;apos;s Hospital, Johannes Gutenberg-University of Mainz, Hamburg, Germany. baehner@uni.mainz.de&lt;/auth-address&gt;&lt;titles&gt;&lt;title&gt;Cumulative incidence rates of the mucopolysaccharidoses in Germany&lt;/title&gt;&lt;secondary-title&gt;J Inherit Metab Dis&lt;/secondary-title&gt;&lt;/titles&gt;&lt;periodical&gt;&lt;full-title&gt;J Inherit Metab Dis&lt;/full-title&gt;&lt;/periodical&gt;&lt;pages&gt;1011-7&lt;/pages&gt;&lt;volume&gt;28&lt;/volume&gt;&lt;number&gt;6&lt;/number&gt;&lt;edition&gt;2006/01/26&lt;/edition&gt;&lt;keywords&gt;&lt;keyword&gt;Female&lt;/keyword&gt;&lt;keyword&gt;Genotype&lt;/keyword&gt;&lt;keyword&gt;Germany&lt;/keyword&gt;&lt;keyword&gt;Hospital Records&lt;/keyword&gt;&lt;keyword&gt;Humans&lt;/keyword&gt;&lt;keyword&gt;Incidence&lt;/keyword&gt;&lt;keyword&gt;Male&lt;/keyword&gt;&lt;keyword&gt;Mucopolysaccharidoses/*diagnosis/*epidemiology/ethnology&lt;/keyword&gt;&lt;keyword&gt;Phenotype&lt;/keyword&gt;&lt;keyword&gt;Retrospective Studies&lt;/keyword&gt;&lt;keyword&gt;Turkey&lt;/keyword&gt;&lt;keyword&gt;beta-Galactosidase/metabolism&lt;/keyword&gt;&lt;/keywords&gt;&lt;dates&gt;&lt;year&gt;2005&lt;/year&gt;&lt;/dates&gt;&lt;isbn&gt;0141-8955 (Print)&amp;#xD;0141-8955 (Linking)&lt;/isbn&gt;&lt;accession-num&gt;16435194&lt;/accession-num&gt;&lt;urls&gt;&lt;related-urls&gt;&lt;url&gt;https://www.ncbi.nlm.nih.gov/pubmed/16435194&lt;/url&gt;&lt;/related-urls&gt;&lt;/urls&gt;&lt;electronic-resource-num&gt;10.1007/s10545-005-0112-z&lt;/electronic-resource-num&gt;&lt;/record&gt;&lt;/Cite&gt;&lt;/EndNote&gt;</w:instrText>
      </w:r>
      <w:r w:rsidR="00C9418B">
        <w:rPr>
          <w:lang w:val="tr-TR"/>
        </w:rPr>
        <w:fldChar w:fldCharType="separate"/>
      </w:r>
      <w:r w:rsidR="00C9418B">
        <w:rPr>
          <w:noProof/>
          <w:lang w:val="tr-TR"/>
        </w:rPr>
        <w:t>[6]</w:t>
      </w:r>
      <w:r w:rsidR="00C9418B">
        <w:rPr>
          <w:lang w:val="tr-TR"/>
        </w:rPr>
        <w:fldChar w:fldCharType="end"/>
      </w:r>
      <w:r w:rsidR="007B355B">
        <w:rPr>
          <w:lang w:val="tr-TR"/>
        </w:rPr>
        <w:t>.</w:t>
      </w:r>
    </w:p>
    <w:p w14:paraId="63BAEE0E" w14:textId="24F7E531" w:rsidR="00D06827" w:rsidRPr="00160168" w:rsidRDefault="00D06827" w:rsidP="00DA7B76">
      <w:pPr>
        <w:pStyle w:val="ListeParagraf"/>
        <w:numPr>
          <w:ilvl w:val="1"/>
          <w:numId w:val="1"/>
        </w:numPr>
        <w:spacing w:line="360" w:lineRule="auto"/>
        <w:jc w:val="both"/>
        <w:rPr>
          <w:b/>
          <w:lang w:val="tr-TR"/>
        </w:rPr>
      </w:pPr>
      <w:r w:rsidRPr="00160168">
        <w:rPr>
          <w:b/>
          <w:lang w:val="tr-TR"/>
        </w:rPr>
        <w:t>Klinik Bulgular</w:t>
      </w:r>
    </w:p>
    <w:p w14:paraId="2FA9ED0D" w14:textId="616B586E" w:rsidR="00160168" w:rsidRDefault="00160168" w:rsidP="00160168">
      <w:pPr>
        <w:spacing w:line="360" w:lineRule="auto"/>
        <w:ind w:firstLine="708"/>
        <w:jc w:val="both"/>
        <w:rPr>
          <w:lang w:val="tr-TR"/>
        </w:rPr>
      </w:pPr>
      <w:r>
        <w:rPr>
          <w:lang w:val="tr-TR"/>
        </w:rPr>
        <w:t xml:space="preserve">Mukopolisakkaridozisli hastalar genelde fenotipik özelliklerinden dolayı tanınabilmektedirler. Bunun en önemli nedenlerinden birisi de ekstrasellüler matrikste biriken glikozaminoglikanların sebep olduğu fasyal dismorfizmdir. Büyüme ve gelişme geriliği, iskelet deformiteleri, karakteristik geniş eller, eklem kontraktürleri, kalın ve kaba yüz hatları, </w:t>
      </w:r>
      <w:r w:rsidR="00C9418B">
        <w:rPr>
          <w:lang w:val="tr-TR"/>
        </w:rPr>
        <w:t>mikrognati, disostosis multipleks</w:t>
      </w:r>
      <w:r>
        <w:rPr>
          <w:lang w:val="tr-TR"/>
        </w:rPr>
        <w:t xml:space="preserve"> bu birikimlerin sonuçlarından bazılarıdır</w:t>
      </w:r>
      <w:r w:rsidR="00CF6E61">
        <w:rPr>
          <w:lang w:val="tr-TR"/>
        </w:rPr>
        <w:fldChar w:fldCharType="begin">
          <w:fldData xml:space="preserve">PEVuZE5vdGU+PENpdGU+PEF1dGhvcj5Hb251bGRhczwvQXV0aG9yPjxZZWFyPjIwMTQ8L1llYXI+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</w:fldData>
        </w:fldChar>
      </w:r>
      <w:r w:rsidR="00CF6E61">
        <w:rPr>
          <w:lang w:val="tr-TR"/>
        </w:rPr>
        <w:instrText xml:space="preserve"> ADDIN EN.CITE </w:instrText>
      </w:r>
      <w:r w:rsidR="00CF6E61">
        <w:rPr>
          <w:lang w:val="tr-TR"/>
        </w:rPr>
        <w:fldChar w:fldCharType="begin">
          <w:fldData xml:space="preserve">PEVuZE5vdGU+PENpdGU+PEF1dGhvcj5Hb251bGRhczwvQXV0aG9yPjxZZWFyPjIwMTQ8L1llYXI+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</w:fldData>
        </w:fldChar>
      </w:r>
      <w:r w:rsidR="00CF6E61">
        <w:rPr>
          <w:lang w:val="tr-TR"/>
        </w:rPr>
        <w:instrText xml:space="preserve"> ADDIN EN.CITE.DATA </w:instrText>
      </w:r>
      <w:r w:rsidR="00CF6E61">
        <w:rPr>
          <w:lang w:val="tr-TR"/>
        </w:rPr>
      </w:r>
      <w:r w:rsidR="00CF6E61">
        <w:rPr>
          <w:lang w:val="tr-TR"/>
        </w:rPr>
        <w:fldChar w:fldCharType="end"/>
      </w:r>
      <w:r w:rsidR="00CF6E61">
        <w:rPr>
          <w:lang w:val="tr-TR"/>
        </w:rPr>
      </w:r>
      <w:r w:rsidR="00CF6E61">
        <w:rPr>
          <w:lang w:val="tr-TR"/>
        </w:rPr>
        <w:fldChar w:fldCharType="separate"/>
      </w:r>
      <w:r w:rsidR="00CF6E61">
        <w:rPr>
          <w:noProof/>
          <w:lang w:val="tr-TR"/>
        </w:rPr>
        <w:t>[3]</w:t>
      </w:r>
      <w:r w:rsidR="00CF6E61">
        <w:rPr>
          <w:lang w:val="tr-TR"/>
        </w:rPr>
        <w:fldChar w:fldCharType="end"/>
      </w:r>
      <w:r>
        <w:rPr>
          <w:lang w:val="tr-TR"/>
        </w:rPr>
        <w:t xml:space="preserve">. </w:t>
      </w:r>
    </w:p>
    <w:p w14:paraId="0D2EC893" w14:textId="5178B814" w:rsidR="00160168" w:rsidRDefault="00160168" w:rsidP="00160168">
      <w:pPr>
        <w:spacing w:line="360" w:lineRule="auto"/>
        <w:ind w:firstLine="708"/>
        <w:jc w:val="both"/>
        <w:rPr>
          <w:lang w:val="tr-TR"/>
        </w:rPr>
      </w:pPr>
      <w:r>
        <w:rPr>
          <w:lang w:val="tr-TR"/>
        </w:rPr>
        <w:t xml:space="preserve">Bütün bunlarla </w:t>
      </w:r>
      <w:r w:rsidR="008E05D8">
        <w:rPr>
          <w:lang w:val="tr-TR"/>
        </w:rPr>
        <w:t>beraber</w:t>
      </w:r>
      <w:r>
        <w:rPr>
          <w:lang w:val="tr-TR"/>
        </w:rPr>
        <w:t xml:space="preserve"> hastaların klinik bulguları arasında nörolojik, oftalmolojik, ortopedik, kardiovasküler, gastrointestinal ve dental bulgulara rastlanmaktadır.</w:t>
      </w:r>
      <w:r w:rsidR="00B51E40">
        <w:rPr>
          <w:lang w:val="tr-TR"/>
        </w:rPr>
        <w:t xml:space="preserve"> Tüm sistemik tutulumların arasında rekürren solunum ve kardiyovasküler komplikasyonlar morbidite ve mortalitenin önemli sebeplerini oluşturmaktadırlar</w:t>
      </w:r>
      <w:r w:rsidR="00CF6E61">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CF6E61">
        <w:rPr>
          <w:lang w:val="tr-TR"/>
        </w:rPr>
        <w:instrText xml:space="preserve"> ADDIN EN.CITE </w:instrText>
      </w:r>
      <w:r w:rsidR="00CF6E61">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CF6E61">
        <w:rPr>
          <w:lang w:val="tr-TR"/>
        </w:rPr>
        <w:instrText xml:space="preserve"> ADDIN EN.CITE.DATA </w:instrText>
      </w:r>
      <w:r w:rsidR="00CF6E61">
        <w:rPr>
          <w:lang w:val="tr-TR"/>
        </w:rPr>
      </w:r>
      <w:r w:rsidR="00CF6E61">
        <w:rPr>
          <w:lang w:val="tr-TR"/>
        </w:rPr>
        <w:fldChar w:fldCharType="end"/>
      </w:r>
      <w:r w:rsidR="00CF6E61">
        <w:rPr>
          <w:lang w:val="tr-TR"/>
        </w:rPr>
      </w:r>
      <w:r w:rsidR="00CF6E61">
        <w:rPr>
          <w:lang w:val="tr-TR"/>
        </w:rPr>
        <w:fldChar w:fldCharType="separate"/>
      </w:r>
      <w:r w:rsidR="00CF6E61">
        <w:rPr>
          <w:noProof/>
          <w:lang w:val="tr-TR"/>
        </w:rPr>
        <w:t>[2]</w:t>
      </w:r>
      <w:r w:rsidR="00CF6E61">
        <w:rPr>
          <w:lang w:val="tr-TR"/>
        </w:rPr>
        <w:fldChar w:fldCharType="end"/>
      </w:r>
      <w:r w:rsidR="00B51E40">
        <w:rPr>
          <w:lang w:val="tr-TR"/>
        </w:rPr>
        <w:t>.</w:t>
      </w:r>
    </w:p>
    <w:p w14:paraId="7962180D" w14:textId="05032A7E" w:rsidR="00B51E40" w:rsidRDefault="00B51E40" w:rsidP="00160168">
      <w:pPr>
        <w:spacing w:line="360" w:lineRule="auto"/>
        <w:ind w:firstLine="708"/>
        <w:jc w:val="both"/>
        <w:rPr>
          <w:lang w:val="tr-TR"/>
        </w:rPr>
      </w:pPr>
      <w:r>
        <w:rPr>
          <w:lang w:val="tr-TR"/>
        </w:rPr>
        <w:t>Mukopolisakkaridozis hastalarının tipik yüz görünümü vardır; frontal kemik bombe, burun kökü basık ve burun kanatları geniştir. Mandibuler ark belirgin köşeli ve hipoplaziktir. Hastaların büyük çoğunluğunda makroglossi, gingiva hipertrofisi ve dişlerde gelişim bozukluğu görülebilmektedir</w:t>
      </w:r>
      <w:r w:rsidR="00C42586">
        <w:rPr>
          <w:lang w:val="tr-TR"/>
        </w:rPr>
        <w:t xml:space="preserve"> (Şekil 1)</w:t>
      </w:r>
      <w:r>
        <w:rPr>
          <w:lang w:val="tr-TR"/>
        </w:rPr>
        <w:t>. Progresif büyüme ve gelişme geriliği özellikle MPS tip I, II, III ve VI’da görülmesine karşın MPS tip IV’te nö</w:t>
      </w:r>
      <w:r w:rsidR="00CF6E61">
        <w:rPr>
          <w:lang w:val="tr-TR"/>
        </w:rPr>
        <w:t>rolojik gelişim görülmemektedir</w:t>
      </w:r>
      <w:r w:rsidR="00CF6E61">
        <w:rPr>
          <w:lang w:val="tr-TR"/>
        </w:rPr>
        <w:fldChar w:fldCharType="begin">
          <w:fldData xml:space="preserve">PEVuZE5vdGU+PENpdGU+PEF1dGhvcj5Hb251bGRhczwvQXV0aG9yPjxZZWFyPjIwMTQ8L1llYXI+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</w:fldData>
        </w:fldChar>
      </w:r>
      <w:r w:rsidR="00C424BC">
        <w:rPr>
          <w:lang w:val="tr-TR"/>
        </w:rPr>
        <w:instrText xml:space="preserve"> ADDIN EN.CITE </w:instrText>
      </w:r>
      <w:r w:rsidR="00C424BC">
        <w:rPr>
          <w:lang w:val="tr-TR"/>
        </w:rPr>
        <w:fldChar w:fldCharType="begin">
          <w:fldData xml:space="preserve">PEVuZE5vdGU+PENpdGU+PEF1dGhvcj5Hb251bGRhczwvQXV0aG9yPjxZZWFyPjIwMTQ8L1llYXI+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</w:fldData>
        </w:fldChar>
      </w:r>
      <w:r w:rsidR="00C424BC">
        <w:rPr>
          <w:lang w:val="tr-TR"/>
        </w:rPr>
        <w:instrText xml:space="preserve"> ADDIN EN.CITE.DATA </w:instrText>
      </w:r>
      <w:r w:rsidR="00C424BC">
        <w:rPr>
          <w:lang w:val="tr-TR"/>
        </w:rPr>
      </w:r>
      <w:r w:rsidR="00C424BC">
        <w:rPr>
          <w:lang w:val="tr-TR"/>
        </w:rPr>
        <w:fldChar w:fldCharType="end"/>
      </w:r>
      <w:r w:rsidR="00CF6E61">
        <w:rPr>
          <w:lang w:val="tr-TR"/>
        </w:rPr>
      </w:r>
      <w:r w:rsidR="00CF6E61">
        <w:rPr>
          <w:lang w:val="tr-TR"/>
        </w:rPr>
        <w:fldChar w:fldCharType="separate"/>
      </w:r>
      <w:r w:rsidR="00C424BC">
        <w:rPr>
          <w:noProof/>
          <w:lang w:val="tr-TR"/>
        </w:rPr>
        <w:t>[3, 25]</w:t>
      </w:r>
      <w:r w:rsidR="00CF6E61">
        <w:rPr>
          <w:lang w:val="tr-TR"/>
        </w:rPr>
        <w:fldChar w:fldCharType="end"/>
      </w:r>
      <w:r>
        <w:rPr>
          <w:lang w:val="tr-TR"/>
        </w:rPr>
        <w:t>.</w:t>
      </w:r>
    </w:p>
    <w:p w14:paraId="7C025DF5" w14:textId="77777777" w:rsidR="00DA7B76" w:rsidRDefault="00DA7B76" w:rsidP="00160168">
      <w:pPr>
        <w:spacing w:line="360" w:lineRule="auto"/>
        <w:ind w:firstLine="708"/>
        <w:jc w:val="both"/>
        <w:rPr>
          <w:lang w:val="tr-TR"/>
        </w:rPr>
      </w:pPr>
    </w:p>
    <w:p w14:paraId="367F950A" w14:textId="77777777" w:rsidR="00F4048B" w:rsidRDefault="00F4048B" w:rsidP="00F4048B">
      <w:pPr>
        <w:spacing w:line="360" w:lineRule="auto"/>
        <w:ind w:firstLine="708"/>
        <w:jc w:val="both"/>
        <w:rPr>
          <w:rFonts w:ascii="Calibri" w:hAnsi="Calibri"/>
          <w:b/>
          <w:color w:val="000000" w:themeColor="text1"/>
          <w:sz w:val="20"/>
          <w:szCs w:val="20"/>
          <w:lang w:val="tr-TR"/>
        </w:rPr>
      </w:pPr>
    </w:p>
    <w:p w14:paraId="17F1A3DE" w14:textId="0248DF98" w:rsidR="00F4048B" w:rsidRDefault="000C6FC1" w:rsidP="00F4048B">
      <w:pPr>
        <w:spacing w:line="360" w:lineRule="auto"/>
        <w:ind w:firstLine="708"/>
        <w:jc w:val="both"/>
        <w:rPr>
          <w:rFonts w:ascii="Calibri" w:hAnsi="Calibri" w:cs="Arial"/>
          <w:b/>
          <w:bCs/>
          <w:sz w:val="20"/>
          <w:szCs w:val="20"/>
        </w:rPr>
      </w:pPr>
      <w:r>
        <w:rPr>
          <w:noProof/>
          <w:lang w:val="tr-TR" w:eastAsia="tr-TR"/>
        </w:rPr>
        <w:lastRenderedPageBreak/>
        <w:drawing>
          <wp:anchor distT="0" distB="0" distL="114300" distR="114300" simplePos="0" relativeHeight="251663360" behindDoc="0" locked="0" layoutInCell="1" allowOverlap="1" wp14:anchorId="4B095AA1" wp14:editId="261B57A7">
            <wp:simplePos x="0" y="0"/>
            <wp:positionH relativeFrom="column">
              <wp:posOffset>3490442</wp:posOffset>
            </wp:positionH>
            <wp:positionV relativeFrom="paragraph">
              <wp:posOffset>1905</wp:posOffset>
            </wp:positionV>
            <wp:extent cx="1845310" cy="1386205"/>
            <wp:effectExtent l="0" t="0" r="8890" b="10795"/>
            <wp:wrapTight wrapText="bothSides">
              <wp:wrapPolygon edited="0">
                <wp:start x="0" y="0"/>
                <wp:lineTo x="0" y="21372"/>
                <wp:lineTo x="21407" y="21372"/>
                <wp:lineTo x="21407" y="0"/>
                <wp:lineTo x="0" y="0"/>
              </wp:wrapPolygon>
            </wp:wrapTight>
            <wp:docPr id="10" name="Resim 10" descr="../MPS%20FOTOLAR/MPS6%20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PS%20FOTOLAR/MPS6%20copy.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45310" cy="1386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tr-TR" w:eastAsia="tr-TR"/>
        </w:rPr>
        <w:drawing>
          <wp:anchor distT="0" distB="0" distL="114300" distR="114300" simplePos="0" relativeHeight="251661312" behindDoc="0" locked="0" layoutInCell="1" allowOverlap="1" wp14:anchorId="5A169BBB" wp14:editId="7D51DE81">
            <wp:simplePos x="0" y="0"/>
            <wp:positionH relativeFrom="column">
              <wp:posOffset>-71711</wp:posOffset>
            </wp:positionH>
            <wp:positionV relativeFrom="paragraph">
              <wp:posOffset>0</wp:posOffset>
            </wp:positionV>
            <wp:extent cx="1850390" cy="1385570"/>
            <wp:effectExtent l="0" t="0" r="3810" b="11430"/>
            <wp:wrapTight wrapText="bothSides">
              <wp:wrapPolygon edited="0">
                <wp:start x="0" y="0"/>
                <wp:lineTo x="0" y="21382"/>
                <wp:lineTo x="21348" y="21382"/>
                <wp:lineTo x="21348" y="0"/>
                <wp:lineTo x="0" y="0"/>
              </wp:wrapPolygon>
            </wp:wrapTight>
            <wp:docPr id="4" name="Resim 4" descr="../MPS%20FOTOLAR/IMG_1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PS%20FOTOLAR/IMG_165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0390" cy="13855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tr-TR" w:eastAsia="tr-TR"/>
        </w:rPr>
        <w:drawing>
          <wp:anchor distT="0" distB="0" distL="114300" distR="114300" simplePos="0" relativeHeight="251662336" behindDoc="0" locked="0" layoutInCell="1" allowOverlap="1" wp14:anchorId="34776435" wp14:editId="0E019FF1">
            <wp:simplePos x="0" y="0"/>
            <wp:positionH relativeFrom="column">
              <wp:posOffset>1736725</wp:posOffset>
            </wp:positionH>
            <wp:positionV relativeFrom="paragraph">
              <wp:posOffset>635</wp:posOffset>
            </wp:positionV>
            <wp:extent cx="1871980" cy="1402080"/>
            <wp:effectExtent l="0" t="0" r="7620" b="0"/>
            <wp:wrapTight wrapText="bothSides">
              <wp:wrapPolygon edited="0">
                <wp:start x="0" y="0"/>
                <wp:lineTo x="0" y="21130"/>
                <wp:lineTo x="21395" y="21130"/>
                <wp:lineTo x="21395" y="0"/>
                <wp:lineTo x="0" y="0"/>
              </wp:wrapPolygon>
            </wp:wrapTight>
            <wp:docPr id="5" name="Resim 5" descr="../MPS%20FOTOLAR/IMG_1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PS%20FOTOLAR/IMG_164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71980" cy="1402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C68538" w14:textId="08DE0C93" w:rsidR="00F4048B" w:rsidRPr="00BA619E" w:rsidRDefault="00F4048B" w:rsidP="00BA619E">
      <w:pPr>
        <w:spacing w:line="360" w:lineRule="auto"/>
        <w:ind w:firstLine="708"/>
        <w:jc w:val="both"/>
        <w:rPr>
          <w:rFonts w:ascii="Calibri" w:hAnsi="Calibri" w:cs="Arial"/>
          <w:b/>
          <w:bCs/>
          <w:sz w:val="20"/>
          <w:szCs w:val="20"/>
        </w:rPr>
      </w:pPr>
      <w:r>
        <w:rPr>
          <w:rFonts w:ascii="Calibri" w:hAnsi="Calibri" w:cs="Arial"/>
          <w:b/>
          <w:bCs/>
          <w:sz w:val="20"/>
          <w:szCs w:val="20"/>
        </w:rPr>
        <w:t>Şekil 1: MPS Hastalarının Karakteristik Özellikleri</w:t>
      </w:r>
      <w:r w:rsidR="00BA619E">
        <w:rPr>
          <w:rFonts w:ascii="Calibri" w:hAnsi="Calibri" w:cs="Arial"/>
          <w:b/>
          <w:bCs/>
          <w:sz w:val="20"/>
          <w:szCs w:val="20"/>
        </w:rPr>
        <w:t xml:space="preserve">: Glikozaminoglikan birikimine bağlı oluşan gingiva hipertrofisi, korneal opasifite, </w:t>
      </w:r>
      <w:r w:rsidR="00C42586">
        <w:rPr>
          <w:rFonts w:ascii="Calibri" w:hAnsi="Calibri" w:cs="Arial"/>
          <w:b/>
          <w:bCs/>
          <w:sz w:val="20"/>
          <w:szCs w:val="20"/>
        </w:rPr>
        <w:t>‘</w:t>
      </w:r>
      <w:r w:rsidR="00BA619E">
        <w:rPr>
          <w:rFonts w:ascii="Calibri" w:hAnsi="Calibri" w:cs="Arial"/>
          <w:b/>
          <w:bCs/>
          <w:sz w:val="20"/>
          <w:szCs w:val="20"/>
        </w:rPr>
        <w:t>frontal bossing</w:t>
      </w:r>
      <w:r w:rsidR="00C42586">
        <w:rPr>
          <w:rFonts w:ascii="Calibri" w:hAnsi="Calibri" w:cs="Arial"/>
          <w:b/>
          <w:bCs/>
          <w:sz w:val="20"/>
          <w:szCs w:val="20"/>
        </w:rPr>
        <w:t>’, kaba yüz görünümü,</w:t>
      </w:r>
      <w:r w:rsidR="00BA619E">
        <w:rPr>
          <w:rFonts w:ascii="Calibri" w:hAnsi="Calibri" w:cs="Arial"/>
          <w:b/>
          <w:bCs/>
          <w:sz w:val="20"/>
          <w:szCs w:val="20"/>
        </w:rPr>
        <w:t xml:space="preserve"> makroglossi</w:t>
      </w:r>
      <w:r w:rsidR="00C42586">
        <w:rPr>
          <w:rFonts w:ascii="Calibri" w:hAnsi="Calibri" w:cs="Arial"/>
          <w:b/>
          <w:bCs/>
          <w:sz w:val="20"/>
          <w:szCs w:val="20"/>
        </w:rPr>
        <w:t xml:space="preserve"> ve mikrognati.</w:t>
      </w:r>
    </w:p>
    <w:p w14:paraId="22338809" w14:textId="21A90E76" w:rsidR="00B51E40" w:rsidRDefault="00B51E40" w:rsidP="00B51E40">
      <w:pPr>
        <w:spacing w:line="360" w:lineRule="auto"/>
        <w:ind w:firstLine="708"/>
        <w:jc w:val="both"/>
        <w:rPr>
          <w:lang w:val="tr-TR"/>
        </w:rPr>
      </w:pPr>
      <w:r>
        <w:rPr>
          <w:lang w:val="tr-TR"/>
        </w:rPr>
        <w:t>Hastalığın prognoz ve gidişi açısından erken dönemde tanınıp tedavi başlaması büyük önem arz</w:t>
      </w:r>
      <w:r w:rsidR="00C42586">
        <w:rPr>
          <w:lang w:val="tr-TR"/>
        </w:rPr>
        <w:t xml:space="preserve"> </w:t>
      </w:r>
      <w:r>
        <w:rPr>
          <w:lang w:val="tr-TR"/>
        </w:rPr>
        <w:t>etmektedir. Bulguların geç oluşmasından dolayı tanı yaşı ortalaması 3-4 yaşlar arasındadır</w:t>
      </w:r>
      <w:r w:rsidR="004F3F86">
        <w:rPr>
          <w:lang w:val="tr-TR"/>
        </w:rPr>
        <w:t xml:space="preserve"> </w:t>
      </w:r>
      <w:r w:rsidR="002D271E">
        <w:rPr>
          <w:lang w:val="tr-TR"/>
        </w:rPr>
        <w:fldChar w:fldCharType="begin">
          <w:fldData xml:space="preserve">PEVuZE5vdGU+PENpdGU+PEF1dGhvcj5Hb251bGRhczwvQXV0aG9yPjxZZWFyPjIwMTQ8L1llYXI+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</w:fldData>
        </w:fldChar>
      </w:r>
      <w:r w:rsidR="00C424BC">
        <w:rPr>
          <w:lang w:val="tr-TR"/>
        </w:rPr>
        <w:instrText xml:space="preserve"> ADDIN EN.CITE </w:instrText>
      </w:r>
      <w:r w:rsidR="00C424BC">
        <w:rPr>
          <w:lang w:val="tr-TR"/>
        </w:rPr>
        <w:fldChar w:fldCharType="begin">
          <w:fldData xml:space="preserve">PEVuZE5vdGU+PENpdGU+PEF1dGhvcj5Hb251bGRhczwvQXV0aG9yPjxZZWFyPjIwMTQ8L1llYXI+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</w:fldData>
        </w:fldChar>
      </w:r>
      <w:r w:rsidR="00C424BC">
        <w:rPr>
          <w:lang w:val="tr-TR"/>
        </w:rPr>
        <w:instrText xml:space="preserve"> ADDIN EN.CITE.DATA </w:instrText>
      </w:r>
      <w:r w:rsidR="00C424BC">
        <w:rPr>
          <w:lang w:val="tr-TR"/>
        </w:rPr>
      </w:r>
      <w:r w:rsidR="00C424BC">
        <w:rPr>
          <w:lang w:val="tr-TR"/>
        </w:rPr>
        <w:fldChar w:fldCharType="end"/>
      </w:r>
      <w:r w:rsidR="002D271E">
        <w:rPr>
          <w:lang w:val="tr-TR"/>
        </w:rPr>
      </w:r>
      <w:r w:rsidR="002D271E">
        <w:rPr>
          <w:lang w:val="tr-TR"/>
        </w:rPr>
        <w:fldChar w:fldCharType="separate"/>
      </w:r>
      <w:r w:rsidR="00C424BC">
        <w:rPr>
          <w:noProof/>
          <w:lang w:val="tr-TR"/>
        </w:rPr>
        <w:t>[2, 3, 15, 31]</w:t>
      </w:r>
      <w:r w:rsidR="002D271E">
        <w:rPr>
          <w:lang w:val="tr-TR"/>
        </w:rPr>
        <w:fldChar w:fldCharType="end"/>
      </w:r>
      <w:r>
        <w:rPr>
          <w:lang w:val="tr-TR"/>
        </w:rPr>
        <w:t>. Tedavi aşamasında hastaların Kulak Burun Boğaz uzmanı, odyolog, dil ve konuşma terapisti tarafından düzenli ve uzun süreli multidisipliner takibi gerekmektedir. Üst solunum yolu obstrüksiyonlarına bağlı sık üst solunum yolu enfeksiyonları, rekürren efüzyonlu otitis media, konuşma ve ses bozuklukları bunların en büyük sebeplerindendir</w:t>
      </w:r>
      <w:r w:rsidR="004F3F86">
        <w:rPr>
          <w:lang w:val="tr-TR"/>
        </w:rPr>
        <w:t xml:space="preserve"> </w:t>
      </w:r>
      <w:r w:rsidR="00E8420D">
        <w:rPr>
          <w:lang w:val="tr-TR"/>
        </w:rPr>
        <w:fldChar w:fldCharType="begin">
          <w:fldData xml:space="preserve">PEVuZE5vdGU+PENpdGU+PEF1dGhvcj5SdWNrZW5zdGVpbjwvQXV0aG9yPjxZZWFyPjE5OTE8L1ll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=
</w:fldData>
        </w:fldChar>
      </w:r>
      <w:r w:rsidR="00C424BC">
        <w:rPr>
          <w:lang w:val="tr-TR"/>
        </w:rPr>
        <w:instrText xml:space="preserve"> ADDIN EN.CITE </w:instrText>
      </w:r>
      <w:r w:rsidR="00C424BC">
        <w:rPr>
          <w:lang w:val="tr-TR"/>
        </w:rPr>
        <w:fldChar w:fldCharType="begin">
          <w:fldData xml:space="preserve">PEVuZE5vdGU+PENpdGU+PEF1dGhvcj5SdWNrZW5zdGVpbjwvQXV0aG9yPjxZZWFyPjE5OTE8L1ll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=
</w:fldData>
        </w:fldChar>
      </w:r>
      <w:r w:rsidR="00C424BC">
        <w:rPr>
          <w:lang w:val="tr-TR"/>
        </w:rPr>
        <w:instrText xml:space="preserve"> ADDIN EN.CITE.DATA </w:instrText>
      </w:r>
      <w:r w:rsidR="00C424BC">
        <w:rPr>
          <w:lang w:val="tr-TR"/>
        </w:rPr>
      </w:r>
      <w:r w:rsidR="00C424BC">
        <w:rPr>
          <w:lang w:val="tr-TR"/>
        </w:rPr>
        <w:fldChar w:fldCharType="end"/>
      </w:r>
      <w:r w:rsidR="00E8420D">
        <w:rPr>
          <w:lang w:val="tr-TR"/>
        </w:rPr>
      </w:r>
      <w:r w:rsidR="00E8420D">
        <w:rPr>
          <w:lang w:val="tr-TR"/>
        </w:rPr>
        <w:fldChar w:fldCharType="separate"/>
      </w:r>
      <w:r w:rsidR="00C424BC">
        <w:rPr>
          <w:noProof/>
          <w:lang w:val="tr-TR"/>
        </w:rPr>
        <w:t>[13, 18]</w:t>
      </w:r>
      <w:r w:rsidR="00E8420D">
        <w:rPr>
          <w:lang w:val="tr-TR"/>
        </w:rPr>
        <w:fldChar w:fldCharType="end"/>
      </w:r>
      <w:r>
        <w:rPr>
          <w:lang w:val="tr-TR"/>
        </w:rPr>
        <w:t>.</w:t>
      </w:r>
    </w:p>
    <w:p w14:paraId="0BB75B80" w14:textId="59184DFE" w:rsidR="0099527B" w:rsidRDefault="00B51E40" w:rsidP="0099527B">
      <w:pPr>
        <w:spacing w:line="360" w:lineRule="auto"/>
        <w:ind w:firstLine="708"/>
        <w:jc w:val="both"/>
        <w:rPr>
          <w:lang w:val="tr-TR"/>
        </w:rPr>
      </w:pPr>
      <w:r>
        <w:rPr>
          <w:lang w:val="tr-TR"/>
        </w:rPr>
        <w:t>Mukopolisakkaridozis hastalarının büyük çoğunluğunda otorinolaringolojik tutulum söz konusudur. Adenotonsiller hipertrofi, işitme azlığı, konuşma bozuklukları,</w:t>
      </w:r>
      <w:r w:rsidR="0099527B">
        <w:rPr>
          <w:lang w:val="tr-TR"/>
        </w:rPr>
        <w:t xml:space="preserve"> obstrüktif uyku apnesi sendromu, rekürren otitis media, efüzyonlu otitis media, sinüzit, üst havayolu obstrüksiyonu, makroglossi, mikrognati, temporomandibuler eklemlerde striktür ve hareket kısıtlılıkları, faringeal duvarda kalınlaşma, kısa boyun, larinks ve trakea anomalileri bunlardan bazılarını oluşturmaktadır</w:t>
      </w:r>
      <w:r w:rsidR="004F3F86">
        <w:rPr>
          <w:lang w:val="tr-TR"/>
        </w:rPr>
        <w:t xml:space="preserve"> (Şekil 2)</w:t>
      </w:r>
      <w:r w:rsidR="0099527B">
        <w:rPr>
          <w:lang w:val="tr-TR"/>
        </w:rPr>
        <w:t>. Kulak Burun Boğaz bulguları incelenirken hastalar tüm yönleriyle ele alınmalıdır. Tanı aşamasına gelmeden hastaların birçoğu birçok kez havayolu obstrüksiyonu veya kulak sorunları nedeniyle opere edilmektedirler. Zor entübasyon ve postoperati</w:t>
      </w:r>
      <w:r w:rsidR="008E05D8">
        <w:rPr>
          <w:lang w:val="tr-TR"/>
        </w:rPr>
        <w:t>f komplikasyonlar açısından en sıkıntılı</w:t>
      </w:r>
      <w:r w:rsidR="0099527B">
        <w:rPr>
          <w:lang w:val="tr-TR"/>
        </w:rPr>
        <w:t xml:space="preserve"> pediatrik hasta grubunu mukopolisakkaridozisli hastalar oluşturmaktadırlar</w:t>
      </w:r>
      <w:r w:rsidR="00534FEC">
        <w:rPr>
          <w:lang w:val="tr-TR"/>
        </w:rPr>
        <w:fldChar w:fldCharType="begin"/>
      </w:r>
      <w:r w:rsidR="00C424BC">
        <w:rPr>
          <w:lang w:val="tr-TR"/>
        </w:rPr>
        <w:instrText xml:space="preserve"> ADDIN EN.CITE &lt;EndNote&gt;&lt;Cite&gt;&lt;Author&gt;Walker&lt;/Author&gt;&lt;Year&gt;1994&lt;/Year&gt;&lt;RecNum&gt;33&lt;/RecNum&gt;&lt;DisplayText&gt;[19]&lt;/DisplayText&gt;&lt;record&gt;&lt;rec-number&gt;33&lt;/rec-number&gt;&lt;foreign-keys&gt;&lt;key app="EN" db-id="fsp0fez59sp5s3etepsvfws5e5f9ff5zx2dr" timestamp="1522488825"&gt;33&lt;/key&gt;&lt;/foreign-keys&gt;&lt;ref-type name="Journal Article"&gt;17&lt;/ref-type&gt;&lt;contributors&gt;&lt;authors&gt;&lt;author&gt;Walker, R. W.&lt;/author&gt;&lt;author&gt;Darowski, M.&lt;/author&gt;&lt;author&gt;Morris, P.&lt;/author&gt;&lt;author&gt;Wraith, J. E.&lt;/author&gt;&lt;/authors&gt;&lt;/contributors&gt;&lt;auth-address&gt;Royal Manchester Children&amp;apos;s Hospital, Pendlebury.&lt;/auth-address&gt;&lt;titles&gt;&lt;title&gt;Anaesthesia and mucopolysaccharidoses. A review of airway problems in children&lt;/title&gt;&lt;secondary-title&gt;Anaesthesia&lt;/secondary-title&gt;&lt;/titles&gt;&lt;periodical&gt;&lt;full-title&gt;Anaesthesia&lt;/full-title&gt;&lt;/periodical&gt;&lt;pages&gt;1078-84&lt;/pages&gt;&lt;volume&gt;49&lt;/volume&gt;&lt;number&gt;12&lt;/number&gt;&lt;edition&gt;1994/12/01&lt;/edition&gt;&lt;keywords&gt;&lt;keyword&gt;Adolescent&lt;/keyword&gt;&lt;keyword&gt;Age Distribution&lt;/keyword&gt;&lt;keyword&gt;Airway Obstruction/*etiology&lt;/keyword&gt;&lt;keyword&gt;Anesthesia/*methods&lt;/keyword&gt;&lt;keyword&gt;Child&lt;/keyword&gt;&lt;keyword&gt;Child, Preschool&lt;/keyword&gt;&lt;keyword&gt;Heart Defects, Congenital/etiology&lt;/keyword&gt;&lt;keyword&gt;Humans&lt;/keyword&gt;&lt;keyword&gt;Infant&lt;/keyword&gt;&lt;keyword&gt;*Intubation, Intratracheal/methods&lt;/keyword&gt;&lt;keyword&gt;Mucopolysaccharidoses/complications/*surgery&lt;/keyword&gt;&lt;keyword&gt;Retrospective Studies&lt;/keyword&gt;&lt;keyword&gt;Sleep Apnea Syndromes/etiology&lt;/keyword&gt;&lt;keyword&gt;Treatment Failure&lt;/keyword&gt;&lt;/keywords&gt;&lt;dates&gt;&lt;year&gt;1994&lt;/year&gt;&lt;pub-dates&gt;&lt;date&gt;Dec&lt;/date&gt;&lt;/pub-dates&gt;&lt;/dates&gt;&lt;isbn&gt;0003-2409 (Print)&amp;#xD;0003-2409 (Linking)&lt;/isbn&gt;&lt;accession-num&gt;7864325&lt;/accession-num&gt;&lt;urls&gt;&lt;related-urls&gt;&lt;url&gt;https://www.ncbi.nlm.nih.gov/pubmed/7864325&lt;/url&gt;&lt;/related-urls&gt;&lt;/urls&gt;&lt;/record&gt;&lt;/Cite&gt;&lt;/EndNote&gt;</w:instrText>
      </w:r>
      <w:r w:rsidR="00534FEC">
        <w:rPr>
          <w:lang w:val="tr-TR"/>
        </w:rPr>
        <w:fldChar w:fldCharType="separate"/>
      </w:r>
      <w:r w:rsidR="00C424BC">
        <w:rPr>
          <w:noProof/>
          <w:lang w:val="tr-TR"/>
        </w:rPr>
        <w:t>[19]</w:t>
      </w:r>
      <w:r w:rsidR="00534FEC">
        <w:rPr>
          <w:lang w:val="tr-TR"/>
        </w:rPr>
        <w:fldChar w:fldCharType="end"/>
      </w:r>
      <w:r w:rsidR="0099527B">
        <w:rPr>
          <w:lang w:val="tr-TR"/>
        </w:rPr>
        <w:t>. Hastalar opere edilmeden önce mutlaka eşlik eden komorbid hastalıkları için ilgili bölümlerin onayı alınmalı ve postoperatif yoğun bakım ünitesi şartları ayarlanmalıdır.</w:t>
      </w:r>
      <w:r w:rsidR="00F94A66">
        <w:rPr>
          <w:lang w:val="tr-TR"/>
        </w:rPr>
        <w:t xml:space="preserve">  Özellikle MPS</w:t>
      </w:r>
      <w:r w:rsidR="00764A81">
        <w:rPr>
          <w:lang w:val="tr-TR"/>
        </w:rPr>
        <w:t xml:space="preserve"> tip IVA (Morquio tip A) entübasyona bağlı en fazla atlantoaksiyel subluksasyon riski taşıyan mukopol</w:t>
      </w:r>
      <w:r w:rsidR="00E8420D">
        <w:rPr>
          <w:lang w:val="tr-TR"/>
        </w:rPr>
        <w:t>isakkaridozisli hasta grubudur</w:t>
      </w:r>
      <w:r w:rsidR="00E8420D">
        <w:rPr>
          <w:lang w:val="tr-TR"/>
        </w:rPr>
        <w:fldChar w:fldCharType="begin">
          <w:fldData xml:space="preserve">PEVuZE5vdGU+PENpdGU+PEF1dGhvcj5Hb251bGRhczwvQXV0aG9yPjxZZWFyPjIwMTQ8L1llYXI+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</w:fldData>
        </w:fldChar>
      </w:r>
      <w:r w:rsidR="00C424BC">
        <w:rPr>
          <w:lang w:val="tr-TR"/>
        </w:rPr>
        <w:instrText xml:space="preserve"> ADDIN EN.CITE </w:instrText>
      </w:r>
      <w:r w:rsidR="00C424BC">
        <w:rPr>
          <w:lang w:val="tr-TR"/>
        </w:rPr>
        <w:fldChar w:fldCharType="begin">
          <w:fldData xml:space="preserve">PEVuZE5vdGU+PENpdGU+PEF1dGhvcj5Hb251bGRhczwvQXV0aG9yPjxZZWFyPjIwMTQ8L1llYXI+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</w:fldData>
        </w:fldChar>
      </w:r>
      <w:r w:rsidR="00C424BC">
        <w:rPr>
          <w:lang w:val="tr-TR"/>
        </w:rPr>
        <w:instrText xml:space="preserve"> ADDIN EN.CITE.DATA </w:instrText>
      </w:r>
      <w:r w:rsidR="00C424BC">
        <w:rPr>
          <w:lang w:val="tr-TR"/>
        </w:rPr>
      </w:r>
      <w:r w:rsidR="00C424BC">
        <w:rPr>
          <w:lang w:val="tr-TR"/>
        </w:rPr>
        <w:fldChar w:fldCharType="end"/>
      </w:r>
      <w:r w:rsidR="00E8420D">
        <w:rPr>
          <w:lang w:val="tr-TR"/>
        </w:rPr>
      </w:r>
      <w:r w:rsidR="00E8420D">
        <w:rPr>
          <w:lang w:val="tr-TR"/>
        </w:rPr>
        <w:fldChar w:fldCharType="separate"/>
      </w:r>
      <w:r w:rsidR="00C424BC">
        <w:rPr>
          <w:noProof/>
          <w:lang w:val="tr-TR"/>
        </w:rPr>
        <w:t>[1, 3, 14]</w:t>
      </w:r>
      <w:r w:rsidR="00E8420D">
        <w:rPr>
          <w:lang w:val="tr-TR"/>
        </w:rPr>
        <w:fldChar w:fldCharType="end"/>
      </w:r>
      <w:r w:rsidR="00764A81">
        <w:rPr>
          <w:lang w:val="tr-TR"/>
        </w:rPr>
        <w:t>.</w:t>
      </w:r>
    </w:p>
    <w:p w14:paraId="02B878DC" w14:textId="01147A47" w:rsidR="0099527B" w:rsidRDefault="0099527B" w:rsidP="0099527B">
      <w:pPr>
        <w:spacing w:line="360" w:lineRule="auto"/>
        <w:ind w:firstLine="708"/>
        <w:jc w:val="both"/>
        <w:rPr>
          <w:lang w:val="tr-TR"/>
        </w:rPr>
      </w:pPr>
      <w:r>
        <w:rPr>
          <w:lang w:val="tr-TR"/>
        </w:rPr>
        <w:t>Mukopolisakkaridozis hast</w:t>
      </w:r>
      <w:r w:rsidR="0064625D">
        <w:rPr>
          <w:lang w:val="tr-TR"/>
        </w:rPr>
        <w:t>alığından etkilenmiş bir çocuğun kafa ve boyun yapısı hemen hemen her zaman erken yaşlarda etkilenmiştir. Üst solunum yolu obstrüksiyonları, trakeomalazi, trakeal stenozlara bağlı gelişen rekürren solunum sistemi enfeksiyonları ve iskelet anomalilerine bağlı olarak gelişen restriktif pulmoner kapasite nedeniyle hastalar büyük oranda pulmoner sistem komplikasyonlarıyla karşı karşıyadırlar</w:t>
      </w:r>
      <w:r w:rsidR="00E8420D">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E8420D">
        <w:rPr>
          <w:lang w:val="tr-TR"/>
        </w:rPr>
        <w:instrText xml:space="preserve"> ADDIN EN.CITE </w:instrText>
      </w:r>
      <w:r w:rsidR="00E8420D">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E8420D">
        <w:rPr>
          <w:lang w:val="tr-TR"/>
        </w:rPr>
        <w:instrText xml:space="preserve"> ADDIN EN.CITE.DATA </w:instrText>
      </w:r>
      <w:r w:rsidR="00E8420D">
        <w:rPr>
          <w:lang w:val="tr-TR"/>
        </w:rPr>
      </w:r>
      <w:r w:rsidR="00E8420D">
        <w:rPr>
          <w:lang w:val="tr-TR"/>
        </w:rPr>
        <w:fldChar w:fldCharType="end"/>
      </w:r>
      <w:r w:rsidR="00E8420D">
        <w:rPr>
          <w:lang w:val="tr-TR"/>
        </w:rPr>
      </w:r>
      <w:r w:rsidR="00E8420D">
        <w:rPr>
          <w:lang w:val="tr-TR"/>
        </w:rPr>
        <w:fldChar w:fldCharType="separate"/>
      </w:r>
      <w:r w:rsidR="00E8420D">
        <w:rPr>
          <w:noProof/>
          <w:lang w:val="tr-TR"/>
        </w:rPr>
        <w:t>[2]</w:t>
      </w:r>
      <w:r w:rsidR="00E8420D">
        <w:rPr>
          <w:lang w:val="tr-TR"/>
        </w:rPr>
        <w:fldChar w:fldCharType="end"/>
      </w:r>
      <w:r w:rsidR="0064625D">
        <w:rPr>
          <w:lang w:val="tr-TR"/>
        </w:rPr>
        <w:t xml:space="preserve">. </w:t>
      </w:r>
      <w:r w:rsidR="00AC1326">
        <w:rPr>
          <w:lang w:val="tr-TR"/>
        </w:rPr>
        <w:t xml:space="preserve">Toraks deformitesi ve trakeal distorsiyon sıklıkla total </w:t>
      </w:r>
      <w:r w:rsidR="00AC1326">
        <w:rPr>
          <w:lang w:val="tr-TR"/>
        </w:rPr>
        <w:lastRenderedPageBreak/>
        <w:t xml:space="preserve">havayolu kollapsıyla sonuçlanır. Birlikte ele alındığı zaman bu deformiteler </w:t>
      </w:r>
      <w:r w:rsidR="00BA3A31">
        <w:rPr>
          <w:lang w:val="tr-TR"/>
        </w:rPr>
        <w:t xml:space="preserve">ve üst solunum yolunda biriken glikozaminoglikanlar respiratuvar bulguların yanı sıra </w:t>
      </w:r>
      <w:r w:rsidR="00AC1326">
        <w:rPr>
          <w:lang w:val="tr-TR"/>
        </w:rPr>
        <w:t>hem de ses ve konuşma bozukluklarına yol açmış olur</w:t>
      </w:r>
      <w:r w:rsidR="00E8420D">
        <w:rPr>
          <w:lang w:val="tr-TR"/>
        </w:rPr>
        <w:fldChar w:fldCharType="begin">
          <w:fldData xml:space="preserve">PEVuZE5vdGU+PENpdGU+PEF1dGhvcj5XYWxrZXI8L0F1dGhvcj48WWVhcj4yMDAzPC9ZZWFyPjxS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</w:fldData>
        </w:fldChar>
      </w:r>
      <w:r w:rsidR="00C424BC">
        <w:rPr>
          <w:lang w:val="tr-TR"/>
        </w:rPr>
        <w:instrText xml:space="preserve"> ADDIN EN.CITE </w:instrText>
      </w:r>
      <w:r w:rsidR="00C424BC">
        <w:rPr>
          <w:lang w:val="tr-TR"/>
        </w:rPr>
        <w:fldChar w:fldCharType="begin">
          <w:fldData xml:space="preserve">PEVuZE5vdGU+PENpdGU+PEF1dGhvcj5XYWxrZXI8L0F1dGhvcj48WWVhcj4yMDAzPC9ZZWFyPjxS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</w:fldData>
        </w:fldChar>
      </w:r>
      <w:r w:rsidR="00C424BC">
        <w:rPr>
          <w:lang w:val="tr-TR"/>
        </w:rPr>
        <w:instrText xml:space="preserve"> ADDIN EN.CITE.DATA </w:instrText>
      </w:r>
      <w:r w:rsidR="00C424BC">
        <w:rPr>
          <w:lang w:val="tr-TR"/>
        </w:rPr>
      </w:r>
      <w:r w:rsidR="00C424BC">
        <w:rPr>
          <w:lang w:val="tr-TR"/>
        </w:rPr>
        <w:fldChar w:fldCharType="end"/>
      </w:r>
      <w:r w:rsidR="00E8420D">
        <w:rPr>
          <w:lang w:val="tr-TR"/>
        </w:rPr>
      </w:r>
      <w:r w:rsidR="00E8420D">
        <w:rPr>
          <w:lang w:val="tr-TR"/>
        </w:rPr>
        <w:fldChar w:fldCharType="separate"/>
      </w:r>
      <w:r w:rsidR="00C424BC">
        <w:rPr>
          <w:noProof/>
          <w:lang w:val="tr-TR"/>
        </w:rPr>
        <w:t>[7, 12, 14, 32]</w:t>
      </w:r>
      <w:r w:rsidR="00E8420D">
        <w:rPr>
          <w:lang w:val="tr-TR"/>
        </w:rPr>
        <w:fldChar w:fldCharType="end"/>
      </w:r>
      <w:r w:rsidR="00AC1326">
        <w:rPr>
          <w:lang w:val="tr-TR"/>
        </w:rPr>
        <w:t>.</w:t>
      </w:r>
    </w:p>
    <w:p w14:paraId="17886075" w14:textId="5C3F4BD2" w:rsidR="00DA7E8D" w:rsidRDefault="003F1A60" w:rsidP="00DA7E8D">
      <w:pPr>
        <w:spacing w:line="360" w:lineRule="auto"/>
        <w:ind w:firstLine="708"/>
        <w:jc w:val="both"/>
        <w:rPr>
          <w:lang w:val="tr-TR"/>
        </w:rPr>
      </w:pPr>
      <w:r>
        <w:rPr>
          <w:noProof/>
          <w:lang w:val="tr-TR" w:eastAsia="tr-TR"/>
        </w:rPr>
        <w:drawing>
          <wp:anchor distT="0" distB="0" distL="114300" distR="114300" simplePos="0" relativeHeight="251658240" behindDoc="0" locked="0" layoutInCell="1" allowOverlap="1" wp14:anchorId="2A92A0B1" wp14:editId="039D588F">
            <wp:simplePos x="0" y="0"/>
            <wp:positionH relativeFrom="column">
              <wp:posOffset>276606</wp:posOffset>
            </wp:positionH>
            <wp:positionV relativeFrom="paragraph">
              <wp:posOffset>894080</wp:posOffset>
            </wp:positionV>
            <wp:extent cx="1729105" cy="1638300"/>
            <wp:effectExtent l="0" t="0" r="0" b="12700"/>
            <wp:wrapTight wrapText="bothSides">
              <wp:wrapPolygon edited="0">
                <wp:start x="0" y="0"/>
                <wp:lineTo x="0" y="21433"/>
                <wp:lineTo x="21259" y="21433"/>
                <wp:lineTo x="21259" y="0"/>
                <wp:lineTo x="0" y="0"/>
              </wp:wrapPolygon>
            </wp:wrapTight>
            <wp:docPr id="7" name="Resim 7" descr="../MPS%20FOTOLAR/Ekran%20Resmi%202018-05-15%2011.2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PS%20FOTOLAR/Ekran%20Resmi%202018-05-15%2011.28.57.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29105"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tr-TR" w:eastAsia="tr-TR"/>
        </w:rPr>
        <w:drawing>
          <wp:anchor distT="0" distB="0" distL="114300" distR="114300" simplePos="0" relativeHeight="251659264" behindDoc="0" locked="0" layoutInCell="1" allowOverlap="1" wp14:anchorId="6F661892" wp14:editId="7F045905">
            <wp:simplePos x="0" y="0"/>
            <wp:positionH relativeFrom="column">
              <wp:posOffset>1939798</wp:posOffset>
            </wp:positionH>
            <wp:positionV relativeFrom="paragraph">
              <wp:posOffset>894080</wp:posOffset>
            </wp:positionV>
            <wp:extent cx="1896745" cy="1638300"/>
            <wp:effectExtent l="0" t="0" r="8255" b="12700"/>
            <wp:wrapTight wrapText="bothSides">
              <wp:wrapPolygon edited="0">
                <wp:start x="0" y="0"/>
                <wp:lineTo x="0" y="21433"/>
                <wp:lineTo x="21405" y="21433"/>
                <wp:lineTo x="21405" y="0"/>
                <wp:lineTo x="0" y="0"/>
              </wp:wrapPolygon>
            </wp:wrapTight>
            <wp:docPr id="8" name="Resim 8" descr="../MPS%20FOTOLAR/Ekran%20Resmi%202018-05-15%2011.19.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PS%20FOTOLAR/Ekran%20Resmi%202018-05-15%2011.19.31.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96745" cy="1638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tr-TR" w:eastAsia="tr-TR"/>
        </w:rPr>
        <w:drawing>
          <wp:anchor distT="0" distB="0" distL="114300" distR="114300" simplePos="0" relativeHeight="251660288" behindDoc="0" locked="0" layoutInCell="1" allowOverlap="1" wp14:anchorId="67595117" wp14:editId="26552E0F">
            <wp:simplePos x="0" y="0"/>
            <wp:positionH relativeFrom="column">
              <wp:posOffset>3827399</wp:posOffset>
            </wp:positionH>
            <wp:positionV relativeFrom="paragraph">
              <wp:posOffset>894715</wp:posOffset>
            </wp:positionV>
            <wp:extent cx="1844040" cy="1636395"/>
            <wp:effectExtent l="0" t="0" r="10160" b="0"/>
            <wp:wrapTight wrapText="bothSides">
              <wp:wrapPolygon edited="0">
                <wp:start x="0" y="0"/>
                <wp:lineTo x="0" y="21122"/>
                <wp:lineTo x="21421" y="21122"/>
                <wp:lineTo x="21421" y="0"/>
                <wp:lineTo x="0" y="0"/>
              </wp:wrapPolygon>
            </wp:wrapTight>
            <wp:docPr id="9" name="Resim 9" descr="../MPS%20FOTOLAR/Ekran%20Resmi%202018-05-15%2011.15.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PS%20FOTOLAR/Ekran%20Resmi%202018-05-15%2011.15.45.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44040" cy="1636395"/>
                    </a:xfrm>
                    <a:prstGeom prst="rect">
                      <a:avLst/>
                    </a:prstGeom>
                    <a:noFill/>
                    <a:ln>
                      <a:noFill/>
                    </a:ln>
                  </pic:spPr>
                </pic:pic>
              </a:graphicData>
            </a:graphic>
            <wp14:sizeRelH relativeFrom="page">
              <wp14:pctWidth>0</wp14:pctWidth>
            </wp14:sizeRelH>
            <wp14:sizeRelV relativeFrom="page">
              <wp14:pctHeight>0</wp14:pctHeight>
            </wp14:sizeRelV>
          </wp:anchor>
        </w:drawing>
      </w:r>
      <w:r w:rsidR="0064625D">
        <w:rPr>
          <w:lang w:val="tr-TR"/>
        </w:rPr>
        <w:t>Hastalığın otolojik manifestasyonları nedeniyle işitme ve dil gelişimi, dolayısıyla hayat kaliteleri etkilenmekte iken, üst solunum yolu obstrüksiyonları u</w:t>
      </w:r>
      <w:r w:rsidR="00DA7E8D">
        <w:rPr>
          <w:lang w:val="tr-TR"/>
        </w:rPr>
        <w:t>yku apnesinden havayolunu tehdit eden havayolu acillerine kadar değişebilmektedir</w:t>
      </w:r>
      <w:r w:rsidR="00E0760A">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E0760A">
        <w:rPr>
          <w:lang w:val="tr-TR"/>
        </w:rPr>
        <w:instrText xml:space="preserve"> ADDIN EN.CITE </w:instrText>
      </w:r>
      <w:r w:rsidR="00E0760A">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E0760A">
        <w:rPr>
          <w:lang w:val="tr-TR"/>
        </w:rPr>
        <w:instrText xml:space="preserve"> ADDIN EN.CITE.DATA </w:instrText>
      </w:r>
      <w:r w:rsidR="00E0760A">
        <w:rPr>
          <w:lang w:val="tr-TR"/>
        </w:rPr>
      </w:r>
      <w:r w:rsidR="00E0760A">
        <w:rPr>
          <w:lang w:val="tr-TR"/>
        </w:rPr>
        <w:fldChar w:fldCharType="end"/>
      </w:r>
      <w:r w:rsidR="00E0760A">
        <w:rPr>
          <w:lang w:val="tr-TR"/>
        </w:rPr>
      </w:r>
      <w:r w:rsidR="00E0760A">
        <w:rPr>
          <w:lang w:val="tr-TR"/>
        </w:rPr>
        <w:fldChar w:fldCharType="separate"/>
      </w:r>
      <w:r w:rsidR="00E0760A">
        <w:rPr>
          <w:noProof/>
          <w:lang w:val="tr-TR"/>
        </w:rPr>
        <w:t>[2]</w:t>
      </w:r>
      <w:r w:rsidR="00E0760A">
        <w:rPr>
          <w:lang w:val="tr-TR"/>
        </w:rPr>
        <w:fldChar w:fldCharType="end"/>
      </w:r>
      <w:r w:rsidR="00DA7E8D">
        <w:rPr>
          <w:lang w:val="tr-TR"/>
        </w:rPr>
        <w:t xml:space="preserve">. </w:t>
      </w:r>
    </w:p>
    <w:p w14:paraId="4FC518DB" w14:textId="0FE5665A" w:rsidR="00BA619E" w:rsidRPr="00BA619E" w:rsidRDefault="00BA619E" w:rsidP="00BA619E">
      <w:pPr>
        <w:spacing w:line="360" w:lineRule="auto"/>
        <w:ind w:firstLine="708"/>
        <w:jc w:val="both"/>
        <w:rPr>
          <w:rFonts w:ascii="Calibri" w:hAnsi="Calibri" w:cs="Arial"/>
          <w:b/>
          <w:bCs/>
          <w:sz w:val="20"/>
          <w:szCs w:val="20"/>
        </w:rPr>
      </w:pPr>
      <w:r>
        <w:rPr>
          <w:rFonts w:ascii="Calibri" w:hAnsi="Calibri" w:cs="Arial"/>
          <w:b/>
          <w:bCs/>
          <w:sz w:val="20"/>
          <w:szCs w:val="20"/>
        </w:rPr>
        <w:t>Şekil 2: MPS Hastalarının Muayene Bulguları: aritenoid ödemi ve omega epiglot yapısı, üst havayolu obstrüksiyonuna yol açan adenoid hipertrofisi, retrakte timpanik m</w:t>
      </w:r>
      <w:r w:rsidR="004F3F86">
        <w:rPr>
          <w:rFonts w:ascii="Calibri" w:hAnsi="Calibri" w:cs="Arial"/>
          <w:b/>
          <w:bCs/>
          <w:sz w:val="20"/>
          <w:szCs w:val="20"/>
        </w:rPr>
        <w:t>embran</w:t>
      </w:r>
      <w:r>
        <w:rPr>
          <w:rFonts w:ascii="Calibri" w:hAnsi="Calibri" w:cs="Arial"/>
          <w:b/>
          <w:bCs/>
          <w:sz w:val="20"/>
          <w:szCs w:val="20"/>
        </w:rPr>
        <w:t xml:space="preserve"> ve efüzyonlu otitis media</w:t>
      </w:r>
    </w:p>
    <w:p w14:paraId="0EE70386" w14:textId="697F85DD" w:rsidR="003F1A60" w:rsidRDefault="003F1A60" w:rsidP="00DA7E8D">
      <w:pPr>
        <w:spacing w:line="360" w:lineRule="auto"/>
        <w:ind w:firstLine="708"/>
        <w:jc w:val="both"/>
        <w:rPr>
          <w:lang w:val="tr-TR"/>
        </w:rPr>
      </w:pPr>
    </w:p>
    <w:p w14:paraId="63A2FA3A" w14:textId="25FAA87D" w:rsidR="00BA3A31" w:rsidRPr="00BA3A31" w:rsidRDefault="00BA3A31" w:rsidP="00DA7B76">
      <w:pPr>
        <w:pStyle w:val="ListeParagraf"/>
        <w:numPr>
          <w:ilvl w:val="1"/>
          <w:numId w:val="1"/>
        </w:numPr>
        <w:spacing w:line="360" w:lineRule="auto"/>
        <w:jc w:val="both"/>
        <w:rPr>
          <w:b/>
          <w:lang w:val="tr-TR"/>
        </w:rPr>
      </w:pPr>
      <w:r w:rsidRPr="00BA3A31">
        <w:rPr>
          <w:b/>
          <w:lang w:val="tr-TR"/>
        </w:rPr>
        <w:t>Mukopolisakkaridozis Hastalığının Tipleri</w:t>
      </w:r>
    </w:p>
    <w:p w14:paraId="1C1E86B3" w14:textId="2122FB08" w:rsidR="00BA3A31" w:rsidRDefault="009F2725" w:rsidP="00336356">
      <w:pPr>
        <w:spacing w:line="360" w:lineRule="auto"/>
        <w:ind w:firstLine="708"/>
        <w:jc w:val="both"/>
        <w:rPr>
          <w:lang w:val="tr-TR"/>
        </w:rPr>
      </w:pPr>
      <w:r>
        <w:rPr>
          <w:lang w:val="tr-TR"/>
        </w:rPr>
        <w:t xml:space="preserve">Lipid, karbonhidrat ve protein katabolizmasında görev alan lizozomal enzimlerin eksikliği </w:t>
      </w:r>
      <w:r w:rsidR="00336356">
        <w:rPr>
          <w:lang w:val="tr-TR"/>
        </w:rPr>
        <w:t>sonucunda mukopolisakkaridozis hastalığının alt tipleri ortaya çıkmaktadır.</w:t>
      </w:r>
      <w:r w:rsidR="00CF45DD">
        <w:rPr>
          <w:lang w:val="tr-TR"/>
        </w:rPr>
        <w:t xml:space="preserve"> Bilinen 11 enzimin eksikliği 7 farklı subtiple sonuçlanmaktadır (MPS tip I, II, III, IV, VI, VII ve IX). Subtipler arasında değişmekle birlikte genel insidans 1-25.000 olarak bildirilmiştir</w:t>
      </w:r>
      <w:r w:rsidR="00EB03A2">
        <w:rPr>
          <w:lang w:val="tr-TR"/>
        </w:rPr>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EB03A2">
        <w:rPr>
          <w:lang w:val="tr-TR"/>
        </w:rPr>
        <w:instrText xml:space="preserve"> ADDIN EN.CITE </w:instrText>
      </w:r>
      <w:r w:rsidR="00EB03A2">
        <w:rPr>
          <w:lang w:val="tr-TR"/>
        </w:rPr>
        <w:fldChar w:fldCharType="begin">
          <w:fldData xml:space="preserve">PEVuZE5vdGU+PENpdGU+PEF1dGhvcj5Xb2xkPC9BdXRob3I+PFllYXI+MjAxMDwvWWVhcj48UmVj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==
</w:fldData>
        </w:fldChar>
      </w:r>
      <w:r w:rsidR="00EB03A2">
        <w:rPr>
          <w:lang w:val="tr-TR"/>
        </w:rPr>
        <w:instrText xml:space="preserve"> ADDIN EN.CITE.DATA </w:instrText>
      </w:r>
      <w:r w:rsidR="00EB03A2">
        <w:rPr>
          <w:lang w:val="tr-TR"/>
        </w:rPr>
      </w:r>
      <w:r w:rsidR="00EB03A2">
        <w:rPr>
          <w:lang w:val="tr-TR"/>
        </w:rPr>
        <w:fldChar w:fldCharType="end"/>
      </w:r>
      <w:r w:rsidR="00EB03A2">
        <w:rPr>
          <w:lang w:val="tr-TR"/>
        </w:rPr>
      </w:r>
      <w:r w:rsidR="00EB03A2">
        <w:rPr>
          <w:lang w:val="tr-TR"/>
        </w:rPr>
        <w:fldChar w:fldCharType="separate"/>
      </w:r>
      <w:r w:rsidR="00EB03A2">
        <w:rPr>
          <w:noProof/>
          <w:lang w:val="tr-TR"/>
        </w:rPr>
        <w:t>[2-6]</w:t>
      </w:r>
      <w:r w:rsidR="00EB03A2">
        <w:rPr>
          <w:lang w:val="tr-TR"/>
        </w:rPr>
        <w:fldChar w:fldCharType="end"/>
      </w:r>
      <w:r w:rsidR="00CF45DD">
        <w:rPr>
          <w:lang w:val="tr-TR"/>
        </w:rPr>
        <w:t xml:space="preserve">. </w:t>
      </w:r>
    </w:p>
    <w:p w14:paraId="4301A488" w14:textId="77777777" w:rsidR="0004392D" w:rsidRDefault="0004392D" w:rsidP="00336356">
      <w:pPr>
        <w:spacing w:line="360" w:lineRule="auto"/>
        <w:ind w:firstLine="708"/>
        <w:jc w:val="both"/>
        <w:rPr>
          <w:lang w:val="tr-TR"/>
        </w:rPr>
      </w:pPr>
    </w:p>
    <w:p w14:paraId="2378504F" w14:textId="3D897928" w:rsidR="00CF45DD" w:rsidRDefault="00CF45DD" w:rsidP="00DA7B76">
      <w:pPr>
        <w:pStyle w:val="ListeParagraf"/>
        <w:numPr>
          <w:ilvl w:val="2"/>
          <w:numId w:val="1"/>
        </w:numPr>
        <w:spacing w:line="360" w:lineRule="auto"/>
        <w:jc w:val="both"/>
        <w:rPr>
          <w:b/>
          <w:lang w:val="tr-TR"/>
        </w:rPr>
      </w:pPr>
      <w:r w:rsidRPr="00CF45DD">
        <w:rPr>
          <w:b/>
          <w:lang w:val="tr-TR"/>
        </w:rPr>
        <w:t>MPS tip I: Hurler Sendromu (MPS I-H), Hurler-Scheie sendromu (MPS I-H/S)</w:t>
      </w:r>
    </w:p>
    <w:p w14:paraId="08310423" w14:textId="7ABD566A" w:rsidR="00AD47C5" w:rsidRDefault="00CF45DD" w:rsidP="00AD47C5">
      <w:pPr>
        <w:spacing w:line="360" w:lineRule="auto"/>
        <w:ind w:firstLine="708"/>
        <w:jc w:val="both"/>
        <w:rPr>
          <w:lang w:val="tr-TR"/>
        </w:rPr>
      </w:pPr>
      <w:r w:rsidRPr="00AD47C5">
        <w:rPr>
          <w:lang w:val="tr-TR"/>
        </w:rPr>
        <w:t>MPS tip</w:t>
      </w:r>
      <w:r w:rsidR="00F40364" w:rsidRPr="00AD47C5">
        <w:rPr>
          <w:lang w:val="tr-TR"/>
        </w:rPr>
        <w:t xml:space="preserve"> I otozomal resesif patern</w:t>
      </w:r>
      <w:r w:rsidR="00AD47C5" w:rsidRPr="00AD47C5">
        <w:rPr>
          <w:lang w:val="tr-TR"/>
        </w:rPr>
        <w:t>de kalıtılan IDUA gen mutasyonu sonucunda oluşan lizozomal depo hastalığıdır. Alfa-L-iduronidaz enzim eksikliği bu gen mutasyonunun sonucudur.</w:t>
      </w:r>
      <w:r w:rsidR="00AD47C5">
        <w:rPr>
          <w:lang w:val="tr-TR"/>
        </w:rPr>
        <w:t xml:space="preserve"> Enzimin kısmi veya total defekti sonucunda çeşitli doku ve organlarda glikozaminoglikanlar depolanmaktadır.</w:t>
      </w:r>
    </w:p>
    <w:p w14:paraId="53F94662" w14:textId="327EC9A8" w:rsidR="002A7A4B" w:rsidRDefault="002A7A4B" w:rsidP="00AD47C5">
      <w:pPr>
        <w:spacing w:line="360" w:lineRule="auto"/>
        <w:ind w:firstLine="708"/>
        <w:jc w:val="both"/>
        <w:rPr>
          <w:lang w:val="tr-TR"/>
        </w:rPr>
      </w:pPr>
      <w:r>
        <w:rPr>
          <w:lang w:val="tr-TR"/>
        </w:rPr>
        <w:t xml:space="preserve">Etkilenen çocukların çoğunda doğumda belirti veya bulgu yoktur. Erken belirtisi genellikle karın çevresinde farkedilen umblikal veya alt abdomen bölgesinde farkedilen inguinal herni olabilir. MPS I tanısı alan bireyler makrosefali, hidrosefali, kalp kapakçık anomalileri, kaba yüz hatları, hepatosplenomegali, makroglossi gibi bulguları varıdır. Vokal kordlarda birikim ve genişleme </w:t>
      </w:r>
      <w:r>
        <w:rPr>
          <w:lang w:val="tr-TR"/>
        </w:rPr>
        <w:lastRenderedPageBreak/>
        <w:t>sonucunda derin ve kaba ses oluşabilir. Üst solunum yolu obstrüksiyonuna bağlı olarak sık üst solunum yolu enfeksiyonları ve obstrüktif uyku apnesi görülebilir.</w:t>
      </w:r>
    </w:p>
    <w:p w14:paraId="297C68A8" w14:textId="73053EC1" w:rsidR="00994BE7" w:rsidRDefault="002A7A4B" w:rsidP="00CA76A8">
      <w:pPr>
        <w:spacing w:line="360" w:lineRule="auto"/>
        <w:ind w:firstLine="708"/>
        <w:jc w:val="both"/>
        <w:rPr>
          <w:lang w:val="tr-TR"/>
        </w:rPr>
      </w:pPr>
      <w:r>
        <w:rPr>
          <w:lang w:val="tr-TR"/>
        </w:rPr>
        <w:t>Hastaların çoğunda önemli ölçüde görme kaybına neden olan korneal opasifikasyon görülebilmektedir. Büyüme geriliği ve eklem kontraktürleri</w:t>
      </w:r>
      <w:r w:rsidR="00B736E9">
        <w:rPr>
          <w:lang w:val="tr-TR"/>
        </w:rPr>
        <w:t>, spinal kanal stenozu diğer bulgularındandır</w:t>
      </w:r>
      <w:r w:rsidR="00CA76A8">
        <w:rPr>
          <w:lang w:val="tr-TR"/>
        </w:rPr>
        <w:t xml:space="preserve">. </w:t>
      </w:r>
      <w:r w:rsidR="00994BE7">
        <w:rPr>
          <w:lang w:val="tr-TR"/>
        </w:rPr>
        <w:t>Tedavisiz kaldığı sürece yaşam beklentisi çok düşük olmakla birlikte ortalama yaşam süresi 6.8 yılın altındadır</w:t>
      </w:r>
      <w:r w:rsidR="00E234DC">
        <w:rPr>
          <w:lang w:val="tr-TR"/>
        </w:rPr>
        <w:fldChar w:fldCharType="begin"/>
      </w:r>
      <w:r w:rsidR="00D165C1">
        <w:rPr>
          <w:lang w:val="tr-TR"/>
        </w:rPr>
        <w:instrText xml:space="preserve"> ADDIN EN.CITE &lt;EndNote&gt;&lt;Cite&gt;&lt;Author&gt;Moore&lt;/Author&gt;&lt;Year&gt;2008&lt;/Year&gt;&lt;RecNum&gt;49&lt;/RecNum&gt;&lt;DisplayText&gt;[33]&lt;/DisplayText&gt;&lt;record&gt;&lt;rec-number&gt;49&lt;/rec-number&gt;&lt;foreign-keys&gt;&lt;key app="EN" db-id="fsp0fez59sp5s3etepsvfws5e5f9ff5zx2dr" timestamp="1522507800"&gt;49&lt;/key&gt;&lt;/foreign-keys&gt;&lt;ref-type name="Journal Article"&gt;17&lt;/ref-type&gt;&lt;contributors&gt;&lt;authors&gt;&lt;author&gt;Moore, D.&lt;/author&gt;&lt;author&gt;Connock, M. J.&lt;/author&gt;&lt;author&gt;Wraith, E.&lt;/author&gt;&lt;author&gt;Lavery, C.&lt;/author&gt;&lt;/authors&gt;&lt;/contributors&gt;&lt;auth-address&gt;Department of Public Health and Epidemiology, University of Birmingham, Birmingham, UK. d.j.moore@bham.ac.uk&lt;/auth-address&gt;&lt;titles&gt;&lt;title&gt;The prevalence of and survival in Mucopolysaccharidosis I: Hurler, Hurler-Scheie and Scheie syndromes in the UK&lt;/title&gt;&lt;secondary-title&gt;Orphanet J Rare Dis&lt;/secondary-title&gt;&lt;/titles&gt;&lt;periodical&gt;&lt;full-title&gt;Orphanet J Rare Dis&lt;/full-title&gt;&lt;/periodical&gt;&lt;pages&gt;24&lt;/pages&gt;&lt;volume&gt;3&lt;/volume&gt;&lt;edition&gt;2008/09/18&lt;/edition&gt;&lt;keywords&gt;&lt;keyword&gt;Adolescent&lt;/keyword&gt;&lt;keyword&gt;Adult&lt;/keyword&gt;&lt;keyword&gt;Child&lt;/keyword&gt;&lt;keyword&gt;Demography&lt;/keyword&gt;&lt;keyword&gt;England/epidemiology&lt;/keyword&gt;&lt;keyword&gt;Humans&lt;/keyword&gt;&lt;keyword&gt;*Kaplan-Meier Estimate&lt;/keyword&gt;&lt;keyword&gt;Mucopolysaccharidosis I/*epidemiology/*mortality/physiopathology&lt;/keyword&gt;&lt;keyword&gt;Phenotype&lt;/keyword&gt;&lt;keyword&gt;Prevalence&lt;/keyword&gt;&lt;keyword&gt;Registries&lt;/keyword&gt;&lt;keyword&gt;Societies, Medical&lt;/keyword&gt;&lt;keyword&gt;Wales/epidemiology&lt;/keyword&gt;&lt;/keywords&gt;&lt;dates&gt;&lt;year&gt;2008&lt;/year&gt;&lt;pub-dates&gt;&lt;date&gt;Sep 16&lt;/date&gt;&lt;/pub-dates&gt;&lt;/dates&gt;&lt;isbn&gt;1750-1172 (Electronic)&amp;#xD;1750-1172 (Linking)&lt;/isbn&gt;&lt;accession-num&gt;18796143&lt;/accession-num&gt;&lt;urls&gt;&lt;related-urls&gt;&lt;url&gt;https://www.ncbi.nlm.nih.gov/pubmed/18796143&lt;/url&gt;&lt;/related-urls&gt;&lt;/urls&gt;&lt;custom2&gt;PMC2553763&lt;/custom2&gt;&lt;electronic-resource-num&gt;10.1186/1750-1172-3-24&lt;/electronic-resource-num&gt;&lt;/record&gt;&lt;/Cite&gt;&lt;/EndNote&gt;</w:instrText>
      </w:r>
      <w:r w:rsidR="00E234DC">
        <w:rPr>
          <w:lang w:val="tr-TR"/>
        </w:rPr>
        <w:fldChar w:fldCharType="separate"/>
      </w:r>
      <w:r w:rsidR="00D165C1">
        <w:rPr>
          <w:noProof/>
          <w:lang w:val="tr-TR"/>
        </w:rPr>
        <w:t>[33]</w:t>
      </w:r>
      <w:r w:rsidR="00E234DC">
        <w:rPr>
          <w:lang w:val="tr-TR"/>
        </w:rPr>
        <w:fldChar w:fldCharType="end"/>
      </w:r>
      <w:r w:rsidR="00994BE7">
        <w:rPr>
          <w:lang w:val="tr-TR"/>
        </w:rPr>
        <w:t>.</w:t>
      </w:r>
    </w:p>
    <w:p w14:paraId="56C67F5E" w14:textId="5AF9C356" w:rsidR="00CA76A8" w:rsidRDefault="00CA76A8" w:rsidP="00CA76A8">
      <w:pPr>
        <w:spacing w:line="360" w:lineRule="auto"/>
        <w:ind w:firstLine="708"/>
        <w:jc w:val="both"/>
        <w:rPr>
          <w:lang w:val="tr-TR"/>
        </w:rPr>
      </w:pPr>
      <w:r>
        <w:rPr>
          <w:lang w:val="tr-TR"/>
        </w:rPr>
        <w:t>MPS tip I etkilenen enzimin kısmi veya tam fonksiyon bozukluğuna göre alt tiplerine ayrılmaktadır</w:t>
      </w:r>
      <w:r w:rsidR="00F3696D">
        <w:rPr>
          <w:lang w:val="tr-TR"/>
        </w:rPr>
        <w:fldChar w:fldCharType="begin">
          <w:fldData xml:space="preserve">PEVuZE5vdGU+PENpdGU+PEF1dGhvcj5DbGFya2U8L0F1dGhvcj48WWVhcj4yMDA5PC9ZZWFyPjxS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</w:fldData>
        </w:fldChar>
      </w:r>
      <w:r w:rsidR="00D165C1">
        <w:rPr>
          <w:lang w:val="tr-TR"/>
        </w:rPr>
        <w:instrText xml:space="preserve"> ADDIN EN.CITE </w:instrText>
      </w:r>
      <w:r w:rsidR="00D165C1">
        <w:rPr>
          <w:lang w:val="tr-TR"/>
        </w:rPr>
        <w:fldChar w:fldCharType="begin">
          <w:fldData xml:space="preserve">PEVuZE5vdGU+PENpdGU+PEF1dGhvcj5DbGFya2U8L0F1dGhvcj48WWVhcj4yMDA5PC9ZZWFyPjxS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</w:fldData>
        </w:fldChar>
      </w:r>
      <w:r w:rsidR="00D165C1">
        <w:rPr>
          <w:lang w:val="tr-TR"/>
        </w:rPr>
        <w:instrText xml:space="preserve"> ADDIN EN.CITE.DATA </w:instrText>
      </w:r>
      <w:r w:rsidR="00D165C1">
        <w:rPr>
          <w:lang w:val="tr-TR"/>
        </w:rPr>
      </w:r>
      <w:r w:rsidR="00D165C1">
        <w:rPr>
          <w:lang w:val="tr-TR"/>
        </w:rPr>
        <w:fldChar w:fldCharType="end"/>
      </w:r>
      <w:r w:rsidR="00F3696D">
        <w:rPr>
          <w:lang w:val="tr-TR"/>
        </w:rPr>
      </w:r>
      <w:r w:rsidR="00F3696D">
        <w:rPr>
          <w:lang w:val="tr-TR"/>
        </w:rPr>
        <w:fldChar w:fldCharType="separate"/>
      </w:r>
      <w:r w:rsidR="00D165C1">
        <w:rPr>
          <w:noProof/>
          <w:lang w:val="tr-TR"/>
        </w:rPr>
        <w:t>[34]</w:t>
      </w:r>
      <w:r w:rsidR="00F3696D">
        <w:rPr>
          <w:lang w:val="tr-TR"/>
        </w:rPr>
        <w:fldChar w:fldCharType="end"/>
      </w:r>
      <w:r>
        <w:rPr>
          <w:lang w:val="tr-TR"/>
        </w:rPr>
        <w:t>; MPS tip I Hurler Sendromu alt tipler arasındaki en ağır tiptir. Hastaların büyük çoğunluğu ilk dekatta ölmektedirler. Belirgin gelişme ve zeka geriliği, kaba yüz hatları, hepatosplenomegali, solunum yetmezliği</w:t>
      </w:r>
      <w:r w:rsidR="009516B1">
        <w:rPr>
          <w:lang w:val="tr-TR"/>
        </w:rPr>
        <w:t xml:space="preserve">, valvüler kalp hastalıkları, rekürren otitis media, korneal opasifite, dizostosis mültipleks, eklem sertliği ve kontraktürleri görülebilmektedir. Scheie </w:t>
      </w:r>
      <w:r w:rsidR="00303367">
        <w:rPr>
          <w:lang w:val="tr-TR"/>
        </w:rPr>
        <w:t>sendromu ise spektrumun diğer ucundandır. Semptomlar daha geç başlar ve daha yavaş gelişir. Zeka geriliği görülmez. Bu yüzden eriş</w:t>
      </w:r>
      <w:r w:rsidR="00EB03A2">
        <w:rPr>
          <w:lang w:val="tr-TR"/>
        </w:rPr>
        <w:t>kin yaşlara kadar ulaşabilirler</w:t>
      </w:r>
      <w:r w:rsidR="00EB03A2">
        <w:rPr>
          <w:lang w:val="tr-TR"/>
        </w:rPr>
        <w:fldChar w:fldCharType="begin">
          <w:fldData xml:space="preserve">PEVuZE5vdGU+PENpdGU+PEF1dGhvcj5DYW1wb3M8L0F1dGhvcj48WWVhcj4yMDEyPC9ZZWFyPjxS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</w:fldData>
        </w:fldChar>
      </w:r>
      <w:r w:rsidR="00C424BC">
        <w:rPr>
          <w:lang w:val="tr-TR"/>
        </w:rPr>
        <w:instrText xml:space="preserve"> ADDIN EN.CITE </w:instrText>
      </w:r>
      <w:r w:rsidR="00C424BC">
        <w:rPr>
          <w:lang w:val="tr-TR"/>
        </w:rPr>
        <w:fldChar w:fldCharType="begin">
          <w:fldData xml:space="preserve">PEVuZE5vdGU+PENpdGU+PEF1dGhvcj5DYW1wb3M8L0F1dGhvcj48WWVhcj4yMDEyPC9ZZWFyPjxS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</w:fldData>
        </w:fldChar>
      </w:r>
      <w:r w:rsidR="00C424BC">
        <w:rPr>
          <w:lang w:val="tr-TR"/>
        </w:rPr>
        <w:instrText xml:space="preserve"> ADDIN EN.CITE.DATA </w:instrText>
      </w:r>
      <w:r w:rsidR="00C424BC">
        <w:rPr>
          <w:lang w:val="tr-TR"/>
        </w:rPr>
      </w:r>
      <w:r w:rsidR="00C424BC">
        <w:rPr>
          <w:lang w:val="tr-TR"/>
        </w:rPr>
        <w:fldChar w:fldCharType="end"/>
      </w:r>
      <w:r w:rsidR="00EB03A2">
        <w:rPr>
          <w:lang w:val="tr-TR"/>
        </w:rPr>
      </w:r>
      <w:r w:rsidR="00EB03A2">
        <w:rPr>
          <w:lang w:val="tr-TR"/>
        </w:rPr>
        <w:fldChar w:fldCharType="separate"/>
      </w:r>
      <w:r w:rsidR="00C424BC">
        <w:rPr>
          <w:noProof/>
          <w:lang w:val="tr-TR"/>
        </w:rPr>
        <w:t>[21, 31]</w:t>
      </w:r>
      <w:r w:rsidR="00EB03A2">
        <w:rPr>
          <w:lang w:val="tr-TR"/>
        </w:rPr>
        <w:fldChar w:fldCharType="end"/>
      </w:r>
      <w:r w:rsidR="00303367">
        <w:rPr>
          <w:lang w:val="tr-TR"/>
        </w:rPr>
        <w:t>.</w:t>
      </w:r>
    </w:p>
    <w:p w14:paraId="01DB7D10" w14:textId="77777777" w:rsidR="00DA7B76" w:rsidRDefault="00DA7B76" w:rsidP="00CA76A8">
      <w:pPr>
        <w:spacing w:line="360" w:lineRule="auto"/>
        <w:ind w:firstLine="708"/>
        <w:jc w:val="both"/>
        <w:rPr>
          <w:lang w:val="tr-TR"/>
        </w:rPr>
      </w:pPr>
    </w:p>
    <w:p w14:paraId="124BA31D" w14:textId="4DEAE70C" w:rsidR="00AD47C5" w:rsidRPr="00AD47C5" w:rsidRDefault="00AD47C5" w:rsidP="00DA7B76">
      <w:pPr>
        <w:pStyle w:val="ListeParagraf"/>
        <w:numPr>
          <w:ilvl w:val="2"/>
          <w:numId w:val="1"/>
        </w:numPr>
        <w:spacing w:line="360" w:lineRule="auto"/>
        <w:jc w:val="both"/>
        <w:rPr>
          <w:b/>
          <w:lang w:val="tr-TR"/>
        </w:rPr>
      </w:pPr>
      <w:r w:rsidRPr="00AD47C5">
        <w:rPr>
          <w:b/>
          <w:lang w:val="tr-TR"/>
        </w:rPr>
        <w:t>MPS tip II; Hunter Sendromu</w:t>
      </w:r>
    </w:p>
    <w:p w14:paraId="4CA91A44" w14:textId="1A89DF72" w:rsidR="00AD47C5" w:rsidRDefault="00AD47C5" w:rsidP="005729A3">
      <w:pPr>
        <w:spacing w:line="360" w:lineRule="auto"/>
        <w:ind w:firstLine="708"/>
        <w:jc w:val="both"/>
        <w:rPr>
          <w:lang w:val="tr-TR"/>
        </w:rPr>
      </w:pPr>
      <w:r>
        <w:rPr>
          <w:lang w:val="tr-TR"/>
        </w:rPr>
        <w:t>MPS tip II X’e bağlı resesif paternde kalıtılan, IDS gen</w:t>
      </w:r>
      <w:r w:rsidR="00A27D1A">
        <w:rPr>
          <w:lang w:val="tr-TR"/>
        </w:rPr>
        <w:t xml:space="preserve"> defekti sonucunda oluşan subtiptir</w:t>
      </w:r>
      <w:r w:rsidR="005729A3">
        <w:rPr>
          <w:lang w:val="tr-TR"/>
        </w:rPr>
        <w:fldChar w:fldCharType="begin"/>
      </w:r>
      <w:r w:rsidR="00C424BC">
        <w:rPr>
          <w:lang w:val="tr-TR"/>
        </w:rPr>
        <w:instrText xml:space="preserve"> ADDIN EN.CITE &lt;EndNote&gt;&lt;Cite&gt;&lt;Author&gt;Scarpa&lt;/Author&gt;&lt;Year&gt;1993&lt;/Year&gt;&lt;RecNum&gt;45&lt;/RecNum&gt;&lt;DisplayText&gt;[22]&lt;/DisplayText&gt;&lt;record&gt;&lt;rec-number&gt;45&lt;/rec-number&gt;&lt;foreign-keys&gt;&lt;key app="EN" db-id="fsp0fez59sp5s3etepsvfws5e5f9ff5zx2dr" timestamp="1522491096"&gt;45&lt;/key&gt;&lt;/foreign-keys&gt;&lt;ref-type name="Book Section"&gt;5&lt;/ref-type&gt;&lt;contributors&gt;&lt;authors&gt;&lt;author&gt;Scarpa, M.&lt;/author&gt;&lt;/authors&gt;&lt;secondary-authors&gt;&lt;author&gt;Adam, M. P.&lt;/author&gt;&lt;author&gt;Ardinger, H. H.&lt;/author&gt;&lt;author&gt;Pagon, R. A.&lt;/author&gt;&lt;author&gt;Wallace, S. E.&lt;/author&gt;&lt;author&gt;Bean, L. J. H.&lt;/author&gt;&lt;author&gt;Stephens, K.&lt;/author&gt;&lt;author&gt;Amemiya, A.&lt;/author&gt;&lt;/secondary-authors&gt;&lt;/contributors&gt;&lt;titles&gt;&lt;title&gt;Mucopolysaccharidosis Type II&lt;/title&gt;&lt;secondary-title&gt;GeneReviews((R))&lt;/secondary-title&gt;&lt;/titles&gt;&lt;dates&gt;&lt;year&gt;1993&lt;/year&gt;&lt;/dates&gt;&lt;pub-location&gt;Seattle (WA)&lt;/pub-location&gt;&lt;accession-num&gt;20301451&lt;/accession-num&gt;&lt;urls&gt;&lt;related-urls&gt;&lt;url&gt;https://www.ncbi.nlm.nih.gov/pubmed/20301451&lt;/url&gt;&lt;/related-urls&gt;&lt;/urls&gt;&lt;language&gt;eng&lt;/language&gt;&lt;/record&gt;&lt;/Cite&gt;&lt;/EndNote&gt;</w:instrText>
      </w:r>
      <w:r w:rsidR="005729A3">
        <w:rPr>
          <w:lang w:val="tr-TR"/>
        </w:rPr>
        <w:fldChar w:fldCharType="separate"/>
      </w:r>
      <w:r w:rsidR="00C424BC">
        <w:rPr>
          <w:noProof/>
          <w:lang w:val="tr-TR"/>
        </w:rPr>
        <w:t>[22]</w:t>
      </w:r>
      <w:r w:rsidR="005729A3">
        <w:rPr>
          <w:lang w:val="tr-TR"/>
        </w:rPr>
        <w:fldChar w:fldCharType="end"/>
      </w:r>
      <w:r w:rsidR="00A27D1A">
        <w:rPr>
          <w:lang w:val="tr-TR"/>
        </w:rPr>
        <w:t>.</w:t>
      </w:r>
      <w:r w:rsidR="00E41E80">
        <w:rPr>
          <w:lang w:val="tr-TR"/>
        </w:rPr>
        <w:t xml:space="preserve"> İduronat-2-sulfataz enzim eksikliğine bağlı neredeyse tüm organlarda glikozaminoglikan birikmekte ve ağır klinikle sonuçlanmaktadır. Rekombinant enzim replasman tedavileri ile hastaların hayat kaliteleri ve semptomlarında önemli derecede etkili olduğu görülmüştür.</w:t>
      </w:r>
      <w:r w:rsidR="005729A3">
        <w:rPr>
          <w:lang w:val="tr-TR"/>
        </w:rPr>
        <w:t xml:space="preserve"> </w:t>
      </w:r>
      <w:r w:rsidR="00E41E80">
        <w:rPr>
          <w:lang w:val="tr-TR"/>
        </w:rPr>
        <w:t>Özellikle 2 yaş altı MPS tip II hastalarının hepatosplenomegali bulgularının gerilediği, üst havayolu obstrüksiyonlarının gerilediği, intrakranyal hipertansiyonun azaldığı, mental retardasyon bulgularının geciktiği, beyin omurilik sıvı, karaciğer ve ciltte biriken glikozaminoglikan oranlarında azalma olduğu gösterilmiştir</w:t>
      </w:r>
      <w:r w:rsidR="005729A3">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5729A3">
        <w:rPr>
          <w:lang w:val="tr-TR"/>
        </w:rPr>
        <w:instrText xml:space="preserve"> ADDIN EN.CITE </w:instrText>
      </w:r>
      <w:r w:rsidR="005729A3">
        <w:rPr>
          <w:lang w:val="tr-TR"/>
        </w:rPr>
        <w:fldChar w:fldCharType="begin">
          <w:fldData xml:space="preserve">PEVuZE5vdGU+PENpdGU+PEF1dGhvcj5Xb2xkPC9BdXRob3I+PFllYXI+MjAxMDwvWWVhcj48UmVj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</w:fldData>
        </w:fldChar>
      </w:r>
      <w:r w:rsidR="005729A3">
        <w:rPr>
          <w:lang w:val="tr-TR"/>
        </w:rPr>
        <w:instrText xml:space="preserve"> ADDIN EN.CITE.DATA </w:instrText>
      </w:r>
      <w:r w:rsidR="005729A3">
        <w:rPr>
          <w:lang w:val="tr-TR"/>
        </w:rPr>
      </w:r>
      <w:r w:rsidR="005729A3">
        <w:rPr>
          <w:lang w:val="tr-TR"/>
        </w:rPr>
        <w:fldChar w:fldCharType="end"/>
      </w:r>
      <w:r w:rsidR="005729A3">
        <w:rPr>
          <w:lang w:val="tr-TR"/>
        </w:rPr>
      </w:r>
      <w:r w:rsidR="005729A3">
        <w:rPr>
          <w:lang w:val="tr-TR"/>
        </w:rPr>
        <w:fldChar w:fldCharType="separate"/>
      </w:r>
      <w:r w:rsidR="005729A3">
        <w:rPr>
          <w:noProof/>
          <w:lang w:val="tr-TR"/>
        </w:rPr>
        <w:t>[2]</w:t>
      </w:r>
      <w:r w:rsidR="005729A3">
        <w:rPr>
          <w:lang w:val="tr-TR"/>
        </w:rPr>
        <w:fldChar w:fldCharType="end"/>
      </w:r>
      <w:r w:rsidR="00E41E80">
        <w:rPr>
          <w:lang w:val="tr-TR"/>
        </w:rPr>
        <w:t>.</w:t>
      </w:r>
      <w:r w:rsidR="005729A3">
        <w:rPr>
          <w:lang w:val="tr-TR"/>
        </w:rPr>
        <w:t xml:space="preserve"> Genellikle hayatın ikinci dekadında ölüm görülür</w:t>
      </w:r>
      <w:r w:rsidR="005729A3">
        <w:rPr>
          <w:lang w:val="tr-TR"/>
        </w:rPr>
        <w:fldChar w:fldCharType="begin"/>
      </w:r>
      <w:r w:rsidR="00D165C1">
        <w:rPr>
          <w:lang w:val="tr-TR"/>
        </w:rPr>
        <w:instrText xml:space="preserve"> ADDIN EN.CITE &lt;EndNote&gt;&lt;Cite&gt;&lt;Author&gt;Wraith&lt;/Author&gt;&lt;Year&gt;2008&lt;/Year&gt;&lt;RecNum&gt;37&lt;/RecNum&gt;&lt;DisplayText&gt;[35]&lt;/DisplayText&gt;&lt;record&gt;&lt;rec-number&gt;37&lt;/rec-number&gt;&lt;foreign-keys&gt;&lt;key app="EN" db-id="fsp0fez59sp5s3etepsvfws5e5f9ff5zx2dr" timestamp="1522490395"&gt;37&lt;/key&gt;&lt;/foreign-keys&gt;&lt;ref-type name="Journal Article"&gt;17&lt;/ref-type&gt;&lt;contributors&gt;&lt;authors&gt;&lt;author&gt;Wraith, J. E.&lt;/author&gt;&lt;author&gt;Scarpa, M.&lt;/author&gt;&lt;author&gt;Beck, M.&lt;/author&gt;&lt;author&gt;Bodamer, O. A.&lt;/author&gt;&lt;author&gt;De Meirleir, L.&lt;/author&gt;&lt;author&gt;Guffon, N.&lt;/author&gt;&lt;author&gt;Meldgaard Lund, A.&lt;/author&gt;&lt;author&gt;Malm, G.&lt;/author&gt;&lt;author&gt;Van der Ploeg, A. T.&lt;/author&gt;&lt;author&gt;Zeman, J.&lt;/author&gt;&lt;/authors&gt;&lt;/contributors&gt;&lt;auth-address&gt;Willink Biochemical Genetics Unit, Royal Manchester Children&amp;apos;s Hospital, Hospital Road, Manchester M27 4HA, UK. ed.wraith@cmmc.nhs.uk&lt;/auth-address&gt;&lt;titles&gt;&lt;title&gt;Mucopolysaccharidosis type II (Hunter syndrome): a clinical review and recommendations for treatment in the era of enzyme replacement therapy&lt;/title&gt;&lt;secondary-title&gt;Eur J Pediatr&lt;/secondary-title&gt;&lt;/titles&gt;&lt;periodical&gt;&lt;full-title&gt;Eur J Pediatr&lt;/full-title&gt;&lt;/periodical&gt;&lt;pages&gt;267-77&lt;/pages&gt;&lt;volume&gt;167&lt;/volume&gt;&lt;number&gt;3&lt;/number&gt;&lt;edition&gt;2007/11/27&lt;/edition&gt;&lt;keywords&gt;&lt;keyword&gt;Child&lt;/keyword&gt;&lt;keyword&gt;Child, Preschool&lt;/keyword&gt;&lt;keyword&gt;Clinical Trials as Topic&lt;/keyword&gt;&lt;keyword&gt;Humans&lt;/keyword&gt;&lt;keyword&gt;Iduronate Sulfatase/administration &amp;amp; dosage/*therapeutic use&lt;/keyword&gt;&lt;keyword&gt;Infant&lt;/keyword&gt;&lt;keyword&gt;Infusions, Intravenous&lt;/keyword&gt;&lt;keyword&gt;Mucopolysaccharidosis II/diagnosis/enzymology/genetics/*therapy&lt;/keyword&gt;&lt;keyword&gt;Phenotype&lt;/keyword&gt;&lt;/keywords&gt;&lt;dates&gt;&lt;year&gt;2008&lt;/year&gt;&lt;pub-dates&gt;&lt;date&gt;Mar&lt;/date&gt;&lt;/pub-dates&gt;&lt;/dates&gt;&lt;isbn&gt;0340-6199 (Print)&amp;#xD;0340-6199 (Linking)&lt;/isbn&gt;&lt;accession-num&gt;18038146&lt;/accession-num&gt;&lt;urls&gt;&lt;related-urls&gt;&lt;url&gt;https://www.ncbi.nlm.nih.gov/pubmed/18038146&lt;/url&gt;&lt;/related-urls&gt;&lt;/urls&gt;&lt;custom2&gt;PMC2234442&lt;/custom2&gt;&lt;electronic-resource-num&gt;10.1007/s00431-007-0635-4&lt;/electronic-resource-num&gt;&lt;/record&gt;&lt;/Cite&gt;&lt;/EndNote&gt;</w:instrText>
      </w:r>
      <w:r w:rsidR="005729A3">
        <w:rPr>
          <w:lang w:val="tr-TR"/>
        </w:rPr>
        <w:fldChar w:fldCharType="separate"/>
      </w:r>
      <w:r w:rsidR="00D165C1">
        <w:rPr>
          <w:noProof/>
          <w:lang w:val="tr-TR"/>
        </w:rPr>
        <w:t>[35]</w:t>
      </w:r>
      <w:r w:rsidR="005729A3">
        <w:rPr>
          <w:lang w:val="tr-TR"/>
        </w:rPr>
        <w:fldChar w:fldCharType="end"/>
      </w:r>
      <w:r w:rsidR="005729A3">
        <w:rPr>
          <w:lang w:val="tr-TR"/>
        </w:rPr>
        <w:t>.</w:t>
      </w:r>
    </w:p>
    <w:p w14:paraId="6398CA03" w14:textId="77777777" w:rsidR="005729A3" w:rsidRDefault="005729A3" w:rsidP="005729A3">
      <w:pPr>
        <w:spacing w:line="360" w:lineRule="auto"/>
        <w:ind w:firstLine="708"/>
        <w:jc w:val="both"/>
        <w:rPr>
          <w:lang w:val="tr-TR"/>
        </w:rPr>
      </w:pPr>
    </w:p>
    <w:p w14:paraId="0290D3D0" w14:textId="4A706751" w:rsidR="00E41E80" w:rsidRDefault="00E41E80" w:rsidP="00DA7B76">
      <w:pPr>
        <w:pStyle w:val="ListeParagraf"/>
        <w:numPr>
          <w:ilvl w:val="2"/>
          <w:numId w:val="1"/>
        </w:numPr>
        <w:spacing w:line="360" w:lineRule="auto"/>
        <w:jc w:val="both"/>
        <w:rPr>
          <w:b/>
          <w:lang w:val="tr-TR"/>
        </w:rPr>
      </w:pPr>
      <w:r w:rsidRPr="002945BD">
        <w:rPr>
          <w:b/>
          <w:lang w:val="tr-TR"/>
        </w:rPr>
        <w:t>MPS tip III; Sanflippo Sendromu</w:t>
      </w:r>
    </w:p>
    <w:p w14:paraId="26142EDD" w14:textId="795C8327" w:rsidR="002945BD" w:rsidRDefault="002945BD" w:rsidP="002945BD">
      <w:pPr>
        <w:spacing w:line="360" w:lineRule="auto"/>
        <w:ind w:firstLine="708"/>
        <w:jc w:val="both"/>
        <w:rPr>
          <w:lang w:val="tr-TR"/>
        </w:rPr>
      </w:pPr>
      <w:r w:rsidRPr="002945BD">
        <w:rPr>
          <w:lang w:val="tr-TR"/>
        </w:rPr>
        <w:t>Eksik olan enzim tiplerine göre tip IIIA</w:t>
      </w:r>
      <w:r>
        <w:rPr>
          <w:lang w:val="tr-TR"/>
        </w:rPr>
        <w:t xml:space="preserve"> (heparan-n-sulfataz), tip IIIB (N-asetil alfa glukozaminidaz), tip IIIC (asetil Co-A alfa-glikozaminidaz asetiltransferaz), tip IIID (N-asetil glukozamin 6-sulfataz eksikliği) olarak alt gruplara ayrılmıştır</w:t>
      </w:r>
      <w:r w:rsidR="00E15EEF">
        <w:rPr>
          <w:lang w:val="tr-TR"/>
        </w:rPr>
        <w:fldChar w:fldCharType="begin"/>
      </w:r>
      <w:r w:rsidR="00C424BC">
        <w:rPr>
          <w:lang w:val="tr-TR"/>
        </w:rPr>
        <w:instrText xml:space="preserve"> ADDIN EN.CITE &lt;EndNote&gt;&lt;Cite&gt;&lt;Author&gt;Bodamer&lt;/Author&gt;&lt;Year&gt;2014&lt;/Year&gt;&lt;RecNum&gt;39&lt;/RecNum&gt;&lt;DisplayText&gt;[24]&lt;/DisplayText&gt;&lt;record&gt;&lt;rec-number&gt;39&lt;/rec-number&gt;&lt;foreign-keys&gt;&lt;key app="EN" db-id="fsp0fez59sp5s3etepsvfws5e5f9ff5zx2dr" timestamp="1522490460"&gt;39&lt;/key&gt;&lt;/foreign-keys&gt;&lt;ref-type name="Journal Article"&gt;17&lt;/ref-type&gt;&lt;contributors&gt;&lt;authors&gt;&lt;author&gt;Bodamer, O. A.&lt;/author&gt;&lt;author&gt;Giugliani, R.&lt;/author&gt;&lt;author&gt;Wood, T.&lt;/author&gt;&lt;/authors&gt;&lt;/contributors&gt;&lt;auth-address&gt;Division of Clinical and Translational Genetics, Dr. John T. MacDonald Foundation, Department of Human Genetics, University of Miami Miller School of Medicine, Miami, FL, USA.&amp;#xD;Department of Genetics/UFRGS, Medical Genetics Service/HCPA and INAGEMP, Porto Alegre, RS, Brazil.&amp;#xD;Metabolic Laboratory, Greenwood Genetic Center, Greenwood, SC, USA. Electronic address: tim@ggc.org.&lt;/auth-address&gt;&lt;titles&gt;&lt;title&gt;The laboratory diagnosis of mucopolysaccharidosis III (Sanfilippo syndrome): A changing landscape&lt;/title&gt;&lt;secondary-title&gt;Mol Genet Metab&lt;/secondary-title&gt;&lt;/titles&gt;&lt;periodical&gt;&lt;full-title&gt;Mol Genet Metab&lt;/full-title&gt;&lt;/periodical&gt;&lt;pages&gt;34-41&lt;/pages&gt;&lt;volume&gt;113&lt;/volume&gt;&lt;number&gt;1-2&lt;/number&gt;&lt;edition&gt;2014/08/17&lt;/edition&gt;&lt;keywords&gt;&lt;keyword&gt;*Diagnostic Tests, Routine/methods&lt;/keyword&gt;&lt;keyword&gt;Genetic Testing&lt;/keyword&gt;&lt;keyword&gt;Humans&lt;/keyword&gt;&lt;keyword&gt;Infant, Newborn&lt;/keyword&gt;&lt;keyword&gt;Mucopolysaccharidosis III/*diagnosis&lt;/keyword&gt;&lt;keyword&gt;Neonatal Screening&lt;/keyword&gt;&lt;keyword&gt;Enzyme activity&lt;/keyword&gt;&lt;keyword&gt;Exome&lt;/keyword&gt;&lt;keyword&gt;Glycosaminoglycans&lt;/keyword&gt;&lt;keyword&gt;Heparan sulfate&lt;/keyword&gt;&lt;keyword&gt;Mucopolysaccharidosis III&lt;/keyword&gt;&lt;keyword&gt;Newborn screening&lt;/keyword&gt;&lt;/keywords&gt;&lt;dates&gt;&lt;year&gt;2014&lt;/year&gt;&lt;pub-dates&gt;&lt;date&gt;Sep-Oct&lt;/date&gt;&lt;/pub-dates&gt;&lt;/dates&gt;&lt;isbn&gt;1096-7206 (Electronic)&amp;#xD;1096-7192 (Linking)&lt;/isbn&gt;&lt;accession-num&gt;25127543&lt;/accession-num&gt;&lt;urls&gt;&lt;related-urls&gt;&lt;url&gt;https://www.ncbi.nlm.nih.gov/pubmed/25127543&lt;/url&gt;&lt;/related-urls&gt;&lt;/urls&gt;&lt;electronic-resource-num&gt;10.1016/j.ymgme.2014.07.013&lt;/electronic-resource-num&gt;&lt;/record&gt;&lt;/Cite&gt;&lt;/EndNote&gt;</w:instrText>
      </w:r>
      <w:r w:rsidR="00E15EEF">
        <w:rPr>
          <w:lang w:val="tr-TR"/>
        </w:rPr>
        <w:fldChar w:fldCharType="separate"/>
      </w:r>
      <w:r w:rsidR="00C424BC">
        <w:rPr>
          <w:noProof/>
          <w:lang w:val="tr-TR"/>
        </w:rPr>
        <w:t>[24]</w:t>
      </w:r>
      <w:r w:rsidR="00E15EEF">
        <w:rPr>
          <w:lang w:val="tr-TR"/>
        </w:rPr>
        <w:fldChar w:fldCharType="end"/>
      </w:r>
      <w:r>
        <w:rPr>
          <w:lang w:val="tr-TR"/>
        </w:rPr>
        <w:t>.</w:t>
      </w:r>
    </w:p>
    <w:p w14:paraId="5E35079E" w14:textId="7A8EBA93" w:rsidR="002945BD" w:rsidRDefault="002945BD" w:rsidP="002945BD">
      <w:pPr>
        <w:spacing w:line="360" w:lineRule="auto"/>
        <w:ind w:firstLine="708"/>
        <w:jc w:val="both"/>
        <w:rPr>
          <w:lang w:val="tr-TR"/>
        </w:rPr>
      </w:pPr>
      <w:r>
        <w:rPr>
          <w:lang w:val="tr-TR"/>
        </w:rPr>
        <w:t xml:space="preserve">Sanflippo sendromu genel insidansı en fazla olan MPS tipidir. Yaklaşık insidansı 1/20.000-1/25.000 olarak bildirilmiştir. Fenotipik etkilerinin çok belirgin olmaması ile beraber nöral dokularda </w:t>
      </w:r>
      <w:r>
        <w:rPr>
          <w:lang w:val="tr-TR"/>
        </w:rPr>
        <w:lastRenderedPageBreak/>
        <w:t>heparan sülfat birikimine bağlı olarak ağır nörodejeneratif hasar görülmektedir. Bundan dolayı bireylerde mental ve motor retardasyon, konuşma geriliği, davranış problemleri ve hiperaktivite bozuklukları görülmektedir. Somatik sistemin</w:t>
      </w:r>
      <w:r w:rsidR="002D79EB">
        <w:rPr>
          <w:lang w:val="tr-TR"/>
        </w:rPr>
        <w:t xml:space="preserve"> </w:t>
      </w:r>
      <w:r w:rsidR="002A7A4B">
        <w:rPr>
          <w:lang w:val="tr-TR"/>
        </w:rPr>
        <w:t>kısmi olarak az etkilenmesi ile birlikte ele alındığında hiperaktivite ve davranış bozuklukları</w:t>
      </w:r>
      <w:r w:rsidR="00303367">
        <w:rPr>
          <w:lang w:val="tr-TR"/>
        </w:rPr>
        <w:t xml:space="preserve"> bu bireylerle başa çıkmayı ve iletişimi daha da zorlaştırmaaktadır</w:t>
      </w:r>
      <w:r w:rsidR="0031026C">
        <w:rPr>
          <w:lang w:val="tr-TR"/>
        </w:rPr>
        <w:fldChar w:fldCharType="begin"/>
      </w:r>
      <w:r w:rsidR="00D165C1">
        <w:rPr>
          <w:lang w:val="tr-TR"/>
        </w:rPr>
        <w:instrText xml:space="preserve"> ADDIN EN.CITE &lt;EndNote&gt;&lt;Cite&gt;&lt;Author&gt;Gilkes&lt;/Author&gt;&lt;Year&gt;2014&lt;/Year&gt;&lt;RecNum&gt;51&lt;/RecNum&gt;&lt;DisplayText&gt;[36]&lt;/DisplayText&gt;&lt;record&gt;&lt;rec-number&gt;51&lt;/rec-number&gt;&lt;foreign-keys&gt;&lt;key app="EN" db-id="fsp0fez59sp5s3etepsvfws5e5f9ff5zx2dr" timestamp="1522508884"&gt;51&lt;/key&gt;&lt;/foreign-keys&gt;&lt;ref-type name="Journal Article"&gt;17&lt;/ref-type&gt;&lt;contributors&gt;&lt;authors&gt;&lt;author&gt;Gilkes, J. A.&lt;/author&gt;&lt;author&gt;Heldermon, C. D.&lt;/author&gt;&lt;/authors&gt;&lt;/contributors&gt;&lt;titles&gt;&lt;title&gt;Mucopolysaccharidosis III (Sanfilippo Syndrome)- disease presentation and experimental therapies&lt;/title&gt;&lt;secondary-title&gt;Pediatr Endocrinol Rev&lt;/secondary-title&gt;&lt;/titles&gt;&lt;periodical&gt;&lt;full-title&gt;Pediatr Endocrinol Rev&lt;/full-title&gt;&lt;/periodical&gt;&lt;pages&gt;133-40&lt;/pages&gt;&lt;volume&gt;12 Suppl 1&lt;/volume&gt;&lt;edition&gt;2014/10/28&lt;/edition&gt;&lt;keywords&gt;&lt;keyword&gt;*Enzyme Replacement Therapy&lt;/keyword&gt;&lt;keyword&gt;*Genetic Therapy&lt;/keyword&gt;&lt;keyword&gt;*Hematopoietic Stem Cell Transplantation&lt;/keyword&gt;&lt;keyword&gt;Humans&lt;/keyword&gt;&lt;keyword&gt;Mucopolysaccharidosis III/*diagnosis/drug therapy/surgery/*therapy&lt;/keyword&gt;&lt;keyword&gt;*Therapies, Investigational&lt;/keyword&gt;&lt;/keywords&gt;&lt;dates&gt;&lt;year&gt;2014&lt;/year&gt;&lt;pub-dates&gt;&lt;date&gt;Sep&lt;/date&gt;&lt;/pub-dates&gt;&lt;/dates&gt;&lt;isbn&gt;1565-4753 (Print)&amp;#xD;1565-4753 (Linking)&lt;/isbn&gt;&lt;accession-num&gt;25345095&lt;/accession-num&gt;&lt;urls&gt;&lt;related-urls&gt;&lt;url&gt;https://www.ncbi.nlm.nih.gov/pubmed/25345095&lt;/url&gt;&lt;/related-urls&gt;&lt;/urls&gt;&lt;/record&gt;&lt;/Cite&gt;&lt;/EndNote&gt;</w:instrText>
      </w:r>
      <w:r w:rsidR="0031026C">
        <w:rPr>
          <w:lang w:val="tr-TR"/>
        </w:rPr>
        <w:fldChar w:fldCharType="separate"/>
      </w:r>
      <w:r w:rsidR="00D165C1">
        <w:rPr>
          <w:noProof/>
          <w:lang w:val="tr-TR"/>
        </w:rPr>
        <w:t>[36]</w:t>
      </w:r>
      <w:r w:rsidR="0031026C">
        <w:rPr>
          <w:lang w:val="tr-TR"/>
        </w:rPr>
        <w:fldChar w:fldCharType="end"/>
      </w:r>
      <w:r w:rsidR="00303367">
        <w:rPr>
          <w:lang w:val="tr-TR"/>
        </w:rPr>
        <w:t>. Tedavi seçenekleri çok kısıtlı olmakla birlikte genellikle semptomatiktir. Efektif tedavi için halen ça</w:t>
      </w:r>
      <w:r w:rsidR="00E15EEF">
        <w:rPr>
          <w:lang w:val="tr-TR"/>
        </w:rPr>
        <w:t>lışmalara ihtiyaç duyulmaktadır</w:t>
      </w:r>
      <w:r w:rsidR="00E15EEF">
        <w:rPr>
          <w:lang w:val="tr-TR"/>
        </w:rPr>
        <w:fldChar w:fldCharType="begin"/>
      </w:r>
      <w:r w:rsidR="00C424BC">
        <w:rPr>
          <w:lang w:val="tr-TR"/>
        </w:rPr>
        <w:instrText xml:space="preserve"> ADDIN EN.CITE &lt;EndNote&gt;&lt;Cite&gt;&lt;Author&gt;Bodamer&lt;/Author&gt;&lt;Year&gt;2014&lt;/Year&gt;&lt;RecNum&gt;39&lt;/RecNum&gt;&lt;DisplayText&gt;[24]&lt;/DisplayText&gt;&lt;record&gt;&lt;rec-number&gt;39&lt;/rec-number&gt;&lt;foreign-keys&gt;&lt;key app="EN" db-id="fsp0fez59sp5s3etepsvfws5e5f9ff5zx2dr" timestamp="1522490460"&gt;39&lt;/key&gt;&lt;/foreign-keys&gt;&lt;ref-type name="Journal Article"&gt;17&lt;/ref-type&gt;&lt;contributors&gt;&lt;authors&gt;&lt;author&gt;Bodamer, O. A.&lt;/author&gt;&lt;author&gt;Giugliani, R.&lt;/author&gt;&lt;author&gt;Wood, T.&lt;/author&gt;&lt;/authors&gt;&lt;/contributors&gt;&lt;auth-address&gt;Division of Clinical and Translational Genetics, Dr. John T. MacDonald Foundation, Department of Human Genetics, University of Miami Miller School of Medicine, Miami, FL, USA.&amp;#xD;Department of Genetics/UFRGS, Medical Genetics Service/HCPA and INAGEMP, Porto Alegre, RS, Brazil.&amp;#xD;Metabolic Laboratory, Greenwood Genetic Center, Greenwood, SC, USA. Electronic address: tim@ggc.org.&lt;/auth-address&gt;&lt;titles&gt;&lt;title&gt;The laboratory diagnosis of mucopolysaccharidosis III (Sanfilippo syndrome): A changing landscape&lt;/title&gt;&lt;secondary-title&gt;Mol Genet Metab&lt;/secondary-title&gt;&lt;/titles&gt;&lt;periodical&gt;&lt;full-title&gt;Mol Genet Metab&lt;/full-title&gt;&lt;/periodical&gt;&lt;pages&gt;34-41&lt;/pages&gt;&lt;volume&gt;113&lt;/volume&gt;&lt;number&gt;1-2&lt;/number&gt;&lt;edition&gt;2014/08/17&lt;/edition&gt;&lt;keywords&gt;&lt;keyword&gt;*Diagnostic Tests, Routine/methods&lt;/keyword&gt;&lt;keyword&gt;Genetic Testing&lt;/keyword&gt;&lt;keyword&gt;Humans&lt;/keyword&gt;&lt;keyword&gt;Infant, Newborn&lt;/keyword&gt;&lt;keyword&gt;Mucopolysaccharidosis III/*diagnosis&lt;/keyword&gt;&lt;keyword&gt;Neonatal Screening&lt;/keyword&gt;&lt;keyword&gt;Enzyme activity&lt;/keyword&gt;&lt;keyword&gt;Exome&lt;/keyword&gt;&lt;keyword&gt;Glycosaminoglycans&lt;/keyword&gt;&lt;keyword&gt;Heparan sulfate&lt;/keyword&gt;&lt;keyword&gt;Mucopolysaccharidosis III&lt;/keyword&gt;&lt;keyword&gt;Newborn screening&lt;/keyword&gt;&lt;/keywords&gt;&lt;dates&gt;&lt;year&gt;2014&lt;/year&gt;&lt;pub-dates&gt;&lt;date&gt;Sep-Oct&lt;/date&gt;&lt;/pub-dates&gt;&lt;/dates&gt;&lt;isbn&gt;1096-7206 (Electronic)&amp;#xD;1096-7192 (Linking)&lt;/isbn&gt;&lt;accession-num&gt;25127543&lt;/accession-num&gt;&lt;urls&gt;&lt;related-urls&gt;&lt;url&gt;https://www.ncbi.nlm.nih.gov/pubmed/25127543&lt;/url&gt;&lt;/related-urls&gt;&lt;/urls&gt;&lt;electronic-resource-num&gt;10.1016/j.ymgme.2014.07.013&lt;/electronic-resource-num&gt;&lt;/record&gt;&lt;/Cite&gt;&lt;/EndNote&gt;</w:instrText>
      </w:r>
      <w:r w:rsidR="00E15EEF">
        <w:rPr>
          <w:lang w:val="tr-TR"/>
        </w:rPr>
        <w:fldChar w:fldCharType="separate"/>
      </w:r>
      <w:r w:rsidR="00C424BC">
        <w:rPr>
          <w:noProof/>
          <w:lang w:val="tr-TR"/>
        </w:rPr>
        <w:t>[24]</w:t>
      </w:r>
      <w:r w:rsidR="00E15EEF">
        <w:rPr>
          <w:lang w:val="tr-TR"/>
        </w:rPr>
        <w:fldChar w:fldCharType="end"/>
      </w:r>
      <w:r w:rsidR="00303367">
        <w:rPr>
          <w:lang w:val="tr-TR"/>
        </w:rPr>
        <w:t>.</w:t>
      </w:r>
    </w:p>
    <w:p w14:paraId="5C59886E" w14:textId="77777777" w:rsidR="00DA7B76" w:rsidRDefault="00DA7B76" w:rsidP="002945BD">
      <w:pPr>
        <w:spacing w:line="360" w:lineRule="auto"/>
        <w:ind w:firstLine="708"/>
        <w:jc w:val="both"/>
        <w:rPr>
          <w:lang w:val="tr-TR"/>
        </w:rPr>
      </w:pPr>
    </w:p>
    <w:p w14:paraId="0857D87E" w14:textId="78BCFA02" w:rsidR="00303367" w:rsidRPr="00303367" w:rsidRDefault="00303367" w:rsidP="00DA7B76">
      <w:pPr>
        <w:pStyle w:val="ListeParagraf"/>
        <w:numPr>
          <w:ilvl w:val="2"/>
          <w:numId w:val="1"/>
        </w:numPr>
        <w:spacing w:line="360" w:lineRule="auto"/>
        <w:jc w:val="both"/>
        <w:rPr>
          <w:b/>
          <w:lang w:val="tr-TR"/>
        </w:rPr>
      </w:pPr>
      <w:r w:rsidRPr="00303367">
        <w:rPr>
          <w:b/>
          <w:lang w:val="tr-TR"/>
        </w:rPr>
        <w:t>MPS tip IV</w:t>
      </w:r>
      <w:r>
        <w:rPr>
          <w:b/>
          <w:lang w:val="tr-TR"/>
        </w:rPr>
        <w:t>;</w:t>
      </w:r>
      <w:r w:rsidRPr="00303367">
        <w:rPr>
          <w:b/>
          <w:lang w:val="tr-TR"/>
        </w:rPr>
        <w:t xml:space="preserve"> Morquio Sendromu </w:t>
      </w:r>
    </w:p>
    <w:p w14:paraId="60CFC926" w14:textId="381654DF" w:rsidR="00303367" w:rsidRDefault="00D82588" w:rsidP="0031026C">
      <w:pPr>
        <w:spacing w:line="360" w:lineRule="auto"/>
        <w:ind w:firstLine="708"/>
        <w:jc w:val="both"/>
        <w:rPr>
          <w:lang w:val="tr-TR"/>
        </w:rPr>
      </w:pPr>
      <w:r>
        <w:rPr>
          <w:lang w:val="tr-TR"/>
        </w:rPr>
        <w:t>GALNS ve GLB1 gen mutasyonu sonucunda oluşan otozomal resesif geçişli hastalık grubudur.</w:t>
      </w:r>
      <w:r w:rsidR="0053791D">
        <w:rPr>
          <w:lang w:val="tr-TR"/>
        </w:rPr>
        <w:t xml:space="preserve"> Genel insidansı 1/40.000 olarak bildirilmiştir</w:t>
      </w:r>
      <w:r w:rsidR="00C92D74">
        <w:rPr>
          <w:lang w:val="tr-TR"/>
        </w:rPr>
        <w:fldChar w:fldCharType="begin"/>
      </w:r>
      <w:r w:rsidR="00D165C1">
        <w:rPr>
          <w:lang w:val="tr-TR"/>
        </w:rPr>
        <w:instrText xml:space="preserve"> ADDIN EN.CITE &lt;EndNote&gt;&lt;Cite&gt;&lt;Author&gt;Northover&lt;/Author&gt;&lt;Year&gt;1996&lt;/Year&gt;&lt;RecNum&gt;27&lt;/RecNum&gt;&lt;DisplayText&gt;[37]&lt;/DisplayText&gt;&lt;record&gt;&lt;rec-number&gt;27&lt;/rec-number&gt;&lt;foreign-keys&gt;&lt;key app="EN" db-id="fsp0fez59sp5s3etepsvfws5e5f9ff5zx2dr" timestamp="1522488051"&gt;27&lt;/key&gt;&lt;/foreign-keys&gt;&lt;ref-type name="Journal Article"&gt;17&lt;/ref-type&gt;&lt;contributors&gt;&lt;authors&gt;&lt;author&gt;Northover, H.&lt;/author&gt;&lt;author&gt;Cowie, R. A.&lt;/author&gt;&lt;author&gt;Wraith, J. E.&lt;/author&gt;&lt;/authors&gt;&lt;/contributors&gt;&lt;auth-address&gt;Willink Biochemical Genetics Unit, Royal Manchester Children&amp;apos;s Hospital, Manchester, UK.&lt;/auth-address&gt;&lt;titles&gt;&lt;title&gt;Mucopolysaccharidosis type IVA (Morquio syndrome): a clinical review&lt;/title&gt;&lt;secondary-title&gt;J Inherit Metab Dis&lt;/secondary-title&gt;&lt;/titles&gt;&lt;periodical&gt;&lt;full-title&gt;J Inherit Metab Dis&lt;/full-title&gt;&lt;/periodical&gt;&lt;pages&gt;357-65&lt;/pages&gt;&lt;volume&gt;19&lt;/volume&gt;&lt;number&gt;3&lt;/number&gt;&lt;edition&gt;1996/01/01&lt;/edition&gt;&lt;keywords&gt;&lt;keyword&gt;Heart Diseases/etiology&lt;/keyword&gt;&lt;keyword&gt;Humans&lt;/keyword&gt;&lt;keyword&gt;Lung/physiopathology&lt;/keyword&gt;&lt;keyword&gt;Mucopolysaccharidosis IV/*complications/physiopathology/therapy&lt;/keyword&gt;&lt;keyword&gt;Spinal Diseases/etiology&lt;/keyword&gt;&lt;/keywords&gt;&lt;dates&gt;&lt;year&gt;1996&lt;/year&gt;&lt;/dates&gt;&lt;isbn&gt;0141-8955 (Print)&amp;#xD;0141-8955 (Linking)&lt;/isbn&gt;&lt;accession-num&gt;8803780&lt;/accession-num&gt;&lt;urls&gt;&lt;related-urls&gt;&lt;url&gt;https://www.ncbi.nlm.nih.gov/pubmed/8803780&lt;/url&gt;&lt;/related-urls&gt;&lt;/urls&gt;&lt;/record&gt;&lt;/Cite&gt;&lt;/EndNote&gt;</w:instrText>
      </w:r>
      <w:r w:rsidR="00C92D74">
        <w:rPr>
          <w:lang w:val="tr-TR"/>
        </w:rPr>
        <w:fldChar w:fldCharType="separate"/>
      </w:r>
      <w:r w:rsidR="00D165C1">
        <w:rPr>
          <w:noProof/>
          <w:lang w:val="tr-TR"/>
        </w:rPr>
        <w:t>[37]</w:t>
      </w:r>
      <w:r w:rsidR="00C92D74">
        <w:rPr>
          <w:lang w:val="tr-TR"/>
        </w:rPr>
        <w:fldChar w:fldCharType="end"/>
      </w:r>
      <w:r w:rsidR="0053791D">
        <w:rPr>
          <w:lang w:val="tr-TR"/>
        </w:rPr>
        <w:t xml:space="preserve">. Etkilenen enzim tipine göre MPS tip IVA (galaktozamin N-asetil sulfataz) ve tip IVB (beta galaktozidaz) olarak sınıflandırılmıştır. </w:t>
      </w:r>
      <w:r w:rsidR="00524788">
        <w:rPr>
          <w:lang w:val="tr-TR"/>
        </w:rPr>
        <w:t>Tip IVB hastalığın göreceli olarak daha hafif olan nadir formudur</w:t>
      </w:r>
      <w:r w:rsidR="00535AEC">
        <w:rPr>
          <w:lang w:val="tr-TR"/>
        </w:rPr>
        <w:fldChar w:fldCharType="begin">
          <w:fldData xml:space="preserve">PEVuZE5vdGU+PENpdGU+PEF1dGhvcj5NYW5nYXM8L0F1dGhvcj48WWVhcj4yMDA4PC9ZZWFyPjxS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</w:fldData>
        </w:fldChar>
      </w:r>
      <w:r w:rsidR="00D165C1">
        <w:rPr>
          <w:lang w:val="tr-TR"/>
        </w:rPr>
        <w:instrText xml:space="preserve"> ADDIN EN.CITE </w:instrText>
      </w:r>
      <w:r w:rsidR="00D165C1">
        <w:rPr>
          <w:lang w:val="tr-TR"/>
        </w:rPr>
        <w:fldChar w:fldCharType="begin">
          <w:fldData xml:space="preserve">PEVuZE5vdGU+PENpdGU+PEF1dGhvcj5NYW5nYXM8L0F1dGhvcj48WWVhcj4yMDA4PC9ZZWFyPjxS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</w:fldData>
        </w:fldChar>
      </w:r>
      <w:r w:rsidR="00D165C1">
        <w:rPr>
          <w:lang w:val="tr-TR"/>
        </w:rPr>
        <w:instrText xml:space="preserve"> ADDIN EN.CITE.DATA </w:instrText>
      </w:r>
      <w:r w:rsidR="00D165C1">
        <w:rPr>
          <w:lang w:val="tr-TR"/>
        </w:rPr>
      </w:r>
      <w:r w:rsidR="00D165C1">
        <w:rPr>
          <w:lang w:val="tr-TR"/>
        </w:rPr>
        <w:fldChar w:fldCharType="end"/>
      </w:r>
      <w:r w:rsidR="00535AEC">
        <w:rPr>
          <w:lang w:val="tr-TR"/>
        </w:rPr>
      </w:r>
      <w:r w:rsidR="00535AEC">
        <w:rPr>
          <w:lang w:val="tr-TR"/>
        </w:rPr>
        <w:fldChar w:fldCharType="separate"/>
      </w:r>
      <w:r w:rsidR="00D165C1">
        <w:rPr>
          <w:noProof/>
          <w:lang w:val="tr-TR"/>
        </w:rPr>
        <w:t>[38]</w:t>
      </w:r>
      <w:r w:rsidR="00535AEC">
        <w:rPr>
          <w:lang w:val="tr-TR"/>
        </w:rPr>
        <w:fldChar w:fldCharType="end"/>
      </w:r>
      <w:r w:rsidR="00524788">
        <w:rPr>
          <w:lang w:val="tr-TR"/>
        </w:rPr>
        <w:t>. Diğer MPS tiplerinden farklı olarak kaba yüz görünümü yoktur. Zeka normaldir fakat muskuloskeletal sistem genellikle etkilenmiştir. Spondiloepifizyal displazi ile birlikte ağır gelişme geriliği, torakolombar kifoz, kalça çıkığı</w:t>
      </w:r>
      <w:r w:rsidR="003620D6">
        <w:rPr>
          <w:lang w:val="tr-TR"/>
        </w:rPr>
        <w:t>, genu valgum, belirgin cilt v</w:t>
      </w:r>
      <w:r w:rsidR="00C92D74">
        <w:rPr>
          <w:lang w:val="tr-TR"/>
        </w:rPr>
        <w:t>e eklem laktisitesi görülebilir</w:t>
      </w:r>
      <w:r w:rsidR="00C92D74">
        <w:rPr>
          <w:lang w:val="tr-TR"/>
        </w:rPr>
        <w:fldChar w:fldCharType="begin">
          <w:fldData xml:space="preserve">PEVuZE5vdGU+PENpdGU+PEF1dGhvcj5IZW5kcmlrc3o8L0F1dGhvcj48WWVhcj4yMDEzPC9ZZWFy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</w:fldData>
        </w:fldChar>
      </w:r>
      <w:r w:rsidR="00C424BC">
        <w:rPr>
          <w:lang w:val="tr-TR"/>
        </w:rPr>
        <w:instrText xml:space="preserve"> ADDIN EN.CITE </w:instrText>
      </w:r>
      <w:r w:rsidR="00C424BC">
        <w:rPr>
          <w:lang w:val="tr-TR"/>
        </w:rPr>
        <w:fldChar w:fldCharType="begin">
          <w:fldData xml:space="preserve">PEVuZE5vdGU+PENpdGU+PEF1dGhvcj5IZW5kcmlrc3o8L0F1dGhvcj48WWVhcj4yMDEzPC9ZZWFy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</w:fldData>
        </w:fldChar>
      </w:r>
      <w:r w:rsidR="00C424BC">
        <w:rPr>
          <w:lang w:val="tr-TR"/>
        </w:rPr>
        <w:instrText xml:space="preserve"> ADDIN EN.CITE.DATA </w:instrText>
      </w:r>
      <w:r w:rsidR="00C424BC">
        <w:rPr>
          <w:lang w:val="tr-TR"/>
        </w:rPr>
      </w:r>
      <w:r w:rsidR="00C424BC">
        <w:rPr>
          <w:lang w:val="tr-TR"/>
        </w:rPr>
        <w:fldChar w:fldCharType="end"/>
      </w:r>
      <w:r w:rsidR="00C92D74">
        <w:rPr>
          <w:lang w:val="tr-TR"/>
        </w:rPr>
      </w:r>
      <w:r w:rsidR="00C92D74">
        <w:rPr>
          <w:lang w:val="tr-TR"/>
        </w:rPr>
        <w:fldChar w:fldCharType="separate"/>
      </w:r>
      <w:r w:rsidR="00C424BC">
        <w:rPr>
          <w:noProof/>
          <w:lang w:val="tr-TR"/>
        </w:rPr>
        <w:t>[12]</w:t>
      </w:r>
      <w:r w:rsidR="00C92D74">
        <w:rPr>
          <w:lang w:val="tr-TR"/>
        </w:rPr>
        <w:fldChar w:fldCharType="end"/>
      </w:r>
      <w:r w:rsidR="003620D6">
        <w:rPr>
          <w:lang w:val="tr-TR"/>
        </w:rPr>
        <w:t>.</w:t>
      </w:r>
    </w:p>
    <w:p w14:paraId="71D3D7F3" w14:textId="77777777" w:rsidR="00DA7B76" w:rsidRPr="003620D6" w:rsidRDefault="00DA7B76" w:rsidP="0031026C">
      <w:pPr>
        <w:spacing w:line="360" w:lineRule="auto"/>
        <w:ind w:firstLine="708"/>
        <w:jc w:val="both"/>
        <w:rPr>
          <w:b/>
          <w:lang w:val="tr-TR"/>
        </w:rPr>
      </w:pPr>
    </w:p>
    <w:p w14:paraId="2D24BDC6" w14:textId="38FE988C" w:rsidR="003620D6" w:rsidRPr="003620D6" w:rsidRDefault="003620D6" w:rsidP="00DA7B76">
      <w:pPr>
        <w:pStyle w:val="ListeParagraf"/>
        <w:numPr>
          <w:ilvl w:val="2"/>
          <w:numId w:val="1"/>
        </w:numPr>
        <w:spacing w:line="360" w:lineRule="auto"/>
        <w:jc w:val="both"/>
        <w:rPr>
          <w:b/>
          <w:lang w:val="tr-TR"/>
        </w:rPr>
      </w:pPr>
      <w:r w:rsidRPr="003620D6">
        <w:rPr>
          <w:b/>
          <w:lang w:val="tr-TR"/>
        </w:rPr>
        <w:t>MPS tip VI; Maroteaux-Lamy Sendromu</w:t>
      </w:r>
    </w:p>
    <w:p w14:paraId="1CECDC27" w14:textId="16E4D614" w:rsidR="00D86DA7" w:rsidRDefault="00D86DA7" w:rsidP="00B24BD3">
      <w:pPr>
        <w:spacing w:line="360" w:lineRule="auto"/>
        <w:ind w:firstLine="708"/>
        <w:jc w:val="both"/>
        <w:rPr>
          <w:lang w:val="tr-TR"/>
        </w:rPr>
      </w:pPr>
      <w:r>
        <w:rPr>
          <w:lang w:val="tr-TR"/>
        </w:rPr>
        <w:t>MPS tip VI için yüzden fazla gen ve farkı genetik bozukluk tanımlanmıştır. Arilsulfataz B enzim eksikliğine bağlı olarak dokularda progresif ve multisistemik olarak  dermatan sülfat ve kondroitin sülfat birikir. Klinik olarak kısa boy, dejeneratif eklem hastalıkları, disostosis mültipleks görülür. Hastalığın hafif formdan hızlı progresif forma kadar geniş bir spektrumu vardır. Hızlı progresif formunda 2. ve 3. dekattan önce ölüm gerçekleşir. Hafif formlarda ise bulgular daha geç meydana çıkar ve ölüm 4. ve. 5. dekattan sonra görülebilir.</w:t>
      </w:r>
      <w:r w:rsidR="00535AEC">
        <w:rPr>
          <w:lang w:val="tr-TR"/>
        </w:rPr>
        <w:t xml:space="preserve"> Prognoz hastalığın formuna, tanı yaşının ne kadar erken olduğuna ve enzim replasman tedavisinin ne kadar erken başlandığına göre değişebilir</w:t>
      </w:r>
      <w:r w:rsidR="008A417C">
        <w:rPr>
          <w:lang w:val="tr-TR"/>
        </w:rPr>
        <w:fldChar w:fldCharType="begin">
          <w:fldData xml:space="preserve">PEVuZE5vdGU+PENpdGU+PEF1dGhvcj5HaXVnbGlhbmk8L0F1dGhvcj48WWVhcj4yMDEwPC9ZZWFy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</w:fldData>
        </w:fldChar>
      </w:r>
      <w:r w:rsidR="00D165C1">
        <w:rPr>
          <w:lang w:val="tr-TR"/>
        </w:rPr>
        <w:instrText xml:space="preserve"> ADDIN EN.CITE </w:instrText>
      </w:r>
      <w:r w:rsidR="00D165C1">
        <w:rPr>
          <w:lang w:val="tr-TR"/>
        </w:rPr>
        <w:fldChar w:fldCharType="begin">
          <w:fldData xml:space="preserve">PEVuZE5vdGU+PENpdGU+PEF1dGhvcj5HaXVnbGlhbmk8L0F1dGhvcj48WWVhcj4yMDEwPC9ZZWFy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</w:fldData>
        </w:fldChar>
      </w:r>
      <w:r w:rsidR="00D165C1">
        <w:rPr>
          <w:lang w:val="tr-TR"/>
        </w:rPr>
        <w:instrText xml:space="preserve"> ADDIN EN.CITE.DATA </w:instrText>
      </w:r>
      <w:r w:rsidR="00D165C1">
        <w:rPr>
          <w:lang w:val="tr-TR"/>
        </w:rPr>
      </w:r>
      <w:r w:rsidR="00D165C1">
        <w:rPr>
          <w:lang w:val="tr-TR"/>
        </w:rPr>
        <w:fldChar w:fldCharType="end"/>
      </w:r>
      <w:r w:rsidR="008A417C">
        <w:rPr>
          <w:lang w:val="tr-TR"/>
        </w:rPr>
      </w:r>
      <w:r w:rsidR="008A417C">
        <w:rPr>
          <w:lang w:val="tr-TR"/>
        </w:rPr>
        <w:fldChar w:fldCharType="separate"/>
      </w:r>
      <w:r w:rsidR="00D165C1">
        <w:rPr>
          <w:noProof/>
          <w:lang w:val="tr-TR"/>
        </w:rPr>
        <w:t>[39-41]</w:t>
      </w:r>
      <w:r w:rsidR="008A417C">
        <w:rPr>
          <w:lang w:val="tr-TR"/>
        </w:rPr>
        <w:fldChar w:fldCharType="end"/>
      </w:r>
      <w:r w:rsidR="00535AEC">
        <w:rPr>
          <w:lang w:val="tr-TR"/>
        </w:rPr>
        <w:t>.</w:t>
      </w:r>
    </w:p>
    <w:p w14:paraId="67107D03" w14:textId="77777777" w:rsidR="00DA7B76" w:rsidRDefault="00DA7B76" w:rsidP="00B24BD3">
      <w:pPr>
        <w:spacing w:line="360" w:lineRule="auto"/>
        <w:ind w:firstLine="708"/>
        <w:jc w:val="both"/>
        <w:rPr>
          <w:lang w:val="tr-TR"/>
        </w:rPr>
      </w:pPr>
    </w:p>
    <w:p w14:paraId="4C4E3D9D" w14:textId="66DF1D77" w:rsidR="00B24705" w:rsidRDefault="00B24705" w:rsidP="00DA7B76">
      <w:pPr>
        <w:pStyle w:val="ListeParagraf"/>
        <w:numPr>
          <w:ilvl w:val="2"/>
          <w:numId w:val="1"/>
        </w:numPr>
        <w:spacing w:line="360" w:lineRule="auto"/>
        <w:jc w:val="both"/>
        <w:rPr>
          <w:b/>
          <w:lang w:val="tr-TR"/>
        </w:rPr>
      </w:pPr>
      <w:r w:rsidRPr="00B24705">
        <w:rPr>
          <w:b/>
          <w:lang w:val="tr-TR"/>
        </w:rPr>
        <w:t>MPS tip VII; Sly Sendromu</w:t>
      </w:r>
    </w:p>
    <w:p w14:paraId="2296E604" w14:textId="5F5EE915" w:rsidR="00B24BD3" w:rsidRDefault="00B24BD3" w:rsidP="008A417C">
      <w:pPr>
        <w:spacing w:line="360" w:lineRule="auto"/>
        <w:ind w:firstLine="708"/>
        <w:jc w:val="both"/>
        <w:rPr>
          <w:lang w:val="tr-TR"/>
        </w:rPr>
      </w:pPr>
      <w:r>
        <w:rPr>
          <w:lang w:val="tr-TR"/>
        </w:rPr>
        <w:t>GUSB genindeki mutasyonlar sonrası enzim (beta-glukuronidaz) eksikliği sonucunda oluşur. Multipl doku ve organ etkilenmiştir. Hastalığın klinik prezentasyonu etkilenmiş bireylere göre değişmektedir. 1/250.000 canlı doğumda bir görülmesine rağmen hidrops fetalisle sonuçlanan ölümler arasındadır</w:t>
      </w:r>
      <w:r w:rsidR="008A417C">
        <w:rPr>
          <w:lang w:val="tr-TR"/>
        </w:rPr>
        <w:fldChar w:fldCharType="begin">
          <w:fldData xml:space="preserve">PEVuZE5vdGU+PENpdGU+PEF1dGhvcj5Ub21hdHN1PC9BdXRob3I+PFllYXI+MjAwOTwvWWVhcj48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</w:fldData>
        </w:fldChar>
      </w:r>
      <w:r w:rsidR="00C424BC">
        <w:rPr>
          <w:lang w:val="tr-TR"/>
        </w:rPr>
        <w:instrText xml:space="preserve"> ADDIN EN.CITE </w:instrText>
      </w:r>
      <w:r w:rsidR="00C424BC">
        <w:rPr>
          <w:lang w:val="tr-TR"/>
        </w:rPr>
        <w:fldChar w:fldCharType="begin">
          <w:fldData xml:space="preserve">PEVuZE5vdGU+PENpdGU+PEF1dGhvcj5Ub21hdHN1PC9BdXRob3I+PFllYXI+MjAwOTwvWWVhcj48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</w:fldData>
        </w:fldChar>
      </w:r>
      <w:r w:rsidR="00C424BC">
        <w:rPr>
          <w:lang w:val="tr-TR"/>
        </w:rPr>
        <w:instrText xml:space="preserve"> ADDIN EN.CITE.DATA </w:instrText>
      </w:r>
      <w:r w:rsidR="00C424BC">
        <w:rPr>
          <w:lang w:val="tr-TR"/>
        </w:rPr>
      </w:r>
      <w:r w:rsidR="00C424BC">
        <w:rPr>
          <w:lang w:val="tr-TR"/>
        </w:rPr>
        <w:fldChar w:fldCharType="end"/>
      </w:r>
      <w:r w:rsidR="008A417C">
        <w:rPr>
          <w:lang w:val="tr-TR"/>
        </w:rPr>
      </w:r>
      <w:r w:rsidR="008A417C">
        <w:rPr>
          <w:lang w:val="tr-TR"/>
        </w:rPr>
        <w:fldChar w:fldCharType="separate"/>
      </w:r>
      <w:r w:rsidR="00C424BC">
        <w:rPr>
          <w:noProof/>
          <w:lang w:val="tr-TR"/>
        </w:rPr>
        <w:t>[27, 42]</w:t>
      </w:r>
      <w:r w:rsidR="008A417C">
        <w:rPr>
          <w:lang w:val="tr-TR"/>
        </w:rPr>
        <w:fldChar w:fldCharType="end"/>
      </w:r>
      <w:r>
        <w:rPr>
          <w:lang w:val="tr-TR"/>
        </w:rPr>
        <w:t xml:space="preserve">. Doğumu gerçekleşmiş Sly Sendromlu hastalar erken çocukluk döneminde </w:t>
      </w:r>
      <w:r>
        <w:rPr>
          <w:lang w:val="tr-TR"/>
        </w:rPr>
        <w:lastRenderedPageBreak/>
        <w:t xml:space="preserve">makrosefali, kaba yüz görünümü, hepatosplenomegali, valvüler kapak hastalığı, umbilikal herni gibi bulgularla kendini gösterebilmektedir. Hastaların hayat kalitesi semptomların ciddiyetine göre değişebilmektedir. Bazı hastaların infant döneminde </w:t>
      </w:r>
      <w:r w:rsidR="003A1D0C">
        <w:rPr>
          <w:lang w:val="tr-TR"/>
        </w:rPr>
        <w:t>ölümle karşılaşmasına rağmen, bazıları da adolesan veya erişkin yaşlara kadar yaşayabilmektedirler. Kalp hastalığı ve havayolu obstrüksiyon önemli mortalite sebeplerindendir</w:t>
      </w:r>
      <w:r w:rsidR="00D400B1">
        <w:rPr>
          <w:lang w:val="tr-TR"/>
        </w:rPr>
        <w:fldChar w:fldCharType="begin">
          <w:fldData xml:space="preserve">PEVuZE5vdGU+PENpdGU+PEF1dGhvcj5NZXRjYWxmPC9BdXRob3I+PFllYXI+MjAwOTwvWWVhcj48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</w:fldData>
        </w:fldChar>
      </w:r>
      <w:r w:rsidR="00D165C1">
        <w:rPr>
          <w:lang w:val="tr-TR"/>
        </w:rPr>
        <w:instrText xml:space="preserve"> ADDIN EN.CITE </w:instrText>
      </w:r>
      <w:r w:rsidR="00D165C1">
        <w:rPr>
          <w:lang w:val="tr-TR"/>
        </w:rPr>
        <w:fldChar w:fldCharType="begin">
          <w:fldData xml:space="preserve">PEVuZE5vdGU+PENpdGU+PEF1dGhvcj5NZXRjYWxmPC9BdXRob3I+PFllYXI+MjAwOTwvWWVhcj48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</w:fldData>
        </w:fldChar>
      </w:r>
      <w:r w:rsidR="00D165C1">
        <w:rPr>
          <w:lang w:val="tr-TR"/>
        </w:rPr>
        <w:instrText xml:space="preserve"> ADDIN EN.CITE.DATA </w:instrText>
      </w:r>
      <w:r w:rsidR="00D165C1">
        <w:rPr>
          <w:lang w:val="tr-TR"/>
        </w:rPr>
      </w:r>
      <w:r w:rsidR="00D165C1">
        <w:rPr>
          <w:lang w:val="tr-TR"/>
        </w:rPr>
        <w:fldChar w:fldCharType="end"/>
      </w:r>
      <w:r w:rsidR="00D400B1">
        <w:rPr>
          <w:lang w:val="tr-TR"/>
        </w:rPr>
      </w:r>
      <w:r w:rsidR="00D400B1">
        <w:rPr>
          <w:lang w:val="tr-TR"/>
        </w:rPr>
        <w:fldChar w:fldCharType="separate"/>
      </w:r>
      <w:r w:rsidR="00D165C1">
        <w:rPr>
          <w:noProof/>
          <w:lang w:val="tr-TR"/>
        </w:rPr>
        <w:t>[43]</w:t>
      </w:r>
      <w:r w:rsidR="00D400B1">
        <w:rPr>
          <w:lang w:val="tr-TR"/>
        </w:rPr>
        <w:fldChar w:fldCharType="end"/>
      </w:r>
      <w:r w:rsidR="003A1D0C">
        <w:rPr>
          <w:lang w:val="tr-TR"/>
        </w:rPr>
        <w:t>.</w:t>
      </w:r>
    </w:p>
    <w:p w14:paraId="7E98C01E" w14:textId="77777777" w:rsidR="00DA7B76" w:rsidRDefault="00DA7B76" w:rsidP="008A417C">
      <w:pPr>
        <w:spacing w:line="360" w:lineRule="auto"/>
        <w:ind w:firstLine="708"/>
        <w:jc w:val="both"/>
        <w:rPr>
          <w:lang w:val="tr-TR"/>
        </w:rPr>
      </w:pPr>
    </w:p>
    <w:p w14:paraId="196E2721" w14:textId="1258CA9C" w:rsidR="003A1D0C" w:rsidRPr="00B76929" w:rsidRDefault="003A1D0C" w:rsidP="00DA7B76">
      <w:pPr>
        <w:pStyle w:val="ListeParagraf"/>
        <w:numPr>
          <w:ilvl w:val="2"/>
          <w:numId w:val="1"/>
        </w:numPr>
        <w:spacing w:line="360" w:lineRule="auto"/>
        <w:jc w:val="both"/>
        <w:rPr>
          <w:b/>
          <w:lang w:val="tr-TR"/>
        </w:rPr>
      </w:pPr>
      <w:r w:rsidRPr="00B76929">
        <w:rPr>
          <w:b/>
          <w:lang w:val="tr-TR"/>
        </w:rPr>
        <w:t xml:space="preserve">MPS tip IX </w:t>
      </w:r>
    </w:p>
    <w:p w14:paraId="63A43C0A" w14:textId="6BD5F776" w:rsidR="002A3E55" w:rsidRDefault="005C01BC" w:rsidP="002A3E55">
      <w:pPr>
        <w:spacing w:line="360" w:lineRule="auto"/>
        <w:ind w:firstLine="708"/>
        <w:jc w:val="both"/>
        <w:rPr>
          <w:lang w:val="tr-TR"/>
        </w:rPr>
      </w:pPr>
      <w:r>
        <w:rPr>
          <w:lang w:val="tr-TR"/>
        </w:rPr>
        <w:t>HYAL1 gen defekti sonucunda oluşan enzim (hyaluronidase 1) eksikliği</w:t>
      </w:r>
      <w:r w:rsidR="009E78DB">
        <w:rPr>
          <w:lang w:val="tr-TR"/>
        </w:rPr>
        <w:t xml:space="preserve"> ile karakterize MPS subtipidir.</w:t>
      </w:r>
      <w:r>
        <w:rPr>
          <w:lang w:val="tr-TR"/>
        </w:rPr>
        <w:t xml:space="preserve">  </w:t>
      </w:r>
      <w:r w:rsidR="00D400B1">
        <w:rPr>
          <w:lang w:val="tr-TR"/>
        </w:rPr>
        <w:t xml:space="preserve">Literatürde sadece 4 MPS tip IX vakası bildirilmiştir </w:t>
      </w:r>
      <w:r w:rsidR="00D400B1">
        <w:rPr>
          <w:lang w:val="tr-TR"/>
        </w:rPr>
        <w:fldChar w:fldCharType="begin"/>
      </w:r>
      <w:r w:rsidR="00C424BC">
        <w:rPr>
          <w:lang w:val="tr-TR"/>
        </w:rPr>
        <w:instrText xml:space="preserve"> ADDIN EN.CITE &lt;EndNote&gt;&lt;Cite&gt;&lt;Author&gt;Kiykim&lt;/Author&gt;&lt;Year&gt;2016&lt;/Year&gt;&lt;RecNum&gt;43&lt;/RecNum&gt;&lt;DisplayText&gt;[30]&lt;/DisplayText&gt;&lt;record&gt;&lt;rec-number&gt;43&lt;/rec-number&gt;&lt;foreign-keys&gt;&lt;key app="EN" db-id="fsp0fez59sp5s3etepsvfws5e5f9ff5zx2dr" timestamp="1522490811"&gt;43&lt;/key&gt;&lt;/foreign-keys&gt;&lt;ref-type name="Journal Article"&gt;17&lt;/ref-type&gt;&lt;contributors&gt;&lt;authors&gt;&lt;author&gt;Kiykim, E.&lt;/author&gt;&lt;author&gt;Barut, K.&lt;/author&gt;&lt;author&gt;Cansever, M. S.&lt;/author&gt;&lt;author&gt;Zeybek, C. A.&lt;/author&gt;&lt;author&gt;Zubarioglu, T.&lt;/author&gt;&lt;author&gt;Aydin, A.&lt;/author&gt;&lt;author&gt;Kasapcopur, O.&lt;/author&gt;&lt;/authors&gt;&lt;/contributors&gt;&lt;auth-address&gt;Division of Nutrition and Metabolism, Department of Pediatrics, Cerrahpasa Medical Faculty, Istanbul University, Istanbul, Turkey. ertugrulkiykim@hotmail.com.&amp;#xD;Division of Rheumatology, Department of Pediatrics, Cerrahpasa Medical Faculty, Istanbul University, Istanbul, Turkey.&amp;#xD;Central Laboratory, Istanbul University, Cerrahpasa Medical, Istanbul, Turkey.&amp;#xD;Division of Nutrition and Metabolism, Department of Pediatrics, Cerrahpasa Medical Faculty, Istanbul University, Istanbul, Turkey.&lt;/auth-address&gt;&lt;titles&gt;&lt;title&gt;Screening Mucopolysaccharidosis Type IX in Patients with Juvenile Idiopathic Arthritis&lt;/title&gt;&lt;secondary-title&gt;JIMD Rep&lt;/secondary-title&gt;&lt;/titles&gt;&lt;periodical&gt;&lt;full-title&gt;JIMD Rep&lt;/full-title&gt;&lt;/periodical&gt;&lt;pages&gt;21-24&lt;/pages&gt;&lt;volume&gt;25&lt;/volume&gt;&lt;edition&gt;2015/07/01&lt;/edition&gt;&lt;keywords&gt;&lt;keyword&gt;Hyaluronidase deficiency&lt;/keyword&gt;&lt;keyword&gt;Juvenile idiopathic arthritis&lt;/keyword&gt;&lt;keyword&gt;Mucopolysaccharidosis type IX&lt;/keyword&gt;&lt;/keywords&gt;&lt;dates&gt;&lt;year&gt;2016&lt;/year&gt;&lt;/dates&gt;&lt;isbn&gt;2192-8304 (Print)&amp;#xD;2192-8304 (Linking)&lt;/isbn&gt;&lt;accession-num&gt;26122630&lt;/accession-num&gt;&lt;urls&gt;&lt;related-urls&gt;&lt;url&gt;https://www.ncbi.nlm.nih.gov/pubmed/26122630&lt;/url&gt;&lt;/related-urls&gt;&lt;/urls&gt;&lt;custom2&gt;PMC5059191&lt;/custom2&gt;&lt;electronic-resource-num&gt;10.1007/8904_2015_467&lt;/electronic-resource-num&gt;&lt;/record&gt;&lt;/Cite&gt;&lt;/EndNote&gt;</w:instrText>
      </w:r>
      <w:r w:rsidR="00D400B1">
        <w:rPr>
          <w:lang w:val="tr-TR"/>
        </w:rPr>
        <w:fldChar w:fldCharType="separate"/>
      </w:r>
      <w:r w:rsidR="00C424BC">
        <w:rPr>
          <w:noProof/>
          <w:lang w:val="tr-TR"/>
        </w:rPr>
        <w:t>[30]</w:t>
      </w:r>
      <w:r w:rsidR="00D400B1">
        <w:rPr>
          <w:lang w:val="tr-TR"/>
        </w:rPr>
        <w:fldChar w:fldCharType="end"/>
      </w:r>
      <w:r w:rsidR="00D400B1">
        <w:rPr>
          <w:lang w:val="tr-TR"/>
        </w:rPr>
        <w:t xml:space="preserve">. </w:t>
      </w:r>
      <w:r>
        <w:rPr>
          <w:lang w:val="tr-TR"/>
        </w:rPr>
        <w:t>Oldukça nadir olduğu için hastalık hakkındaki bilgilerimiz çok kısıtlıdır. Özellikle periartiküler bölgelerde deformiteler, boy kısalığı ve eklem erozyonları ile karakterize ve beraberinde klasik MPS özellikleri gösterebilen subtiptir. Bildirilen bütün MPS tip IX hastalarının eklem ve iskelet deformi</w:t>
      </w:r>
      <w:r w:rsidR="00D400B1">
        <w:rPr>
          <w:lang w:val="tr-TR"/>
        </w:rPr>
        <w:t>teleri mevcuttu. O yüzden JIA (Juvenil İdiyopatik A</w:t>
      </w:r>
      <w:r>
        <w:rPr>
          <w:lang w:val="tr-TR"/>
        </w:rPr>
        <w:t>rtrit) ile kolayca karışabileceği akılda tutulmalıdır</w:t>
      </w:r>
      <w:r w:rsidR="00D400B1">
        <w:rPr>
          <w:lang w:val="tr-TR"/>
        </w:rPr>
        <w:fldChar w:fldCharType="begin">
          <w:fldData xml:space="preserve">PEVuZE5vdGU+PENpdGU+PEF1dGhvcj5LaXlraW08L0F1dGhvcj48WWVhcj4yMDE2PC9ZZWFyPjxS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</w:fldData>
        </w:fldChar>
      </w:r>
      <w:r w:rsidR="00C424BC">
        <w:rPr>
          <w:lang w:val="tr-TR"/>
        </w:rPr>
        <w:instrText xml:space="preserve"> ADDIN EN.CITE </w:instrText>
      </w:r>
      <w:r w:rsidR="00C424BC">
        <w:rPr>
          <w:lang w:val="tr-TR"/>
        </w:rPr>
        <w:fldChar w:fldCharType="begin">
          <w:fldData xml:space="preserve">PEVuZE5vdGU+PENpdGU+PEF1dGhvcj5LaXlraW08L0F1dGhvcj48WWVhcj4yMDE2PC9ZZWFyPjxS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</w:fldData>
        </w:fldChar>
      </w:r>
      <w:r w:rsidR="00C424BC">
        <w:rPr>
          <w:lang w:val="tr-TR"/>
        </w:rPr>
        <w:instrText xml:space="preserve"> ADDIN EN.CITE.DATA </w:instrText>
      </w:r>
      <w:r w:rsidR="00C424BC">
        <w:rPr>
          <w:lang w:val="tr-TR"/>
        </w:rPr>
      </w:r>
      <w:r w:rsidR="00C424BC">
        <w:rPr>
          <w:lang w:val="tr-TR"/>
        </w:rPr>
        <w:fldChar w:fldCharType="end"/>
      </w:r>
      <w:r w:rsidR="00D400B1">
        <w:rPr>
          <w:lang w:val="tr-TR"/>
        </w:rPr>
      </w:r>
      <w:r w:rsidR="00D400B1">
        <w:rPr>
          <w:lang w:val="tr-TR"/>
        </w:rPr>
        <w:fldChar w:fldCharType="separate"/>
      </w:r>
      <w:r w:rsidR="00C424BC">
        <w:rPr>
          <w:noProof/>
          <w:lang w:val="tr-TR"/>
        </w:rPr>
        <w:t>[29, 30]</w:t>
      </w:r>
      <w:r w:rsidR="00D400B1">
        <w:rPr>
          <w:lang w:val="tr-TR"/>
        </w:rPr>
        <w:fldChar w:fldCharType="end"/>
      </w:r>
      <w:r>
        <w:rPr>
          <w:lang w:val="tr-TR"/>
        </w:rPr>
        <w:t>.</w:t>
      </w:r>
    </w:p>
    <w:p w14:paraId="450F2B8B" w14:textId="77777777" w:rsidR="00DA7B76" w:rsidRDefault="00DA7B76" w:rsidP="002A3E55">
      <w:pPr>
        <w:spacing w:line="360" w:lineRule="auto"/>
        <w:ind w:firstLine="708"/>
        <w:jc w:val="both"/>
        <w:rPr>
          <w:lang w:val="tr-TR"/>
        </w:rPr>
      </w:pPr>
    </w:p>
    <w:p w14:paraId="28F521CF" w14:textId="257F2997" w:rsidR="002A3E55" w:rsidRDefault="002A3E55" w:rsidP="00DA7B76">
      <w:pPr>
        <w:pStyle w:val="ListeParagraf"/>
        <w:numPr>
          <w:ilvl w:val="1"/>
          <w:numId w:val="1"/>
        </w:numPr>
        <w:spacing w:line="360" w:lineRule="auto"/>
        <w:jc w:val="both"/>
        <w:rPr>
          <w:b/>
          <w:lang w:val="tr-TR"/>
        </w:rPr>
      </w:pPr>
      <w:r w:rsidRPr="002A3E55">
        <w:rPr>
          <w:b/>
          <w:lang w:val="tr-TR"/>
        </w:rPr>
        <w:t xml:space="preserve">  Mukopolisakkaridozis Hastalığının Tanısı</w:t>
      </w:r>
    </w:p>
    <w:p w14:paraId="7C76EDB7" w14:textId="45ADF865" w:rsidR="00AF7A3E" w:rsidRDefault="007D67FB" w:rsidP="007D67FB">
      <w:pPr>
        <w:spacing w:line="360" w:lineRule="auto"/>
        <w:ind w:firstLine="708"/>
        <w:jc w:val="both"/>
        <w:rPr>
          <w:lang w:val="tr-TR"/>
        </w:rPr>
      </w:pPr>
      <w:r>
        <w:rPr>
          <w:lang w:val="tr-TR"/>
        </w:rPr>
        <w:t xml:space="preserve">Mukopolisakkaridozlar lizozomal depo hastalıklarıdır ve tanısı spesifik enzimlerin yokluğu ile konulmaktadır. Ancak ön tanısı için klinisyenin önemli rolünü belirtmek gerekir. </w:t>
      </w:r>
      <w:r w:rsidR="00311A79">
        <w:rPr>
          <w:lang w:val="tr-TR"/>
        </w:rPr>
        <w:t>Özellikle şu durumlarda olası MPS tanısı için klinisyen dikkatli olmalıdır; dismorfizm, hepatomegali ve/veya kardiyak anomalileri, ve/veya iskelet anomalileri, ve/veya herni öyküsü olan çocuklarda rekürren üst solunum yolu enfeksiyonu, kaba yüz özellikleri bulunan hastada obstrüktif uyku apnesi ve/veya makroglossi bulunması, havayolu obstrüksiyonu, restriktif akciğer hastalığı, işitme kaybı</w:t>
      </w:r>
      <w:r w:rsidR="00F858EB">
        <w:rPr>
          <w:lang w:val="tr-TR"/>
        </w:rPr>
        <w:fldChar w:fldCharType="begin"/>
      </w:r>
      <w:r w:rsidR="00F858EB">
        <w:rPr>
          <w:lang w:val="tr-TR"/>
        </w:rPr>
        <w:instrText xml:space="preserve"> ADDIN EN.CITE &lt;EndNote&gt;&lt;Cite&gt;&lt;Author&gt;Martins&lt;/Author&gt;&lt;Year&gt;2009&lt;/Year&gt;&lt;RecNum&gt;20&lt;/RecNum&gt;&lt;DisplayText&gt;[8]&lt;/DisplayText&gt;&lt;record&gt;&lt;rec-number&gt;20&lt;/rec-number&gt;&lt;foreign-keys&gt;&lt;key app="EN" db-id="fsp0fez59sp5s3etepsvfws5e5f9ff5zx2dr" timestamp="1522398313"&gt;20&lt;/key&gt;&lt;/foreign-keys&gt;&lt;ref-type name="Journal Article"&gt;17&lt;/ref-type&gt;&lt;contributors&gt;&lt;authors&gt;&lt;author&gt;Martins, A. M.&lt;/author&gt;&lt;author&gt;Dualibi, A. P.&lt;/author&gt;&lt;author&gt;Norato, D.&lt;/author&gt;&lt;author&gt;Takata, E. T.&lt;/author&gt;&lt;author&gt;Santos, E. S.&lt;/author&gt;&lt;author&gt;Valadares, E. R.&lt;/author&gt;&lt;author&gt;Porta, G.&lt;/author&gt;&lt;author&gt;de Luca, G.&lt;/author&gt;&lt;author&gt;Moreira, G.&lt;/author&gt;&lt;author&gt;Pimentel, H.&lt;/author&gt;&lt;author&gt;Coelho, J.&lt;/author&gt;&lt;author&gt;Brum, J. M.&lt;/author&gt;&lt;author&gt;Semionato Filho, J.&lt;/author&gt;&lt;author&gt;Kerstenetzky, M. S.&lt;/author&gt;&lt;author&gt;Guimaraes, M. R.&lt;/author&gt;&lt;author&gt;Rojas, M. V.&lt;/author&gt;&lt;author&gt;Aranda, P. C.&lt;/author&gt;&lt;author&gt;Pires, R. F.&lt;/author&gt;&lt;author&gt;Faria, R. G.&lt;/author&gt;&lt;author&gt;Mota, R. M.&lt;/author&gt;&lt;author&gt;Matte, U.&lt;/author&gt;&lt;author&gt;Guedes, Z. C.&lt;/author&gt;&lt;/authors&gt;&lt;/contributors&gt;&lt;auth-address&gt;Centro de Referencia em Erros Inatos do Metabolismo, Universidade Federal de Sao Paulo, Sao Paulo, Brazil. anamartins.dped@epm.br&lt;/auth-address&gt;&lt;titles&gt;&lt;title&gt;Guidelines for the management of mucopolysaccharidosis type I&lt;/title&gt;&lt;secondary-title&gt;J Pediatr&lt;/secondary-title&gt;&lt;/titles&gt;&lt;periodical&gt;&lt;full-title&gt;J Pediatr&lt;/full-title&gt;&lt;/periodical&gt;&lt;pages&gt;S32-46&lt;/pages&gt;&lt;volume&gt;155&lt;/volume&gt;&lt;number&gt;4 Suppl&lt;/number&gt;&lt;edition&gt;2009/09/26&lt;/edition&gt;&lt;keywords&gt;&lt;keyword&gt;Brazil&lt;/keyword&gt;&lt;keyword&gt;Mucopolysaccharidosis I/*diagnosis/etiology/*therapy&lt;/keyword&gt;&lt;keyword&gt;Practice Guidelines as Topic&lt;/keyword&gt;&lt;/keywords&gt;&lt;dates&gt;&lt;year&gt;2009&lt;/year&gt;&lt;pub-dates&gt;&lt;date&gt;Oct&lt;/date&gt;&lt;/pub-dates&gt;&lt;/dates&gt;&lt;isbn&gt;1097-6833 (Electronic)&amp;#xD;0022-3476 (Linking)&lt;/isbn&gt;&lt;accession-num&gt;19765409&lt;/accession-num&gt;&lt;urls&gt;&lt;related-urls&gt;&lt;url&gt;https://www.ncbi.nlm.nih.gov/pubmed/19765409&lt;/url&gt;&lt;/related-urls&gt;&lt;/urls&gt;&lt;electronic-resource-num&gt;10.1016/j.jpeds.2009.07.005&lt;/electronic-resource-num&gt;&lt;/record&gt;&lt;/Cite&gt;&lt;/EndNote&gt;</w:instrText>
      </w:r>
      <w:r w:rsidR="00F858EB">
        <w:rPr>
          <w:lang w:val="tr-TR"/>
        </w:rPr>
        <w:fldChar w:fldCharType="separate"/>
      </w:r>
      <w:r w:rsidR="00F858EB">
        <w:rPr>
          <w:noProof/>
          <w:lang w:val="tr-TR"/>
        </w:rPr>
        <w:t>[8]</w:t>
      </w:r>
      <w:r w:rsidR="00F858EB">
        <w:rPr>
          <w:lang w:val="tr-TR"/>
        </w:rPr>
        <w:fldChar w:fldCharType="end"/>
      </w:r>
      <w:r w:rsidR="00311A79">
        <w:rPr>
          <w:lang w:val="tr-TR"/>
        </w:rPr>
        <w:t xml:space="preserve">. </w:t>
      </w:r>
      <w:r>
        <w:rPr>
          <w:lang w:val="tr-TR"/>
        </w:rPr>
        <w:t xml:space="preserve"> Tanı için klinik şüphe sonrasında hastalar</w:t>
      </w:r>
      <w:r w:rsidR="00311A79">
        <w:rPr>
          <w:lang w:val="tr-TR"/>
        </w:rPr>
        <w:t xml:space="preserve"> mutlaka genetik ve</w:t>
      </w:r>
      <w:r>
        <w:rPr>
          <w:lang w:val="tr-TR"/>
        </w:rPr>
        <w:t xml:space="preserve"> pediatrik metabolizma uzmanlarına yönlendirilmelidirler</w:t>
      </w:r>
      <w:r w:rsidR="00EB0C09">
        <w:rPr>
          <w:lang w:val="tr-TR"/>
        </w:rPr>
        <w:fldChar w:fldCharType="begin"/>
      </w:r>
      <w:r w:rsidR="00D165C1">
        <w:rPr>
          <w:lang w:val="tr-TR"/>
        </w:rPr>
        <w:instrText xml:space="preserve"> ADDIN EN.CITE &lt;EndNote&gt;&lt;Cite&gt;&lt;Author&gt;Lehman&lt;/Author&gt;&lt;Year&gt;2011&lt;/Year&gt;&lt;RecNum&gt;58&lt;/RecNum&gt;&lt;DisplayText&gt;[44]&lt;/DisplayText&gt;&lt;record&gt;&lt;rec-number&gt;58&lt;/rec-number&gt;&lt;foreign-keys&gt;&lt;key app="EN" db-id="fsp0fez59sp5s3etepsvfws5e5f9ff5zx2dr" timestamp="1522512092"&gt;58&lt;/key&gt;&lt;/foreign-keys&gt;&lt;ref-type name="Journal Article"&gt;17&lt;/ref-type&gt;&lt;contributors&gt;&lt;authors&gt;&lt;author&gt;Lehman, T. J.&lt;/author&gt;&lt;author&gt;Miller, N.&lt;/author&gt;&lt;author&gt;Norquist, B.&lt;/author&gt;&lt;author&gt;Underhill, L.&lt;/author&gt;&lt;author&gt;Keutzer, J.&lt;/author&gt;&lt;/authors&gt;&lt;/contributors&gt;&lt;auth-address&gt;Weill Medical College of Cornell University, New York, NY, USA. lehmant@hss.edu&lt;/auth-address&gt;&lt;titles&gt;&lt;title&gt;Diagnosis of the mucopolysaccharidoses&lt;/title&gt;&lt;secondary-title&gt;Rheumatology (Oxford)&lt;/secondary-title&gt;&lt;/titles&gt;&lt;periodical&gt;&lt;full-title&gt;Rheumatology (Oxford)&lt;/full-title&gt;&lt;/periodical&gt;&lt;pages&gt;v41-8&lt;/pages&gt;&lt;volume&gt;50 Suppl 5&lt;/volume&gt;&lt;edition&gt;2012/01/11&lt;/edition&gt;&lt;keywords&gt;&lt;keyword&gt;Algorithms&lt;/keyword&gt;&lt;keyword&gt;Biomarkers/urine&lt;/keyword&gt;&lt;keyword&gt;Clinical Laboratory Techniques&lt;/keyword&gt;&lt;keyword&gt;Diagnosis, Differential&lt;/keyword&gt;&lt;keyword&gt;Early Diagnosis&lt;/keyword&gt;&lt;keyword&gt;Glycosaminoglycans/urine&lt;/keyword&gt;&lt;keyword&gt;Humans&lt;/keyword&gt;&lt;keyword&gt;Infant, Newborn&lt;/keyword&gt;&lt;keyword&gt;Mucopolysaccharidoses/*diagnosis&lt;/keyword&gt;&lt;/keywords&gt;&lt;dates&gt;&lt;year&gt;2011&lt;/year&gt;&lt;pub-dates&gt;&lt;date&gt;Dec&lt;/date&gt;&lt;/pub-dates&gt;&lt;/dates&gt;&lt;isbn&gt;1462-0332 (Electronic)&amp;#xD;1462-0324 (Linking)&lt;/isbn&gt;&lt;accession-num&gt;22210670&lt;/accession-num&gt;&lt;urls&gt;&lt;related-urls&gt;&lt;url&gt;https://www.ncbi.nlm.nih.gov/pubmed/22210670&lt;/url&gt;&lt;/related-urls&gt;&lt;/urls&gt;&lt;electronic-resource-num&gt;10.1093/rheumatology/ker390&lt;/electronic-resource-num&gt;&lt;/record&gt;&lt;/Cite&gt;&lt;/EndNote&gt;</w:instrText>
      </w:r>
      <w:r w:rsidR="00EB0C09">
        <w:rPr>
          <w:lang w:val="tr-TR"/>
        </w:rPr>
        <w:fldChar w:fldCharType="separate"/>
      </w:r>
      <w:r w:rsidR="00D165C1">
        <w:rPr>
          <w:noProof/>
          <w:lang w:val="tr-TR"/>
        </w:rPr>
        <w:t>[44]</w:t>
      </w:r>
      <w:r w:rsidR="00EB0C09">
        <w:rPr>
          <w:lang w:val="tr-TR"/>
        </w:rPr>
        <w:fldChar w:fldCharType="end"/>
      </w:r>
      <w:r>
        <w:rPr>
          <w:lang w:val="tr-TR"/>
        </w:rPr>
        <w:t>.</w:t>
      </w:r>
    </w:p>
    <w:p w14:paraId="72065C05" w14:textId="77777777" w:rsidR="00DA7B76" w:rsidRDefault="00DA7B76" w:rsidP="007D67FB">
      <w:pPr>
        <w:spacing w:line="360" w:lineRule="auto"/>
        <w:ind w:firstLine="708"/>
        <w:jc w:val="both"/>
        <w:rPr>
          <w:lang w:val="tr-TR"/>
        </w:rPr>
      </w:pPr>
    </w:p>
    <w:p w14:paraId="299C8031" w14:textId="7E2C2E81" w:rsidR="00311A79" w:rsidRPr="00311A79" w:rsidRDefault="00311A79" w:rsidP="00DA7B76">
      <w:pPr>
        <w:pStyle w:val="ListeParagraf"/>
        <w:numPr>
          <w:ilvl w:val="2"/>
          <w:numId w:val="1"/>
        </w:numPr>
        <w:spacing w:line="360" w:lineRule="auto"/>
        <w:jc w:val="both"/>
        <w:rPr>
          <w:b/>
          <w:lang w:val="tr-TR"/>
        </w:rPr>
      </w:pPr>
      <w:r w:rsidRPr="00311A79">
        <w:rPr>
          <w:b/>
          <w:lang w:val="tr-TR"/>
        </w:rPr>
        <w:t>Laboratuvar Testleri</w:t>
      </w:r>
    </w:p>
    <w:p w14:paraId="73EEADAA" w14:textId="026E5CBC" w:rsidR="00311A79" w:rsidRDefault="00937590" w:rsidP="00937590">
      <w:pPr>
        <w:spacing w:line="360" w:lineRule="auto"/>
        <w:ind w:firstLine="708"/>
        <w:jc w:val="both"/>
        <w:rPr>
          <w:lang w:val="tr-TR"/>
        </w:rPr>
      </w:pPr>
      <w:r>
        <w:rPr>
          <w:lang w:val="tr-TR"/>
        </w:rPr>
        <w:t xml:space="preserve">MPS tanısı üriner glikozaminoglikan miktarı ve enzim aktivitesini ölçen laboratuvar testleri ile konulmaktadır. Enzim aktivitesi ölçümü dokuda (kan veya fibroblast) enzim  aktivitesini ölçmeye dayanan yöntemdir. Kantitatif GAG ölçümleri yaşa göre referans değerler alınarak tüm GAG miktarını ölçme yöntemi kullanır. Kalitatif GAG ölçümleri depolanan GAG tipini belirlemektedirler. MPS tipleri </w:t>
      </w:r>
      <w:r>
        <w:rPr>
          <w:lang w:val="tr-TR"/>
        </w:rPr>
        <w:lastRenderedPageBreak/>
        <w:t>tek başına klinik prezentasyon veya test sonuçları ile belirlenmemelidir. Yüksek klinik şüphe ve test yöntemleri beraber kullanıldığında doğru tanıya gidilme oranı daha yüksektir</w:t>
      </w:r>
      <w:r w:rsidR="00EB0C09">
        <w:rPr>
          <w:lang w:val="tr-TR"/>
        </w:rPr>
        <w:fldChar w:fldCharType="begin"/>
      </w:r>
      <w:r w:rsidR="00D165C1">
        <w:rPr>
          <w:lang w:val="tr-TR"/>
        </w:rPr>
        <w:instrText xml:space="preserve"> ADDIN EN.CITE &lt;EndNote&gt;&lt;Cite&gt;&lt;Author&gt;Lehman&lt;/Author&gt;&lt;Year&gt;2011&lt;/Year&gt;&lt;RecNum&gt;58&lt;/RecNum&gt;&lt;DisplayText&gt;[44]&lt;/DisplayText&gt;&lt;record&gt;&lt;rec-number&gt;58&lt;/rec-number&gt;&lt;foreign-keys&gt;&lt;key app="EN" db-id="fsp0fez59sp5s3etepsvfws5e5f9ff5zx2dr" timestamp="1522512092"&gt;58&lt;/key&gt;&lt;/foreign-keys&gt;&lt;ref-type name="Journal Article"&gt;17&lt;/ref-type&gt;&lt;contributors&gt;&lt;authors&gt;&lt;author&gt;Lehman, T. J.&lt;/author&gt;&lt;author&gt;Miller, N.&lt;/author&gt;&lt;author&gt;Norquist, B.&lt;/author&gt;&lt;author&gt;Underhill, L.&lt;/author&gt;&lt;author&gt;Keutzer, J.&lt;/author&gt;&lt;/authors&gt;&lt;/contributors&gt;&lt;auth-address&gt;Weill Medical College of Cornell University, New York, NY, USA. lehmant@hss.edu&lt;/auth-address&gt;&lt;titles&gt;&lt;title&gt;Diagnosis of the mucopolysaccharidoses&lt;/title&gt;&lt;secondary-title&gt;Rheumatology (Oxford)&lt;/secondary-title&gt;&lt;/titles&gt;&lt;periodical&gt;&lt;full-title&gt;Rheumatology (Oxford)&lt;/full-title&gt;&lt;/periodical&gt;&lt;pages&gt;v41-8&lt;/pages&gt;&lt;volume&gt;50 Suppl 5&lt;/volume&gt;&lt;edition&gt;2012/01/11&lt;/edition&gt;&lt;keywords&gt;&lt;keyword&gt;Algorithms&lt;/keyword&gt;&lt;keyword&gt;Biomarkers/urine&lt;/keyword&gt;&lt;keyword&gt;Clinical Laboratory Techniques&lt;/keyword&gt;&lt;keyword&gt;Diagnosis, Differential&lt;/keyword&gt;&lt;keyword&gt;Early Diagnosis&lt;/keyword&gt;&lt;keyword&gt;Glycosaminoglycans/urine&lt;/keyword&gt;&lt;keyword&gt;Humans&lt;/keyword&gt;&lt;keyword&gt;Infant, Newborn&lt;/keyword&gt;&lt;keyword&gt;Mucopolysaccharidoses/*diagnosis&lt;/keyword&gt;&lt;/keywords&gt;&lt;dates&gt;&lt;year&gt;2011&lt;/year&gt;&lt;pub-dates&gt;&lt;date&gt;Dec&lt;/date&gt;&lt;/pub-dates&gt;&lt;/dates&gt;&lt;isbn&gt;1462-0332 (Electronic)&amp;#xD;1462-0324 (Linking)&lt;/isbn&gt;&lt;accession-num&gt;22210670&lt;/accession-num&gt;&lt;urls&gt;&lt;related-urls&gt;&lt;url&gt;https://www.ncbi.nlm.nih.gov/pubmed/22210670&lt;/url&gt;&lt;/related-urls&gt;&lt;/urls&gt;&lt;electronic-resource-num&gt;10.1093/rheumatology/ker390&lt;/electronic-resource-num&gt;&lt;/record&gt;&lt;/Cite&gt;&lt;/EndNote&gt;</w:instrText>
      </w:r>
      <w:r w:rsidR="00EB0C09">
        <w:rPr>
          <w:lang w:val="tr-TR"/>
        </w:rPr>
        <w:fldChar w:fldCharType="separate"/>
      </w:r>
      <w:r w:rsidR="00D165C1">
        <w:rPr>
          <w:noProof/>
          <w:lang w:val="tr-TR"/>
        </w:rPr>
        <w:t>[44]</w:t>
      </w:r>
      <w:r w:rsidR="00EB0C09">
        <w:rPr>
          <w:lang w:val="tr-TR"/>
        </w:rPr>
        <w:fldChar w:fldCharType="end"/>
      </w:r>
      <w:r>
        <w:rPr>
          <w:lang w:val="tr-TR"/>
        </w:rPr>
        <w:t>.</w:t>
      </w:r>
    </w:p>
    <w:p w14:paraId="79051490" w14:textId="77777777" w:rsidR="00DA7B76" w:rsidRDefault="00DA7B76" w:rsidP="00937590">
      <w:pPr>
        <w:spacing w:line="360" w:lineRule="auto"/>
        <w:ind w:firstLine="708"/>
        <w:jc w:val="both"/>
        <w:rPr>
          <w:lang w:val="tr-TR"/>
        </w:rPr>
      </w:pPr>
    </w:p>
    <w:p w14:paraId="54E20771" w14:textId="6A9FF23A" w:rsidR="007967CC" w:rsidRPr="007967CC" w:rsidRDefault="007967CC" w:rsidP="00DA7B76">
      <w:pPr>
        <w:pStyle w:val="ListeParagraf"/>
        <w:numPr>
          <w:ilvl w:val="3"/>
          <w:numId w:val="1"/>
        </w:numPr>
        <w:spacing w:line="360" w:lineRule="auto"/>
        <w:jc w:val="both"/>
        <w:rPr>
          <w:b/>
          <w:lang w:val="tr-TR"/>
        </w:rPr>
      </w:pPr>
      <w:r w:rsidRPr="007967CC">
        <w:rPr>
          <w:b/>
          <w:lang w:val="tr-TR"/>
        </w:rPr>
        <w:t>Üriner GAG analizi</w:t>
      </w:r>
    </w:p>
    <w:p w14:paraId="7E44572F" w14:textId="0787A639" w:rsidR="007967CC" w:rsidRDefault="000241EC" w:rsidP="00D24786">
      <w:pPr>
        <w:spacing w:line="360" w:lineRule="auto"/>
        <w:ind w:firstLine="708"/>
        <w:jc w:val="both"/>
        <w:rPr>
          <w:lang w:val="tr-TR"/>
        </w:rPr>
      </w:pPr>
      <w:r>
        <w:rPr>
          <w:lang w:val="tr-TR"/>
        </w:rPr>
        <w:t>Normal bireylerde üriner GAG ekskresyonu yaşla birlikte değişmektedir. Hayatın erken yıllarında en yüksek değerlerde iken, ilerleyen yaşlarda yavaş hızda azalır. Kalitatif olarak idrar glikozaminoglikanlarının %90’nı kondroitin-4 ve kondroitin-6 sulfat oluşturmaktadır. Geri kalan GAG miktarını heparan sülfat oluşturmaktadır. MPS hastalarında total GAG miktarlarının her zaman yükselmeyebileceğini göz önünde bulundurarak tüm GAG profili hem kalitatif hem de kalitatif olarak tandem yöntemlerle analiz edilmelidir</w:t>
      </w:r>
      <w:r w:rsidR="007004DC">
        <w:rPr>
          <w:lang w:val="tr-TR"/>
        </w:rPr>
        <w:fldChar w:fldCharType="begin">
          <w:fldData xml:space="preserve">PEVuZE5vdGU+PENpdGU+PEF1dGhvcj5NYWhhbGluZ2FtPC9BdXRob3I+PFllYXI+MjAwNDwvWWVh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=
</w:fldData>
        </w:fldChar>
      </w:r>
      <w:r w:rsidR="00D165C1">
        <w:rPr>
          <w:lang w:val="tr-TR"/>
        </w:rPr>
        <w:instrText xml:space="preserve"> ADDIN EN.CITE </w:instrText>
      </w:r>
      <w:r w:rsidR="00D165C1">
        <w:rPr>
          <w:lang w:val="tr-TR"/>
        </w:rPr>
        <w:fldChar w:fldCharType="begin">
          <w:fldData xml:space="preserve">PEVuZE5vdGU+PENpdGU+PEF1dGhvcj5NYWhhbGluZ2FtPC9BdXRob3I+PFllYXI+MjAwNDwvWWVh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=
</w:fldData>
        </w:fldChar>
      </w:r>
      <w:r w:rsidR="00D165C1">
        <w:rPr>
          <w:lang w:val="tr-TR"/>
        </w:rPr>
        <w:instrText xml:space="preserve"> ADDIN EN.CITE.DATA </w:instrText>
      </w:r>
      <w:r w:rsidR="00D165C1">
        <w:rPr>
          <w:lang w:val="tr-TR"/>
        </w:rPr>
      </w:r>
      <w:r w:rsidR="00D165C1">
        <w:rPr>
          <w:lang w:val="tr-TR"/>
        </w:rPr>
        <w:fldChar w:fldCharType="end"/>
      </w:r>
      <w:r w:rsidR="007004DC">
        <w:rPr>
          <w:lang w:val="tr-TR"/>
        </w:rPr>
      </w:r>
      <w:r w:rsidR="007004DC">
        <w:rPr>
          <w:lang w:val="tr-TR"/>
        </w:rPr>
        <w:fldChar w:fldCharType="separate"/>
      </w:r>
      <w:r w:rsidR="00D165C1">
        <w:rPr>
          <w:noProof/>
          <w:lang w:val="tr-TR"/>
        </w:rPr>
        <w:t>[45, 46]</w:t>
      </w:r>
      <w:r w:rsidR="007004DC">
        <w:rPr>
          <w:lang w:val="tr-TR"/>
        </w:rPr>
        <w:fldChar w:fldCharType="end"/>
      </w:r>
      <w:r>
        <w:rPr>
          <w:lang w:val="tr-TR"/>
        </w:rPr>
        <w:t>.</w:t>
      </w:r>
      <w:r w:rsidR="00546AB6">
        <w:rPr>
          <w:lang w:val="tr-TR"/>
        </w:rPr>
        <w:t xml:space="preserve"> Sonuç olarak anormal GAG paternleri MPS hastalığı için tanı koydurucudur fakat spesifik GAG birikiminin özgü yöntemlerle analizi MPS subtipinin belirlenmesinde yardımcı olacaktır</w:t>
      </w:r>
      <w:r w:rsidR="008034C0">
        <w:rPr>
          <w:lang w:val="tr-TR"/>
        </w:rPr>
        <w:fldChar w:fldCharType="begin"/>
      </w:r>
      <w:r w:rsidR="00D165C1">
        <w:rPr>
          <w:lang w:val="tr-TR"/>
        </w:rPr>
        <w:instrText xml:space="preserve"> ADDIN EN.CITE &lt;EndNote&gt;&lt;Cite&gt;&lt;Author&gt;Piraud&lt;/Author&gt;&lt;Year&gt;1993&lt;/Year&gt;&lt;RecNum&gt;61&lt;/RecNum&gt;&lt;DisplayText&gt;[47]&lt;/DisplayText&gt;&lt;record&gt;&lt;rec-number&gt;61&lt;/rec-number&gt;&lt;foreign-keys&gt;&lt;key app="EN" db-id="fsp0fez59sp5s3etepsvfws5e5f9ff5zx2dr" timestamp="1522512453"&gt;61&lt;/key&gt;&lt;/foreign-keys&gt;&lt;ref-type name="Journal Article"&gt;17&lt;/ref-type&gt;&lt;contributors&gt;&lt;authors&gt;&lt;author&gt;Piraud, M.&lt;/author&gt;&lt;author&gt;Boyer, S.&lt;/author&gt;&lt;author&gt;Mathieu, M.&lt;/author&gt;&lt;author&gt;Maire, I.&lt;/author&gt;&lt;/authors&gt;&lt;/contributors&gt;&lt;auth-address&gt;Centre d&amp;apos;Etudes des Maladies Hereditaires du Metabolism, Hopital Debrousse, Lyon, France.&lt;/auth-address&gt;&lt;titles&gt;&lt;title&gt;Diagnosis of mucopolysaccharidoses in a clinically selected population by urinary glycosaminoglycan analysis: a study of 2,000 urine samples&lt;/title&gt;&lt;secondary-title&gt;Clin Chim Acta&lt;/secondary-title&gt;&lt;/titles&gt;&lt;periodical&gt;&lt;full-title&gt;Clin Chim Acta&lt;/full-title&gt;&lt;/periodical&gt;&lt;pages&gt;171-81&lt;/pages&gt;&lt;volume&gt;221&lt;/volume&gt;&lt;number&gt;1-2&lt;/number&gt;&lt;edition&gt;1993/11/30&lt;/edition&gt;&lt;keywords&gt;&lt;keyword&gt;Adolescent&lt;/keyword&gt;&lt;keyword&gt;Adult&lt;/keyword&gt;&lt;keyword&gt;Aging/urine&lt;/keyword&gt;&lt;keyword&gt;Child&lt;/keyword&gt;&lt;keyword&gt;Child, Preschool&lt;/keyword&gt;&lt;keyword&gt;Dermatan Sulfate/urine&lt;/keyword&gt;&lt;keyword&gt;Electrophoresis&lt;/keyword&gt;&lt;keyword&gt;Female&lt;/keyword&gt;&lt;keyword&gt;Glycosaminoglycans/*urine&lt;/keyword&gt;&lt;keyword&gt;Heparitin Sulfate/urine&lt;/keyword&gt;&lt;keyword&gt;Humans&lt;/keyword&gt;&lt;keyword&gt;Infant&lt;/keyword&gt;&lt;keyword&gt;Infant, Newborn&lt;/keyword&gt;&lt;keyword&gt;Male&lt;/keyword&gt;&lt;keyword&gt;Mucopolysaccharidoses/*diagnosis/*urine&lt;/keyword&gt;&lt;keyword&gt;Mucopolysaccharidosis IV/diagnosis/urine&lt;/keyword&gt;&lt;keyword&gt;Oligosaccharides/urine&lt;/keyword&gt;&lt;keyword&gt;Reference Values&lt;/keyword&gt;&lt;/keywords&gt;&lt;dates&gt;&lt;year&gt;1993&lt;/year&gt;&lt;pub-dates&gt;&lt;date&gt;Nov 30&lt;/date&gt;&lt;/pub-dates&gt;&lt;/dates&gt;&lt;isbn&gt;0009-8981 (Print)&amp;#xD;0009-8981 (Linking)&lt;/isbn&gt;&lt;accession-num&gt;8149634&lt;/accession-num&gt;&lt;urls&gt;&lt;related-urls&gt;&lt;url&gt;https://www.ncbi.nlm.nih.gov/pubmed/8149634&lt;/url&gt;&lt;/related-urls&gt;&lt;/urls&gt;&lt;/record&gt;&lt;/Cite&gt;&lt;/EndNote&gt;</w:instrText>
      </w:r>
      <w:r w:rsidR="008034C0">
        <w:rPr>
          <w:lang w:val="tr-TR"/>
        </w:rPr>
        <w:fldChar w:fldCharType="separate"/>
      </w:r>
      <w:r w:rsidR="00D165C1">
        <w:rPr>
          <w:noProof/>
          <w:lang w:val="tr-TR"/>
        </w:rPr>
        <w:t>[47]</w:t>
      </w:r>
      <w:r w:rsidR="008034C0">
        <w:rPr>
          <w:lang w:val="tr-TR"/>
        </w:rPr>
        <w:fldChar w:fldCharType="end"/>
      </w:r>
      <w:r w:rsidR="00546AB6">
        <w:rPr>
          <w:lang w:val="tr-TR"/>
        </w:rPr>
        <w:t xml:space="preserve">. </w:t>
      </w:r>
    </w:p>
    <w:p w14:paraId="52F2D61E" w14:textId="77777777" w:rsidR="00DA7B76" w:rsidRDefault="00DA7B76" w:rsidP="007967CC">
      <w:pPr>
        <w:spacing w:line="360" w:lineRule="auto"/>
        <w:jc w:val="both"/>
        <w:rPr>
          <w:lang w:val="tr-TR"/>
        </w:rPr>
      </w:pPr>
    </w:p>
    <w:p w14:paraId="7F11761F" w14:textId="1895FAB8" w:rsidR="00546AB6" w:rsidRPr="00546AB6" w:rsidRDefault="00546AB6" w:rsidP="00DA7B76">
      <w:pPr>
        <w:pStyle w:val="ListeParagraf"/>
        <w:numPr>
          <w:ilvl w:val="3"/>
          <w:numId w:val="1"/>
        </w:numPr>
        <w:spacing w:line="360" w:lineRule="auto"/>
        <w:jc w:val="both"/>
        <w:rPr>
          <w:b/>
          <w:lang w:val="tr-TR"/>
        </w:rPr>
      </w:pPr>
      <w:r w:rsidRPr="00546AB6">
        <w:rPr>
          <w:b/>
          <w:lang w:val="tr-TR"/>
        </w:rPr>
        <w:t>Enzim Aktivitesi</w:t>
      </w:r>
    </w:p>
    <w:p w14:paraId="4112E6FA" w14:textId="72C05E71" w:rsidR="00546AB6" w:rsidRDefault="00CC3CD6" w:rsidP="001C20D8">
      <w:pPr>
        <w:spacing w:line="360" w:lineRule="auto"/>
        <w:ind w:firstLine="708"/>
        <w:jc w:val="both"/>
        <w:rPr>
          <w:lang w:val="tr-TR"/>
        </w:rPr>
      </w:pPr>
      <w:r>
        <w:rPr>
          <w:lang w:val="tr-TR"/>
        </w:rPr>
        <w:t>MPS hastalığının tanısı enzim aktivite testi ile doğrulanmalıdır</w:t>
      </w:r>
      <w:r w:rsidR="000D6FCF">
        <w:rPr>
          <w:lang w:val="tr-TR"/>
        </w:rPr>
        <w:fldChar w:fldCharType="begin"/>
      </w:r>
      <w:r w:rsidR="00D165C1">
        <w:rPr>
          <w:lang w:val="tr-TR"/>
        </w:rPr>
        <w:instrText xml:space="preserve"> ADDIN EN.CITE &lt;EndNote&gt;&lt;Cite&gt;&lt;Author&gt;Lehman&lt;/Author&gt;&lt;Year&gt;2011&lt;/Year&gt;&lt;RecNum&gt;58&lt;/RecNum&gt;&lt;DisplayText&gt;[44]&lt;/DisplayText&gt;&lt;record&gt;&lt;rec-number&gt;58&lt;/rec-number&gt;&lt;foreign-keys&gt;&lt;key app="EN" db-id="fsp0fez59sp5s3etepsvfws5e5f9ff5zx2dr" timestamp="1522512092"&gt;58&lt;/key&gt;&lt;/foreign-keys&gt;&lt;ref-type name="Journal Article"&gt;17&lt;/ref-type&gt;&lt;contributors&gt;&lt;authors&gt;&lt;author&gt;Lehman, T. J.&lt;/author&gt;&lt;author&gt;Miller, N.&lt;/author&gt;&lt;author&gt;Norquist, B.&lt;/author&gt;&lt;author&gt;Underhill, L.&lt;/author&gt;&lt;author&gt;Keutzer, J.&lt;/author&gt;&lt;/authors&gt;&lt;/contributors&gt;&lt;auth-address&gt;Weill Medical College of Cornell University, New York, NY, USA. lehmant@hss.edu&lt;/auth-address&gt;&lt;titles&gt;&lt;title&gt;Diagnosis of the mucopolysaccharidoses&lt;/title&gt;&lt;secondary-title&gt;Rheumatology (Oxford)&lt;/secondary-title&gt;&lt;/titles&gt;&lt;periodical&gt;&lt;full-title&gt;Rheumatology (Oxford)&lt;/full-title&gt;&lt;/periodical&gt;&lt;pages&gt;v41-8&lt;/pages&gt;&lt;volume&gt;50 Suppl 5&lt;/volume&gt;&lt;edition&gt;2012/01/11&lt;/edition&gt;&lt;keywords&gt;&lt;keyword&gt;Algorithms&lt;/keyword&gt;&lt;keyword&gt;Biomarkers/urine&lt;/keyword&gt;&lt;keyword&gt;Clinical Laboratory Techniques&lt;/keyword&gt;&lt;keyword&gt;Diagnosis, Differential&lt;/keyword&gt;&lt;keyword&gt;Early Diagnosis&lt;/keyword&gt;&lt;keyword&gt;Glycosaminoglycans/urine&lt;/keyword&gt;&lt;keyword&gt;Humans&lt;/keyword&gt;&lt;keyword&gt;Infant, Newborn&lt;/keyword&gt;&lt;keyword&gt;Mucopolysaccharidoses/*diagnosis&lt;/keyword&gt;&lt;/keywords&gt;&lt;dates&gt;&lt;year&gt;2011&lt;/year&gt;&lt;pub-dates&gt;&lt;date&gt;Dec&lt;/date&gt;&lt;/pub-dates&gt;&lt;/dates&gt;&lt;isbn&gt;1462-0332 (Electronic)&amp;#xD;1462-0324 (Linking)&lt;/isbn&gt;&lt;accession-num&gt;22210670&lt;/accession-num&gt;&lt;urls&gt;&lt;related-urls&gt;&lt;url&gt;https://www.ncbi.nlm.nih.gov/pubmed/22210670&lt;/url&gt;&lt;/related-urls&gt;&lt;/urls&gt;&lt;electronic-resource-num&gt;10.1093/rheumatology/ker390&lt;/electronic-resource-num&gt;&lt;/record&gt;&lt;/Cite&gt;&lt;/EndNote&gt;</w:instrText>
      </w:r>
      <w:r w:rsidR="000D6FCF">
        <w:rPr>
          <w:lang w:val="tr-TR"/>
        </w:rPr>
        <w:fldChar w:fldCharType="separate"/>
      </w:r>
      <w:r w:rsidR="00D165C1">
        <w:rPr>
          <w:noProof/>
          <w:lang w:val="tr-TR"/>
        </w:rPr>
        <w:t>[44]</w:t>
      </w:r>
      <w:r w:rsidR="000D6FCF">
        <w:rPr>
          <w:lang w:val="tr-TR"/>
        </w:rPr>
        <w:fldChar w:fldCharType="end"/>
      </w:r>
      <w:r>
        <w:rPr>
          <w:lang w:val="tr-TR"/>
        </w:rPr>
        <w:t xml:space="preserve">. </w:t>
      </w:r>
      <w:r w:rsidR="001C20D8">
        <w:rPr>
          <w:lang w:val="tr-TR"/>
        </w:rPr>
        <w:t>Enzim aktivitesi tipik olarak lökosit ve fibroblast kültüründe (cilt biyopsisi) ölçülmektedir. MPS’un birçok tipi kuru kan örneklerinde ölçülebilmektedir. Dikkatli uygulandığında bu ölçümler büyük pratik avantaj sağlamaktadırlar. Pozitif sonuç durumlarında kuru kan örneği ölçümlerinin doku bazlı örneklerle konfirme edilmesi önerilmektedir. Ölçümlerin komplike olmasından dolayı işlem için mutlaka genetik veya metabolizma konsultasyonu istenmelidir</w:t>
      </w:r>
      <w:r w:rsidR="000D6FCF">
        <w:rPr>
          <w:lang w:val="tr-TR"/>
        </w:rPr>
        <w:fldChar w:fldCharType="begin"/>
      </w:r>
      <w:r w:rsidR="00D165C1">
        <w:rPr>
          <w:lang w:val="tr-TR"/>
        </w:rPr>
        <w:instrText xml:space="preserve"> ADDIN EN.CITE &lt;EndNote&gt;&lt;Cite&gt;&lt;Author&gt;Lehman&lt;/Author&gt;&lt;Year&gt;2011&lt;/Year&gt;&lt;RecNum&gt;58&lt;/RecNum&gt;&lt;DisplayText&gt;[44]&lt;/DisplayText&gt;&lt;record&gt;&lt;rec-number&gt;58&lt;/rec-number&gt;&lt;foreign-keys&gt;&lt;key app="EN" db-id="fsp0fez59sp5s3etepsvfws5e5f9ff5zx2dr" timestamp="1522512092"&gt;58&lt;/key&gt;&lt;/foreign-keys&gt;&lt;ref-type name="Journal Article"&gt;17&lt;/ref-type&gt;&lt;contributors&gt;&lt;authors&gt;&lt;author&gt;Lehman, T. J.&lt;/author&gt;&lt;author&gt;Miller, N.&lt;/author&gt;&lt;author&gt;Norquist, B.&lt;/author&gt;&lt;author&gt;Underhill, L.&lt;/author&gt;&lt;author&gt;Keutzer, J.&lt;/author&gt;&lt;/authors&gt;&lt;/contributors&gt;&lt;auth-address&gt;Weill Medical College of Cornell University, New York, NY, USA. lehmant@hss.edu&lt;/auth-address&gt;&lt;titles&gt;&lt;title&gt;Diagnosis of the mucopolysaccharidoses&lt;/title&gt;&lt;secondary-title&gt;Rheumatology (Oxford)&lt;/secondary-title&gt;&lt;/titles&gt;&lt;periodical&gt;&lt;full-title&gt;Rheumatology (Oxford)&lt;/full-title&gt;&lt;/periodical&gt;&lt;pages&gt;v41-8&lt;/pages&gt;&lt;volume&gt;50 Suppl 5&lt;/volume&gt;&lt;edition&gt;2012/01/11&lt;/edition&gt;&lt;keywords&gt;&lt;keyword&gt;Algorithms&lt;/keyword&gt;&lt;keyword&gt;Biomarkers/urine&lt;/keyword&gt;&lt;keyword&gt;Clinical Laboratory Techniques&lt;/keyword&gt;&lt;keyword&gt;Diagnosis, Differential&lt;/keyword&gt;&lt;keyword&gt;Early Diagnosis&lt;/keyword&gt;&lt;keyword&gt;Glycosaminoglycans/urine&lt;/keyword&gt;&lt;keyword&gt;Humans&lt;/keyword&gt;&lt;keyword&gt;Infant, Newborn&lt;/keyword&gt;&lt;keyword&gt;Mucopolysaccharidoses/*diagnosis&lt;/keyword&gt;&lt;/keywords&gt;&lt;dates&gt;&lt;year&gt;2011&lt;/year&gt;&lt;pub-dates&gt;&lt;date&gt;Dec&lt;/date&gt;&lt;/pub-dates&gt;&lt;/dates&gt;&lt;isbn&gt;1462-0332 (Electronic)&amp;#xD;1462-0324 (Linking)&lt;/isbn&gt;&lt;accession-num&gt;22210670&lt;/accession-num&gt;&lt;urls&gt;&lt;related-urls&gt;&lt;url&gt;https://www.ncbi.nlm.nih.gov/pubmed/22210670&lt;/url&gt;&lt;/related-urls&gt;&lt;/urls&gt;&lt;electronic-resource-num&gt;10.1093/rheumatology/ker390&lt;/electronic-resource-num&gt;&lt;/record&gt;&lt;/Cite&gt;&lt;/EndNote&gt;</w:instrText>
      </w:r>
      <w:r w:rsidR="000D6FCF">
        <w:rPr>
          <w:lang w:val="tr-TR"/>
        </w:rPr>
        <w:fldChar w:fldCharType="separate"/>
      </w:r>
      <w:r w:rsidR="00D165C1">
        <w:rPr>
          <w:noProof/>
          <w:lang w:val="tr-TR"/>
        </w:rPr>
        <w:t>[44]</w:t>
      </w:r>
      <w:r w:rsidR="000D6FCF">
        <w:rPr>
          <w:lang w:val="tr-TR"/>
        </w:rPr>
        <w:fldChar w:fldCharType="end"/>
      </w:r>
      <w:r w:rsidR="001C20D8">
        <w:rPr>
          <w:lang w:val="tr-TR"/>
        </w:rPr>
        <w:t>.</w:t>
      </w:r>
    </w:p>
    <w:p w14:paraId="490D15D7" w14:textId="77777777" w:rsidR="00DA7B76" w:rsidRDefault="00DA7B76" w:rsidP="001C20D8">
      <w:pPr>
        <w:spacing w:line="360" w:lineRule="auto"/>
        <w:ind w:firstLine="708"/>
        <w:jc w:val="both"/>
        <w:rPr>
          <w:lang w:val="tr-TR"/>
        </w:rPr>
      </w:pPr>
    </w:p>
    <w:p w14:paraId="670A578D" w14:textId="111479E2" w:rsidR="00EA7946" w:rsidRPr="00EA7946" w:rsidRDefault="00EA7946" w:rsidP="00DA7B76">
      <w:pPr>
        <w:pStyle w:val="ListeParagraf"/>
        <w:numPr>
          <w:ilvl w:val="3"/>
          <w:numId w:val="1"/>
        </w:numPr>
        <w:spacing w:line="360" w:lineRule="auto"/>
        <w:jc w:val="both"/>
        <w:rPr>
          <w:b/>
          <w:lang w:val="tr-TR"/>
        </w:rPr>
      </w:pPr>
      <w:r w:rsidRPr="00EA7946">
        <w:rPr>
          <w:b/>
          <w:lang w:val="tr-TR"/>
        </w:rPr>
        <w:t>Mutasyon Analizi</w:t>
      </w:r>
    </w:p>
    <w:p w14:paraId="12CD9F5B" w14:textId="7060C2E4" w:rsidR="00EA7946" w:rsidRDefault="00063E05" w:rsidP="00907002">
      <w:pPr>
        <w:spacing w:line="360" w:lineRule="auto"/>
        <w:ind w:firstLine="708"/>
        <w:jc w:val="both"/>
        <w:rPr>
          <w:lang w:val="tr-TR"/>
        </w:rPr>
      </w:pPr>
      <w:r>
        <w:rPr>
          <w:lang w:val="tr-TR"/>
        </w:rPr>
        <w:t>Mutasyon analizi veya moleküler testler spesifik enzim eksikliğine neden olan  anormal sekansların incelenmesine dayanır. Birçok MPS tipinin spesifik mutasyonlarla ilişkilendirilmesine rağmen aileler arasında bile özel mutasyon çeşitlerinin olduğu düşünülmektedir</w:t>
      </w:r>
      <w:r w:rsidR="000D6FCF">
        <w:rPr>
          <w:lang w:val="tr-TR"/>
        </w:rPr>
        <w:fldChar w:fldCharType="begin">
          <w:fldData xml:space="preserve">PEVuZE5vdGU+PENpdGU+PEF1dGhvcj5NdWVuemVyPC9BdXRob3I+PFllYXI+MjAwOTwvWWVhcj48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==
</w:fldData>
        </w:fldChar>
      </w:r>
      <w:r w:rsidR="00D165C1">
        <w:rPr>
          <w:lang w:val="tr-TR"/>
        </w:rPr>
        <w:instrText xml:space="preserve"> ADDIN EN.CITE </w:instrText>
      </w:r>
      <w:r w:rsidR="00D165C1">
        <w:rPr>
          <w:lang w:val="tr-TR"/>
        </w:rPr>
        <w:fldChar w:fldCharType="begin">
          <w:fldData xml:space="preserve">PEVuZE5vdGU+PENpdGU+PEF1dGhvcj5NdWVuemVyPC9BdXRob3I+PFllYXI+MjAwOTwvWWVhcj48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==
</w:fldData>
        </w:fldChar>
      </w:r>
      <w:r w:rsidR="00D165C1">
        <w:rPr>
          <w:lang w:val="tr-TR"/>
        </w:rPr>
        <w:instrText xml:space="preserve"> ADDIN EN.CITE.DATA </w:instrText>
      </w:r>
      <w:r w:rsidR="00D165C1">
        <w:rPr>
          <w:lang w:val="tr-TR"/>
        </w:rPr>
      </w:r>
      <w:r w:rsidR="00D165C1">
        <w:rPr>
          <w:lang w:val="tr-TR"/>
        </w:rPr>
        <w:fldChar w:fldCharType="end"/>
      </w:r>
      <w:r w:rsidR="000D6FCF">
        <w:rPr>
          <w:lang w:val="tr-TR"/>
        </w:rPr>
      </w:r>
      <w:r w:rsidR="000D6FCF">
        <w:rPr>
          <w:lang w:val="tr-TR"/>
        </w:rPr>
        <w:fldChar w:fldCharType="separate"/>
      </w:r>
      <w:r w:rsidR="00D165C1">
        <w:rPr>
          <w:noProof/>
          <w:lang w:val="tr-TR"/>
        </w:rPr>
        <w:t>[40, 48, 49]</w:t>
      </w:r>
      <w:r w:rsidR="000D6FCF">
        <w:rPr>
          <w:lang w:val="tr-TR"/>
        </w:rPr>
        <w:fldChar w:fldCharType="end"/>
      </w:r>
      <w:r>
        <w:rPr>
          <w:lang w:val="tr-TR"/>
        </w:rPr>
        <w:t xml:space="preserve">. </w:t>
      </w:r>
      <w:r w:rsidR="004A09DA">
        <w:rPr>
          <w:lang w:val="tr-TR"/>
        </w:rPr>
        <w:t>Bu yüzden moleküler incelemelerin amacı sadece belirli MPS tipinin tanısını konfirme etmektir</w:t>
      </w:r>
      <w:r w:rsidR="008B6A49">
        <w:rPr>
          <w:lang w:val="tr-TR"/>
        </w:rPr>
        <w:fldChar w:fldCharType="begin">
          <w:fldData xml:space="preserve">PEVuZE5vdGU+PENpdGU+PEF1dGhvcj5LYXJhZ2VvcmdvczwvQXV0aG9yPjxZZWFyPjIwMDc8L1ll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</w:fldData>
        </w:fldChar>
      </w:r>
      <w:r w:rsidR="00D165C1">
        <w:rPr>
          <w:lang w:val="tr-TR"/>
        </w:rPr>
        <w:instrText xml:space="preserve"> ADDIN EN.CITE </w:instrText>
      </w:r>
      <w:r w:rsidR="00D165C1">
        <w:rPr>
          <w:lang w:val="tr-TR"/>
        </w:rPr>
        <w:fldChar w:fldCharType="begin">
          <w:fldData xml:space="preserve">PEVuZE5vdGU+PENpdGU+PEF1dGhvcj5LYXJhZ2VvcmdvczwvQXV0aG9yPjxZZWFyPjIwMDc8L1ll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</w:fldData>
        </w:fldChar>
      </w:r>
      <w:r w:rsidR="00D165C1">
        <w:rPr>
          <w:lang w:val="tr-TR"/>
        </w:rPr>
        <w:instrText xml:space="preserve"> ADDIN EN.CITE.DATA </w:instrText>
      </w:r>
      <w:r w:rsidR="00D165C1">
        <w:rPr>
          <w:lang w:val="tr-TR"/>
        </w:rPr>
      </w:r>
      <w:r w:rsidR="00D165C1">
        <w:rPr>
          <w:lang w:val="tr-TR"/>
        </w:rPr>
        <w:fldChar w:fldCharType="end"/>
      </w:r>
      <w:r w:rsidR="008B6A49">
        <w:rPr>
          <w:lang w:val="tr-TR"/>
        </w:rPr>
      </w:r>
      <w:r w:rsidR="008B6A49">
        <w:rPr>
          <w:lang w:val="tr-TR"/>
        </w:rPr>
        <w:fldChar w:fldCharType="separate"/>
      </w:r>
      <w:r w:rsidR="00D165C1">
        <w:rPr>
          <w:noProof/>
          <w:lang w:val="tr-TR"/>
        </w:rPr>
        <w:t>[50, 51]</w:t>
      </w:r>
      <w:r w:rsidR="008B6A49">
        <w:rPr>
          <w:lang w:val="tr-TR"/>
        </w:rPr>
        <w:fldChar w:fldCharType="end"/>
      </w:r>
      <w:r w:rsidR="004A09DA">
        <w:rPr>
          <w:lang w:val="tr-TR"/>
        </w:rPr>
        <w:t xml:space="preserve">. </w:t>
      </w:r>
      <w:r w:rsidR="00681AB0">
        <w:rPr>
          <w:lang w:val="tr-TR"/>
        </w:rPr>
        <w:t xml:space="preserve">Mutasyonu bilinen MPS’li bir bireyin mutasyon verileri kullanılarak taşıyıcılık </w:t>
      </w:r>
      <w:r w:rsidR="00907002">
        <w:rPr>
          <w:lang w:val="tr-TR"/>
        </w:rPr>
        <w:t xml:space="preserve">testi </w:t>
      </w:r>
      <w:r w:rsidR="00681AB0">
        <w:rPr>
          <w:lang w:val="tr-TR"/>
        </w:rPr>
        <w:t>ve kardeşleri için prenatal tanı</w:t>
      </w:r>
      <w:r w:rsidR="00907002">
        <w:rPr>
          <w:lang w:val="tr-TR"/>
        </w:rPr>
        <w:t xml:space="preserve"> testi  </w:t>
      </w:r>
      <w:r w:rsidR="00681AB0">
        <w:rPr>
          <w:lang w:val="tr-TR"/>
        </w:rPr>
        <w:t>yapılabilir.</w:t>
      </w:r>
      <w:r w:rsidR="00907002">
        <w:rPr>
          <w:lang w:val="tr-TR"/>
        </w:rPr>
        <w:t xml:space="preserve"> MPS tip II dışında tüm MPS tipleri otozomal resesif paternde kalıtılmaktadır. Çocuğun MPS hastalığından etkilenme ihtimali bireyler</w:t>
      </w:r>
      <w:r w:rsidR="00576489">
        <w:rPr>
          <w:lang w:val="tr-TR"/>
        </w:rPr>
        <w:t>in</w:t>
      </w:r>
      <w:r w:rsidR="00907002">
        <w:rPr>
          <w:lang w:val="tr-TR"/>
        </w:rPr>
        <w:t xml:space="preserve"> akrabalık bağları olmadığı </w:t>
      </w:r>
      <w:r w:rsidR="00907002">
        <w:rPr>
          <w:lang w:val="tr-TR"/>
        </w:rPr>
        <w:lastRenderedPageBreak/>
        <w:t xml:space="preserve">sürece çok düşük </w:t>
      </w:r>
      <w:r w:rsidR="00576489">
        <w:rPr>
          <w:lang w:val="tr-TR"/>
        </w:rPr>
        <w:t xml:space="preserve">bir ihtimal </w:t>
      </w:r>
      <w:r w:rsidR="00907002">
        <w:rPr>
          <w:lang w:val="tr-TR"/>
        </w:rPr>
        <w:t>olduğu taşıyıcılık testleri yapılırken dikkate alınması gereken durumdur</w:t>
      </w:r>
      <w:r w:rsidR="00F47413">
        <w:rPr>
          <w:lang w:val="tr-TR"/>
        </w:rPr>
        <w:fldChar w:fldCharType="begin"/>
      </w:r>
      <w:r w:rsidR="00D165C1">
        <w:rPr>
          <w:lang w:val="tr-TR"/>
        </w:rPr>
        <w:instrText xml:space="preserve"> ADDIN EN.CITE &lt;EndNote&gt;&lt;Cite&gt;&lt;Author&gt;Lehman&lt;/Author&gt;&lt;Year&gt;2011&lt;/Year&gt;&lt;RecNum&gt;58&lt;/RecNum&gt;&lt;DisplayText&gt;[44]&lt;/DisplayText&gt;&lt;record&gt;&lt;rec-number&gt;58&lt;/rec-number&gt;&lt;foreign-keys&gt;&lt;key app="EN" db-id="fsp0fez59sp5s3etepsvfws5e5f9ff5zx2dr" timestamp="1522512092"&gt;58&lt;/key&gt;&lt;/foreign-keys&gt;&lt;ref-type name="Journal Article"&gt;17&lt;/ref-type&gt;&lt;contributors&gt;&lt;authors&gt;&lt;author&gt;Lehman, T. J.&lt;/author&gt;&lt;author&gt;Miller, N.&lt;/author&gt;&lt;author&gt;Norquist, B.&lt;/author&gt;&lt;author&gt;Underhill, L.&lt;/author&gt;&lt;author&gt;Keutzer, J.&lt;/author&gt;&lt;/authors&gt;&lt;/contributors&gt;&lt;auth-address&gt;Weill Medical College of Cornell University, New York, NY, USA. lehmant@hss.edu&lt;/auth-address&gt;&lt;titles&gt;&lt;title&gt;Diagnosis of the mucopolysaccharidoses&lt;/title&gt;&lt;secondary-title&gt;Rheumatology (Oxford)&lt;/secondary-title&gt;&lt;/titles&gt;&lt;periodical&gt;&lt;full-title&gt;Rheumatology (Oxford)&lt;/full-title&gt;&lt;/periodical&gt;&lt;pages&gt;v41-8&lt;/pages&gt;&lt;volume&gt;50 Suppl 5&lt;/volume&gt;&lt;edition&gt;2012/01/11&lt;/edition&gt;&lt;keywords&gt;&lt;keyword&gt;Algorithms&lt;/keyword&gt;&lt;keyword&gt;Biomarkers/urine&lt;/keyword&gt;&lt;keyword&gt;Clinical Laboratory Techniques&lt;/keyword&gt;&lt;keyword&gt;Diagnosis, Differential&lt;/keyword&gt;&lt;keyword&gt;Early Diagnosis&lt;/keyword&gt;&lt;keyword&gt;Glycosaminoglycans/urine&lt;/keyword&gt;&lt;keyword&gt;Humans&lt;/keyword&gt;&lt;keyword&gt;Infant, Newborn&lt;/keyword&gt;&lt;keyword&gt;Mucopolysaccharidoses/*diagnosis&lt;/keyword&gt;&lt;/keywords&gt;&lt;dates&gt;&lt;year&gt;2011&lt;/year&gt;&lt;pub-dates&gt;&lt;date&gt;Dec&lt;/date&gt;&lt;/pub-dates&gt;&lt;/dates&gt;&lt;isbn&gt;1462-0332 (Electronic)&amp;#xD;1462-0324 (Linking)&lt;/isbn&gt;&lt;accession-num&gt;22210670&lt;/accession-num&gt;&lt;urls&gt;&lt;related-urls&gt;&lt;url&gt;https://www.ncbi.nlm.nih.gov/pubmed/22210670&lt;/url&gt;&lt;/related-urls&gt;&lt;/urls&gt;&lt;electronic-resource-num&gt;10.1093/rheumatology/ker390&lt;/electronic-resource-num&gt;&lt;/record&gt;&lt;/Cite&gt;&lt;/EndNote&gt;</w:instrText>
      </w:r>
      <w:r w:rsidR="00F47413">
        <w:rPr>
          <w:lang w:val="tr-TR"/>
        </w:rPr>
        <w:fldChar w:fldCharType="separate"/>
      </w:r>
      <w:r w:rsidR="00D165C1">
        <w:rPr>
          <w:noProof/>
          <w:lang w:val="tr-TR"/>
        </w:rPr>
        <w:t>[44]</w:t>
      </w:r>
      <w:r w:rsidR="00F47413">
        <w:rPr>
          <w:lang w:val="tr-TR"/>
        </w:rPr>
        <w:fldChar w:fldCharType="end"/>
      </w:r>
      <w:r w:rsidR="00907002">
        <w:rPr>
          <w:lang w:val="tr-TR"/>
        </w:rPr>
        <w:t>.</w:t>
      </w:r>
    </w:p>
    <w:p w14:paraId="160BA3E3" w14:textId="77777777" w:rsidR="00DA7B76" w:rsidRDefault="00DA7B76" w:rsidP="00907002">
      <w:pPr>
        <w:spacing w:line="360" w:lineRule="auto"/>
        <w:ind w:firstLine="708"/>
        <w:jc w:val="both"/>
        <w:rPr>
          <w:lang w:val="tr-TR"/>
        </w:rPr>
      </w:pPr>
    </w:p>
    <w:p w14:paraId="579AF994" w14:textId="77777777" w:rsidR="00DA7B76" w:rsidRDefault="00DA7B76" w:rsidP="00907002">
      <w:pPr>
        <w:spacing w:line="360" w:lineRule="auto"/>
        <w:ind w:firstLine="708"/>
        <w:jc w:val="both"/>
        <w:rPr>
          <w:lang w:val="tr-TR"/>
        </w:rPr>
      </w:pPr>
    </w:p>
    <w:p w14:paraId="5B61FB84" w14:textId="272426B0" w:rsidR="00FE0F69" w:rsidRPr="00FE0F69" w:rsidRDefault="00FE0F69" w:rsidP="00DA7B76">
      <w:pPr>
        <w:pStyle w:val="ListeParagraf"/>
        <w:numPr>
          <w:ilvl w:val="3"/>
          <w:numId w:val="1"/>
        </w:numPr>
        <w:spacing w:line="360" w:lineRule="auto"/>
        <w:jc w:val="both"/>
        <w:rPr>
          <w:b/>
          <w:lang w:val="tr-TR"/>
        </w:rPr>
      </w:pPr>
      <w:r w:rsidRPr="00FE0F69">
        <w:rPr>
          <w:b/>
          <w:lang w:val="tr-TR"/>
        </w:rPr>
        <w:t>Biyomarkerlar</w:t>
      </w:r>
    </w:p>
    <w:p w14:paraId="60C08AF0" w14:textId="6F6592DB" w:rsidR="008311EE" w:rsidRDefault="00FE0F69" w:rsidP="00DA7B76">
      <w:pPr>
        <w:spacing w:line="360" w:lineRule="auto"/>
        <w:ind w:firstLine="708"/>
        <w:jc w:val="both"/>
        <w:rPr>
          <w:lang w:val="tr-TR"/>
        </w:rPr>
      </w:pPr>
      <w:r>
        <w:rPr>
          <w:lang w:val="tr-TR"/>
        </w:rPr>
        <w:t>MPS tipleri için geliştirilmiş özel biyomarker yoktur. Tedavi ile beraber üriner glikozaminoglikan miktarları genelde azalmaktadır</w:t>
      </w:r>
      <w:r w:rsidR="00A56D2C">
        <w:rPr>
          <w:lang w:val="tr-TR"/>
        </w:rPr>
        <w:fldChar w:fldCharType="begin">
          <w:fldData xml:space="preserve">PEVuZE5vdGU+PENpdGU+PEF1dGhvcj5DbGFya2U8L0F1dGhvcj48WWVhcj4yMDA5PC9ZZWFyPjxS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</w:fldData>
        </w:fldChar>
      </w:r>
      <w:r w:rsidR="00D165C1">
        <w:rPr>
          <w:lang w:val="tr-TR"/>
        </w:rPr>
        <w:instrText xml:space="preserve"> ADDIN EN.CITE </w:instrText>
      </w:r>
      <w:r w:rsidR="00D165C1">
        <w:rPr>
          <w:lang w:val="tr-TR"/>
        </w:rPr>
        <w:fldChar w:fldCharType="begin">
          <w:fldData xml:space="preserve">PEVuZE5vdGU+PENpdGU+PEF1dGhvcj5DbGFya2U8L0F1dGhvcj48WWVhcj4yMDA5PC9ZZWFyPjxS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</w:fldData>
        </w:fldChar>
      </w:r>
      <w:r w:rsidR="00D165C1">
        <w:rPr>
          <w:lang w:val="tr-TR"/>
        </w:rPr>
        <w:instrText xml:space="preserve"> ADDIN EN.CITE.DATA </w:instrText>
      </w:r>
      <w:r w:rsidR="00D165C1">
        <w:rPr>
          <w:lang w:val="tr-TR"/>
        </w:rPr>
      </w:r>
      <w:r w:rsidR="00D165C1">
        <w:rPr>
          <w:lang w:val="tr-TR"/>
        </w:rPr>
        <w:fldChar w:fldCharType="end"/>
      </w:r>
      <w:r w:rsidR="00A56D2C">
        <w:rPr>
          <w:lang w:val="tr-TR"/>
        </w:rPr>
      </w:r>
      <w:r w:rsidR="00A56D2C">
        <w:rPr>
          <w:lang w:val="tr-TR"/>
        </w:rPr>
        <w:fldChar w:fldCharType="separate"/>
      </w:r>
      <w:r w:rsidR="00D165C1">
        <w:rPr>
          <w:noProof/>
          <w:lang w:val="tr-TR"/>
        </w:rPr>
        <w:t>[34, 52, 53]</w:t>
      </w:r>
      <w:r w:rsidR="00A56D2C">
        <w:rPr>
          <w:lang w:val="tr-TR"/>
        </w:rPr>
        <w:fldChar w:fldCharType="end"/>
      </w:r>
      <w:r>
        <w:rPr>
          <w:lang w:val="tr-TR"/>
        </w:rPr>
        <w:t>, fakat ideal</w:t>
      </w:r>
      <w:r w:rsidR="00DE7D66">
        <w:rPr>
          <w:lang w:val="tr-TR"/>
        </w:rPr>
        <w:t xml:space="preserve"> takip</w:t>
      </w:r>
      <w:r>
        <w:rPr>
          <w:lang w:val="tr-TR"/>
        </w:rPr>
        <w:t xml:space="preserve"> </w:t>
      </w:r>
      <w:r w:rsidR="00A56D2C">
        <w:rPr>
          <w:lang w:val="tr-TR"/>
        </w:rPr>
        <w:t>belirteci</w:t>
      </w:r>
      <w:r w:rsidR="00DE7D66">
        <w:rPr>
          <w:lang w:val="tr-TR"/>
        </w:rPr>
        <w:t xml:space="preserve"> değildir. Çalışma aşamasında olan diğer biyomarkerlar serumda ölçülebilen heparin kofaktörü 2-trombin kompleksi</w:t>
      </w:r>
      <w:r w:rsidR="00406C27">
        <w:rPr>
          <w:lang w:val="tr-TR"/>
        </w:rPr>
        <w:fldChar w:fldCharType="begin">
          <w:fldData xml:space="preserve">PEVuZE5vdGU+PENpdGU+PEF1dGhvcj5SYW5kYWxsPC9BdXRob3I+PFllYXI+MjAwODwvWWVhcj48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==
</w:fldData>
        </w:fldChar>
      </w:r>
      <w:r w:rsidR="00D165C1">
        <w:rPr>
          <w:lang w:val="tr-TR"/>
        </w:rPr>
        <w:instrText xml:space="preserve"> ADDIN EN.CITE </w:instrText>
      </w:r>
      <w:r w:rsidR="00D165C1">
        <w:rPr>
          <w:lang w:val="tr-TR"/>
        </w:rPr>
        <w:fldChar w:fldCharType="begin">
          <w:fldData xml:space="preserve">PEVuZE5vdGU+PENpdGU+PEF1dGhvcj5SYW5kYWxsPC9BdXRob3I+PFllYXI+MjAwODwvWWVhcj48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==
</w:fldData>
        </w:fldChar>
      </w:r>
      <w:r w:rsidR="00D165C1">
        <w:rPr>
          <w:lang w:val="tr-TR"/>
        </w:rPr>
        <w:instrText xml:space="preserve"> ADDIN EN.CITE.DATA </w:instrText>
      </w:r>
      <w:r w:rsidR="00D165C1">
        <w:rPr>
          <w:lang w:val="tr-TR"/>
        </w:rPr>
      </w:r>
      <w:r w:rsidR="00D165C1">
        <w:rPr>
          <w:lang w:val="tr-TR"/>
        </w:rPr>
        <w:fldChar w:fldCharType="end"/>
      </w:r>
      <w:r w:rsidR="00406C27">
        <w:rPr>
          <w:lang w:val="tr-TR"/>
        </w:rPr>
      </w:r>
      <w:r w:rsidR="00406C27">
        <w:rPr>
          <w:lang w:val="tr-TR"/>
        </w:rPr>
        <w:fldChar w:fldCharType="separate"/>
      </w:r>
      <w:r w:rsidR="00D165C1">
        <w:rPr>
          <w:noProof/>
          <w:lang w:val="tr-TR"/>
        </w:rPr>
        <w:t>[54, 55]</w:t>
      </w:r>
      <w:r w:rsidR="00406C27">
        <w:rPr>
          <w:lang w:val="tr-TR"/>
        </w:rPr>
        <w:fldChar w:fldCharType="end"/>
      </w:r>
      <w:r w:rsidR="00DE7D66">
        <w:rPr>
          <w:lang w:val="tr-TR"/>
        </w:rPr>
        <w:t>, dermatan-kondroitin sülfat oranı</w:t>
      </w:r>
      <w:r w:rsidR="00406C27">
        <w:rPr>
          <w:lang w:val="tr-TR"/>
        </w:rPr>
        <w:fldChar w:fldCharType="begin">
          <w:fldData xml:space="preserve">PEVuZE5vdGU+PENpdGU+PEF1dGhvcj5MYW5nZm9yZC1TbWl0aDwvQXV0aG9yPjxZZWFyPjIwMTE8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</w:fldData>
        </w:fldChar>
      </w:r>
      <w:r w:rsidR="00D165C1">
        <w:rPr>
          <w:lang w:val="tr-TR"/>
        </w:rPr>
        <w:instrText xml:space="preserve"> ADDIN EN.CITE </w:instrText>
      </w:r>
      <w:r w:rsidR="00D165C1">
        <w:rPr>
          <w:lang w:val="tr-TR"/>
        </w:rPr>
        <w:fldChar w:fldCharType="begin">
          <w:fldData xml:space="preserve">PEVuZE5vdGU+PENpdGU+PEF1dGhvcj5MYW5nZm9yZC1TbWl0aDwvQXV0aG9yPjxZZWFyPjIwMTE8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</w:fldData>
        </w:fldChar>
      </w:r>
      <w:r w:rsidR="00D165C1">
        <w:rPr>
          <w:lang w:val="tr-TR"/>
        </w:rPr>
        <w:instrText xml:space="preserve"> ADDIN EN.CITE.DATA </w:instrText>
      </w:r>
      <w:r w:rsidR="00D165C1">
        <w:rPr>
          <w:lang w:val="tr-TR"/>
        </w:rPr>
      </w:r>
      <w:r w:rsidR="00D165C1">
        <w:rPr>
          <w:lang w:val="tr-TR"/>
        </w:rPr>
        <w:fldChar w:fldCharType="end"/>
      </w:r>
      <w:r w:rsidR="00406C27">
        <w:rPr>
          <w:lang w:val="tr-TR"/>
        </w:rPr>
      </w:r>
      <w:r w:rsidR="00406C27">
        <w:rPr>
          <w:lang w:val="tr-TR"/>
        </w:rPr>
        <w:fldChar w:fldCharType="separate"/>
      </w:r>
      <w:r w:rsidR="00D165C1">
        <w:rPr>
          <w:noProof/>
          <w:lang w:val="tr-TR"/>
        </w:rPr>
        <w:t>[55, 56]</w:t>
      </w:r>
      <w:r w:rsidR="00406C27">
        <w:rPr>
          <w:lang w:val="tr-TR"/>
        </w:rPr>
        <w:fldChar w:fldCharType="end"/>
      </w:r>
      <w:r w:rsidR="00DE7D66">
        <w:rPr>
          <w:lang w:val="tr-TR"/>
        </w:rPr>
        <w:t xml:space="preserve"> ve plazmada ölçülebilen dipeptidil peptidaz 4’tür</w:t>
      </w:r>
      <w:r w:rsidR="00406C27">
        <w:rPr>
          <w:lang w:val="tr-TR"/>
        </w:rPr>
        <w:fldChar w:fldCharType="begin"/>
      </w:r>
      <w:r w:rsidR="00D165C1">
        <w:rPr>
          <w:lang w:val="tr-TR"/>
        </w:rPr>
        <w:instrText xml:space="preserve"> ADDIN EN.CITE &lt;EndNote&gt;&lt;Cite&gt;&lt;Author&gt;Beesley&lt;/Author&gt;&lt;Year&gt;2009&lt;/Year&gt;&lt;RecNum&gt;72&lt;/RecNum&gt;&lt;DisplayText&gt;[57]&lt;/DisplayText&gt;&lt;record&gt;&lt;rec-number&gt;72&lt;/rec-number&gt;&lt;foreign-keys&gt;&lt;key app="EN" db-id="fsp0fez59sp5s3etepsvfws5e5f9ff5zx2dr" timestamp="1522513471"&gt;72&lt;/key&gt;&lt;/foreign-keys&gt;&lt;ref-type name="Journal Article"&gt;17&lt;/ref-type&gt;&lt;contributors&gt;&lt;authors&gt;&lt;author&gt;Beesley, C. E.&lt;/author&gt;&lt;author&gt;Young, E. P.&lt;/author&gt;&lt;author&gt;Finnegan, N.&lt;/author&gt;&lt;author&gt;Jackson, M.&lt;/author&gt;&lt;author&gt;Mills, K.&lt;/author&gt;&lt;author&gt;Vellodi, A.&lt;/author&gt;&lt;author&gt;Cleary, M.&lt;/author&gt;&lt;author&gt;Winchester, B. G.&lt;/author&gt;&lt;/authors&gt;&lt;/contributors&gt;&lt;auth-address&gt;Biochemistry Research Group, UCL Institute of Child Health, Guilford Street, London, United Kingdom. beeslc@gosh.nhs.uk&lt;/auth-address&gt;&lt;titles&gt;&lt;title&gt;Discovery of a new biomarker for the mucopolysaccharidoses (MPS), dipeptidyl peptidase IV (DPP-IV; CD26), by SELDI-TOF mass spectrometry&lt;/title&gt;&lt;secondary-title&gt;Mol Genet Metab&lt;/secondary-title&gt;&lt;/titles&gt;&lt;periodical&gt;&lt;full-title&gt;Mol Genet Metab&lt;/full-title&gt;&lt;/periodical&gt;&lt;pages&gt;218-24&lt;/pages&gt;&lt;volume&gt;96&lt;/volume&gt;&lt;number&gt;4&lt;/number&gt;&lt;edition&gt;2009/01/21&lt;/edition&gt;&lt;keywords&gt;&lt;keyword&gt;Adolescent&lt;/keyword&gt;&lt;keyword&gt;Apolipoprotein C-I/blood&lt;/keyword&gt;&lt;keyword&gt;Biomarkers/blood&lt;/keyword&gt;&lt;keyword&gt;Blood Proteins/metabolism&lt;/keyword&gt;&lt;keyword&gt;Case-Control Studies&lt;/keyword&gt;&lt;keyword&gt;Dipeptidyl Peptidase 4/*blood&lt;/keyword&gt;&lt;keyword&gt;Humans&lt;/keyword&gt;&lt;keyword&gt;Mucopolysaccharidoses/*blood/*enzymology/therapy&lt;/keyword&gt;&lt;keyword&gt;*Spectrometry, Mass, Matrix-Assisted Laser Desorption-Ionization&lt;/keyword&gt;&lt;/keywords&gt;&lt;dates&gt;&lt;year&gt;2009&lt;/year&gt;&lt;pub-dates&gt;&lt;date&gt;Apr&lt;/date&gt;&lt;/pub-dates&gt;&lt;/dates&gt;&lt;isbn&gt;1096-7206 (Electronic)&amp;#xD;1096-7192 (Linking)&lt;/isbn&gt;&lt;accession-num&gt;19153055&lt;/accession-num&gt;&lt;urls&gt;&lt;related-urls&gt;&lt;url&gt;https://www.ncbi.nlm.nih.gov/pubmed/19153055&lt;/url&gt;&lt;/related-urls&gt;&lt;/urls&gt;&lt;electronic-resource-num&gt;10.1016/j.ymgme.2008.12.002&lt;/electronic-resource-num&gt;&lt;/record&gt;&lt;/Cite&gt;&lt;/EndNote&gt;</w:instrText>
      </w:r>
      <w:r w:rsidR="00406C27">
        <w:rPr>
          <w:lang w:val="tr-TR"/>
        </w:rPr>
        <w:fldChar w:fldCharType="separate"/>
      </w:r>
      <w:r w:rsidR="00D165C1">
        <w:rPr>
          <w:noProof/>
          <w:lang w:val="tr-TR"/>
        </w:rPr>
        <w:t>[57]</w:t>
      </w:r>
      <w:r w:rsidR="00406C27">
        <w:rPr>
          <w:lang w:val="tr-TR"/>
        </w:rPr>
        <w:fldChar w:fldCharType="end"/>
      </w:r>
      <w:r w:rsidR="00DE7D66">
        <w:rPr>
          <w:lang w:val="tr-TR"/>
        </w:rPr>
        <w:t>. İdeal biyomarker tedavilere cevap veren, kolay ölçülebilen ve MPS tiplerine spesifik olmalıdır.</w:t>
      </w:r>
    </w:p>
    <w:p w14:paraId="26BFD193" w14:textId="77777777" w:rsidR="00DA7B76" w:rsidRDefault="00DA7B76" w:rsidP="00DA7B76">
      <w:pPr>
        <w:spacing w:line="360" w:lineRule="auto"/>
        <w:ind w:firstLine="708"/>
        <w:jc w:val="both"/>
        <w:rPr>
          <w:lang w:val="tr-TR"/>
        </w:rPr>
      </w:pPr>
    </w:p>
    <w:p w14:paraId="6315D3F3" w14:textId="6C27E25D" w:rsidR="0077688E" w:rsidRPr="0077688E" w:rsidRDefault="0077688E" w:rsidP="00DA7B76">
      <w:pPr>
        <w:pStyle w:val="ListeParagraf"/>
        <w:numPr>
          <w:ilvl w:val="1"/>
          <w:numId w:val="1"/>
        </w:numPr>
        <w:spacing w:line="360" w:lineRule="auto"/>
        <w:jc w:val="both"/>
        <w:rPr>
          <w:b/>
          <w:lang w:val="tr-TR"/>
        </w:rPr>
      </w:pPr>
      <w:r w:rsidRPr="0077688E">
        <w:rPr>
          <w:b/>
          <w:lang w:val="tr-TR"/>
        </w:rPr>
        <w:t>Tedavi</w:t>
      </w:r>
    </w:p>
    <w:p w14:paraId="5770ED37" w14:textId="542E4460" w:rsidR="0077688E" w:rsidRDefault="00932742" w:rsidP="00932742">
      <w:pPr>
        <w:spacing w:line="360" w:lineRule="auto"/>
        <w:ind w:firstLine="708"/>
        <w:jc w:val="both"/>
        <w:rPr>
          <w:lang w:val="tr-TR"/>
        </w:rPr>
      </w:pPr>
      <w:r>
        <w:rPr>
          <w:lang w:val="tr-TR"/>
        </w:rPr>
        <w:t>Multipl doku ve organ sistemlerini etkilemesinden dolayı hastalığın tedavisi multidisipliner planda ve entegre gerçekleştirilmelidir. Tedaviler kapsamında destekleyici cihazlar, fizik tedaviler, semptom bazlı medikasyonlar, cerrahi yaklaşımlar ve eksik enzimin yerine konulma tedavisi sayılabilir.</w:t>
      </w:r>
    </w:p>
    <w:p w14:paraId="0E01F19E" w14:textId="652B7C50" w:rsidR="00932742" w:rsidRDefault="00932742" w:rsidP="00932742">
      <w:pPr>
        <w:spacing w:line="360" w:lineRule="auto"/>
        <w:ind w:firstLine="708"/>
        <w:jc w:val="both"/>
        <w:rPr>
          <w:lang w:val="tr-TR"/>
        </w:rPr>
      </w:pPr>
      <w:r>
        <w:rPr>
          <w:lang w:val="tr-TR"/>
        </w:rPr>
        <w:t>Bu bağlamda rekombinant Enzim Replasman T</w:t>
      </w:r>
      <w:r w:rsidR="00864925">
        <w:rPr>
          <w:lang w:val="tr-TR"/>
        </w:rPr>
        <w:t>edavisi</w:t>
      </w:r>
      <w:r>
        <w:rPr>
          <w:lang w:val="tr-TR"/>
        </w:rPr>
        <w:t xml:space="preserve"> (ERT) ve kemik iliği transplantasyonu(KİT)/hematopoietik kök hücre nakli</w:t>
      </w:r>
      <w:r w:rsidR="0043584D">
        <w:rPr>
          <w:lang w:val="tr-TR"/>
        </w:rPr>
        <w:t xml:space="preserve"> </w:t>
      </w:r>
      <w:r>
        <w:rPr>
          <w:lang w:val="tr-TR"/>
        </w:rPr>
        <w:t>(HKHN) seçilmiş vakalarda başarı elde etmiş seçeneklerdendir.</w:t>
      </w:r>
    </w:p>
    <w:p w14:paraId="195DD0D2" w14:textId="7F84EB7C" w:rsidR="0027642B" w:rsidRDefault="0027642B" w:rsidP="00932742">
      <w:pPr>
        <w:spacing w:line="360" w:lineRule="auto"/>
        <w:ind w:firstLine="708"/>
        <w:jc w:val="both"/>
        <w:rPr>
          <w:lang w:val="tr-TR"/>
        </w:rPr>
      </w:pPr>
      <w:r>
        <w:rPr>
          <w:lang w:val="tr-TR"/>
        </w:rPr>
        <w:t>KİT 1980’lerden bu yana araştırılan ve yakın zamanlardan itibaren 2 yaşının altındaki MPS tip II, VI ve VII hastalarında kullanılan seçenektir</w:t>
      </w:r>
      <w:r w:rsidR="00D873C9">
        <w:rPr>
          <w:lang w:val="tr-TR"/>
        </w:rPr>
        <w:fldChar w:fldCharType="begin">
          <w:fldData xml:space="preserve">PEVuZE5vdGU+PENpdGU+PEF1dGhvcj5XYWxrZXI8L0F1dGhvcj48WWVhcj4yMDAzPC9ZZWFyPjxS
ZWNOdW0+MTk8L1JlY051bT48RGlzcGxheVRleHQ+WzcsIDgsIDExXTwvRGlzcGxheVRleHQ+PHJl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b3JkPjwvQ2l0ZT48Q2l0ZT48QXV0aG9yPlZhaXJvPC9BdXRob3I+PFllYXI+MjAxNTwvWWVhcj48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</w:fldData>
        </w:fldChar>
      </w:r>
      <w:r w:rsidR="00D165C1">
        <w:rPr>
          <w:lang w:val="tr-TR"/>
        </w:rPr>
        <w:instrText xml:space="preserve"> ADDIN EN.CITE </w:instrText>
      </w:r>
      <w:r w:rsidR="00D165C1">
        <w:rPr>
          <w:lang w:val="tr-TR"/>
        </w:rPr>
        <w:fldChar w:fldCharType="begin">
          <w:fldData xml:space="preserve">PEVuZE5vdGU+PENpdGU+PEF1dGhvcj5XYWxrZXI8L0F1dGhvcj48WWVhcj4yMDAzPC9ZZWFyPjxS
ZWNOdW0+MTk8L1JlY051bT48RGlzcGxheVRleHQ+WzcsIDgsIDExXTwvRGlzcGxheVRleHQ+PHJl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b3JkPjwvQ2l0ZT48Q2l0ZT48QXV0aG9yPlZhaXJvPC9BdXRob3I+PFllYXI+MjAxNTwvWWVhcj48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</w:fldData>
        </w:fldChar>
      </w:r>
      <w:r w:rsidR="00D165C1">
        <w:rPr>
          <w:lang w:val="tr-TR"/>
        </w:rPr>
        <w:instrText xml:space="preserve"> ADDIN EN.CITE.DATA </w:instrText>
      </w:r>
      <w:r w:rsidR="00D165C1">
        <w:rPr>
          <w:lang w:val="tr-TR"/>
        </w:rPr>
      </w:r>
      <w:r w:rsidR="00D165C1">
        <w:rPr>
          <w:lang w:val="tr-TR"/>
        </w:rPr>
        <w:fldChar w:fldCharType="end"/>
      </w:r>
      <w:r w:rsidR="00D873C9">
        <w:rPr>
          <w:lang w:val="tr-TR"/>
        </w:rPr>
      </w:r>
      <w:r w:rsidR="00D873C9">
        <w:rPr>
          <w:lang w:val="tr-TR"/>
        </w:rPr>
        <w:fldChar w:fldCharType="separate"/>
      </w:r>
      <w:r w:rsidR="00D165C1">
        <w:rPr>
          <w:noProof/>
          <w:lang w:val="tr-TR"/>
        </w:rPr>
        <w:t>[7, 8, 11]</w:t>
      </w:r>
      <w:r w:rsidR="00D873C9">
        <w:rPr>
          <w:lang w:val="tr-TR"/>
        </w:rPr>
        <w:fldChar w:fldCharType="end"/>
      </w:r>
      <w:r>
        <w:rPr>
          <w:lang w:val="tr-TR"/>
        </w:rPr>
        <w:t>. KİT tedavisi gören bireylerin hücresel düzeyde substrat depolanmasını</w:t>
      </w:r>
      <w:r w:rsidR="00864925">
        <w:rPr>
          <w:lang w:val="tr-TR"/>
        </w:rPr>
        <w:t>n önemli ölçüde azaldığı ve</w:t>
      </w:r>
      <w:r>
        <w:rPr>
          <w:lang w:val="tr-TR"/>
        </w:rPr>
        <w:t xml:space="preserve"> havayolu obstrüksiyonunu </w:t>
      </w:r>
      <w:r w:rsidR="00864925">
        <w:rPr>
          <w:lang w:val="tr-TR"/>
        </w:rPr>
        <w:t>azaldığı gösterilmiştir. Diğer çalışmalar transplantasyonun hem işitme hem de ses kalitesinin tedavisiz gruplara göre daha iyi olduğu belirtmişlerdir</w:t>
      </w:r>
      <w:r w:rsidR="007E4D3E">
        <w:rPr>
          <w:lang w:val="tr-TR"/>
        </w:rPr>
        <w:fldChar w:fldCharType="begin"/>
      </w:r>
      <w:r w:rsidR="007E4D3E">
        <w:rPr>
          <w:lang w:val="tr-TR"/>
        </w:rPr>
        <w:instrText xml:space="preserve"> ADDIN EN.CITE &lt;EndNote&gt;&lt;Cite&gt;&lt;Author&gt;Papsin&lt;/Author&gt;&lt;Year&gt;1998&lt;/Year&gt;&lt;RecNum&gt;75&lt;/RecNum&gt;&lt;DisplayText&gt;[58]&lt;/DisplayText&gt;&lt;record&gt;&lt;rec-number&gt;75&lt;/rec-number&gt;&lt;foreign-keys&gt;&lt;key app="EN" db-id="fsp0fez59sp5s3etepsvfws5e5f9ff5zx2dr" timestamp="1522514358"&gt;75&lt;/key&gt;&lt;/foreign-keys&gt;&lt;ref-type name="Journal Article"&gt;17&lt;/ref-type&gt;&lt;contributors&gt;&lt;authors&gt;&lt;author&gt;Papsin, B. C.&lt;/author&gt;&lt;author&gt;Vellodi, A.&lt;/author&gt;&lt;author&gt;Bailey, C. M.&lt;/author&gt;&lt;author&gt;Ratcliffe, P. C.&lt;/author&gt;&lt;author&gt;Leighton, S. E.&lt;/author&gt;&lt;/authors&gt;&lt;/contributors&gt;&lt;auth-address&gt;Department of Otolaryngology, Great Ormond Street Hospital for Children, Toronto, Ontario, Canada.&lt;/auth-address&gt;&lt;titles&gt;&lt;title&gt;Otologic and laryngologic manifestations of mucopolysaccharidoses after bone marrow transplantation&lt;/title&gt;&lt;secondary-title&gt;Otolaryngol Head Neck Surg&lt;/secondary-title&gt;&lt;/titles&gt;&lt;periodical&gt;&lt;full-title&gt;Otolaryngol Head Neck Surg&lt;/full-title&gt;&lt;/periodical&gt;&lt;pages&gt;30-6&lt;/pages&gt;&lt;volume&gt;118&lt;/volume&gt;&lt;number&gt;1&lt;/number&gt;&lt;edition&gt;1998/02/05&lt;/edition&gt;&lt;keywords&gt;&lt;keyword&gt;*Bone Marrow Transplantation&lt;/keyword&gt;&lt;keyword&gt;Child&lt;/keyword&gt;&lt;keyword&gt;Child, Preschool&lt;/keyword&gt;&lt;keyword&gt;Female&lt;/keyword&gt;&lt;keyword&gt;Hearing Disorders/*etiology&lt;/keyword&gt;&lt;keyword&gt;Humans&lt;/keyword&gt;&lt;keyword&gt;Infant&lt;/keyword&gt;&lt;keyword&gt;Male&lt;/keyword&gt;&lt;keyword&gt;Mucopolysaccharidoses/*complications/therapy&lt;/keyword&gt;&lt;keyword&gt;Otitis Media with Effusion/etiology&lt;/keyword&gt;&lt;keyword&gt;Voice Disorders/*etiology&lt;/keyword&gt;&lt;/keywords&gt;&lt;dates&gt;&lt;year&gt;1998&lt;/year&gt;&lt;pub-dates&gt;&lt;date&gt;Jan&lt;/date&gt;&lt;/pub-dates&gt;&lt;/dates&gt;&lt;isbn&gt;0194-5998 (Print)&amp;#xD;0194-5998 (Linking)&lt;/isbn&gt;&lt;accession-num&gt;9450825&lt;/accession-num&gt;&lt;urls&gt;&lt;related-urls&gt;&lt;url&gt;https://www.ncbi.nlm.nih.gov/pubmed/9450825&lt;/url&gt;&lt;/related-urls&gt;&lt;/urls&gt;&lt;electronic-resource-num&gt;10.1016/S0194-5998(98)70371-7&lt;/electronic-resource-num&gt;&lt;/record&gt;&lt;/Cite&gt;&lt;/EndNote&gt;</w:instrText>
      </w:r>
      <w:r w:rsidR="007E4D3E">
        <w:rPr>
          <w:lang w:val="tr-TR"/>
        </w:rPr>
        <w:fldChar w:fldCharType="separate"/>
      </w:r>
      <w:r w:rsidR="007E4D3E">
        <w:rPr>
          <w:noProof/>
          <w:lang w:val="tr-TR"/>
        </w:rPr>
        <w:t>[58]</w:t>
      </w:r>
      <w:r w:rsidR="007E4D3E">
        <w:rPr>
          <w:lang w:val="tr-TR"/>
        </w:rPr>
        <w:fldChar w:fldCharType="end"/>
      </w:r>
      <w:r w:rsidR="00864925">
        <w:rPr>
          <w:lang w:val="tr-TR"/>
        </w:rPr>
        <w:t>.</w:t>
      </w:r>
    </w:p>
    <w:p w14:paraId="6D6608D5" w14:textId="796D4796" w:rsidR="00864925" w:rsidRDefault="00864925" w:rsidP="00932742">
      <w:pPr>
        <w:spacing w:line="360" w:lineRule="auto"/>
        <w:ind w:firstLine="708"/>
        <w:jc w:val="both"/>
        <w:rPr>
          <w:lang w:val="tr-TR"/>
        </w:rPr>
      </w:pPr>
      <w:r>
        <w:rPr>
          <w:lang w:val="tr-TR"/>
        </w:rPr>
        <w:t>Araştırmalar kök hücre naklinin hastalığın doğal seyrini değiş</w:t>
      </w:r>
      <w:r w:rsidR="008E05D8">
        <w:rPr>
          <w:lang w:val="tr-TR"/>
        </w:rPr>
        <w:t>tirdiği, hayat kalitesini arttır</w:t>
      </w:r>
      <w:r>
        <w:rPr>
          <w:lang w:val="tr-TR"/>
        </w:rPr>
        <w:t>dığı ve birçok sistemik anormallikleri düzelttiği yönündedir</w:t>
      </w:r>
      <w:r w:rsidR="00947B22">
        <w:rPr>
          <w:lang w:val="tr-TR"/>
        </w:rPr>
        <w:fldChar w:fldCharType="begin">
          <w:fldData xml:space="preserve">PEVuZE5vdGU+PENpdGU+PEF1dGhvcj5QYXBzaW48L0F1dGhvcj48WWVhcj4xOTk4PC9ZZWFyPjxS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</w:fldData>
        </w:fldChar>
      </w:r>
      <w:r w:rsidR="00D165C1">
        <w:rPr>
          <w:lang w:val="tr-TR"/>
        </w:rPr>
        <w:instrText xml:space="preserve"> ADDIN EN.CITE </w:instrText>
      </w:r>
      <w:r w:rsidR="00D165C1">
        <w:rPr>
          <w:lang w:val="tr-TR"/>
        </w:rPr>
        <w:fldChar w:fldCharType="begin">
          <w:fldData xml:space="preserve">PEVuZE5vdGU+PENpdGU+PEF1dGhvcj5QYXBzaW48L0F1dGhvcj48WWVhcj4xOTk4PC9ZZWFyPjxS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</w:fldData>
        </w:fldChar>
      </w:r>
      <w:r w:rsidR="00D165C1">
        <w:rPr>
          <w:lang w:val="tr-TR"/>
        </w:rPr>
        <w:instrText xml:space="preserve"> ADDIN EN.CITE.DATA </w:instrText>
      </w:r>
      <w:r w:rsidR="00D165C1">
        <w:rPr>
          <w:lang w:val="tr-TR"/>
        </w:rPr>
      </w:r>
      <w:r w:rsidR="00D165C1">
        <w:rPr>
          <w:lang w:val="tr-TR"/>
        </w:rPr>
        <w:fldChar w:fldCharType="end"/>
      </w:r>
      <w:r w:rsidR="00947B22">
        <w:rPr>
          <w:lang w:val="tr-TR"/>
        </w:rPr>
      </w:r>
      <w:r w:rsidR="00947B22">
        <w:rPr>
          <w:lang w:val="tr-TR"/>
        </w:rPr>
        <w:fldChar w:fldCharType="separate"/>
      </w:r>
      <w:r w:rsidR="00D165C1">
        <w:rPr>
          <w:noProof/>
          <w:lang w:val="tr-TR"/>
        </w:rPr>
        <w:t>[35, 58-60]</w:t>
      </w:r>
      <w:r w:rsidR="00947B22">
        <w:rPr>
          <w:lang w:val="tr-TR"/>
        </w:rPr>
        <w:fldChar w:fldCharType="end"/>
      </w:r>
      <w:r>
        <w:rPr>
          <w:lang w:val="tr-TR"/>
        </w:rPr>
        <w:t>, fakat işlem yüksek morbidite ve mortalite riskleri taşımaktadır</w:t>
      </w:r>
      <w:r w:rsidR="004241A4">
        <w:rPr>
          <w:lang w:val="tr-TR"/>
        </w:rPr>
        <w:fldChar w:fldCharType="begin"/>
      </w:r>
      <w:r w:rsidR="004241A4">
        <w:rPr>
          <w:lang w:val="tr-TR"/>
        </w:rPr>
        <w:instrText xml:space="preserve"> ADDIN EN.CITE &lt;EndNote&gt;&lt;Cite&gt;&lt;Author&gt;Rovelli&lt;/Author&gt;&lt;Year&gt;2008&lt;/Year&gt;&lt;RecNum&gt;77&lt;/RecNum&gt;&lt;DisplayText&gt;[60]&lt;/DisplayText&gt;&lt;record&gt;&lt;rec-number&gt;77&lt;/rec-number&gt;&lt;foreign-keys&gt;&lt;key app="EN" db-id="fsp0fez59sp5s3etepsvfws5e5f9ff5zx2dr" timestamp="1522514618"&gt;77&lt;/key&gt;&lt;/foreign-keys&gt;&lt;ref-type name="Journal Article"&gt;17&lt;/ref-type&gt;&lt;contributors&gt;&lt;authors&gt;&lt;author&gt;Rovelli, A. M.&lt;/author&gt;&lt;/authors&gt;&lt;/contributors&gt;&lt;auth-address&gt;1BMT Unit, Paediatric Department of Milano-Bicocca University, San Gerardo Hospital, Monza, Italy. attilio.rovelli@pediatriamonza.it&lt;/auth-address&gt;&lt;titles&gt;&lt;title&gt;The controversial and changing role of haematopoietic cell transplantation for lysosomal storage disorders: an update&lt;/title&gt;&lt;secondary-title&gt;Bone Marrow Transplant&lt;/secondary-title&gt;&lt;/titles&gt;&lt;periodical&gt;&lt;full-title&gt;Bone Marrow Transplant&lt;/full-title&gt;&lt;/periodical&gt;&lt;pages&gt;S87-9&lt;/pages&gt;&lt;volume&gt;41 Suppl 2&lt;/volume&gt;&lt;edition&gt;2008/07/24&lt;/edition&gt;&lt;keywords&gt;&lt;keyword&gt;Child, Preschool&lt;/keyword&gt;&lt;keyword&gt;Cord Blood Stem Cell Transplantation&lt;/keyword&gt;&lt;keyword&gt;*Hematopoietic Stem Cell Transplantation&lt;/keyword&gt;&lt;keyword&gt;Humans&lt;/keyword&gt;&lt;keyword&gt;Infant&lt;/keyword&gt;&lt;keyword&gt;Lysosomal Storage Diseases/*therapy&lt;/keyword&gt;&lt;keyword&gt;Mesenchymal Stem Cell Transplantation&lt;/keyword&gt;&lt;/keywords&gt;&lt;dates&gt;&lt;year&gt;2008&lt;/year&gt;&lt;pub-dates&gt;&lt;date&gt;Jun&lt;/date&gt;&lt;/pub-dates&gt;&lt;/dates&gt;&lt;isbn&gt;0268-3369 (Print)&amp;#xD;0268-3369 (Linking)&lt;/isbn&gt;&lt;accession-num&gt;18545253&lt;/accession-num&gt;&lt;urls&gt;&lt;related-urls&gt;&lt;url&gt;https://www.ncbi.nlm.nih.gov/pubmed/18545253&lt;/url&gt;&lt;/related-urls&gt;&lt;/urls&gt;&lt;electronic-resource-num&gt;10.1038/bmt.2008.62&lt;/electronic-resource-num&gt;&lt;/record&gt;&lt;/Cite&gt;&lt;/EndNote&gt;</w:instrText>
      </w:r>
      <w:r w:rsidR="004241A4">
        <w:rPr>
          <w:lang w:val="tr-TR"/>
        </w:rPr>
        <w:fldChar w:fldCharType="separate"/>
      </w:r>
      <w:r w:rsidR="004241A4">
        <w:rPr>
          <w:noProof/>
          <w:lang w:val="tr-TR"/>
        </w:rPr>
        <w:t>[60]</w:t>
      </w:r>
      <w:r w:rsidR="004241A4">
        <w:rPr>
          <w:lang w:val="tr-TR"/>
        </w:rPr>
        <w:fldChar w:fldCharType="end"/>
      </w:r>
      <w:r>
        <w:rPr>
          <w:lang w:val="tr-TR"/>
        </w:rPr>
        <w:t>. Bunlarla beraber KİT endikasyonu hastanın klinik prezentasyonu, yaşı, nörolojik bulguları gibi birçok değişenden etkilenmektedir</w:t>
      </w:r>
      <w:r w:rsidR="00C71870">
        <w:rPr>
          <w:lang w:val="tr-TR"/>
        </w:rPr>
        <w:fldChar w:fldCharType="begin">
          <w:fldData xml:space="preserve">PEVuZE5vdGU+PENpdGU+PEF1dGhvcj5BbGRlbmhvdmVuPC9BdXRob3I+PFllYXI+MjAwODwvWWVh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</w:fldData>
        </w:fldChar>
      </w:r>
      <w:r w:rsidR="00D165C1">
        <w:rPr>
          <w:lang w:val="tr-TR"/>
        </w:rPr>
        <w:instrText xml:space="preserve"> ADDIN EN.CITE </w:instrText>
      </w:r>
      <w:r w:rsidR="00D165C1">
        <w:rPr>
          <w:lang w:val="tr-TR"/>
        </w:rPr>
        <w:fldChar w:fldCharType="begin">
          <w:fldData xml:space="preserve">PEVuZE5vdGU+PENpdGU+PEF1dGhvcj5BbGRlbmhvdmVuPC9BdXRob3I+PFllYXI+MjAwODwvWWVh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</w:fldData>
        </w:fldChar>
      </w:r>
      <w:r w:rsidR="00D165C1">
        <w:rPr>
          <w:lang w:val="tr-TR"/>
        </w:rPr>
        <w:instrText xml:space="preserve"> ADDIN EN.CITE.DATA </w:instrText>
      </w:r>
      <w:r w:rsidR="00D165C1">
        <w:rPr>
          <w:lang w:val="tr-TR"/>
        </w:rPr>
      </w:r>
      <w:r w:rsidR="00D165C1">
        <w:rPr>
          <w:lang w:val="tr-TR"/>
        </w:rPr>
        <w:fldChar w:fldCharType="end"/>
      </w:r>
      <w:r w:rsidR="00C71870">
        <w:rPr>
          <w:lang w:val="tr-TR"/>
        </w:rPr>
      </w:r>
      <w:r w:rsidR="00C71870">
        <w:rPr>
          <w:lang w:val="tr-TR"/>
        </w:rPr>
        <w:fldChar w:fldCharType="separate"/>
      </w:r>
      <w:r w:rsidR="00D165C1">
        <w:rPr>
          <w:noProof/>
          <w:lang w:val="tr-TR"/>
        </w:rPr>
        <w:t>[53, 61]</w:t>
      </w:r>
      <w:r w:rsidR="00C71870">
        <w:rPr>
          <w:lang w:val="tr-TR"/>
        </w:rPr>
        <w:fldChar w:fldCharType="end"/>
      </w:r>
      <w:r>
        <w:rPr>
          <w:lang w:val="tr-TR"/>
        </w:rPr>
        <w:t xml:space="preserve">. </w:t>
      </w:r>
    </w:p>
    <w:p w14:paraId="6EC2A994" w14:textId="3120C0A1" w:rsidR="00864925" w:rsidRDefault="00864925" w:rsidP="00932742">
      <w:pPr>
        <w:spacing w:line="360" w:lineRule="auto"/>
        <w:ind w:firstLine="708"/>
        <w:jc w:val="both"/>
        <w:rPr>
          <w:lang w:val="tr-TR"/>
        </w:rPr>
      </w:pPr>
      <w:r>
        <w:rPr>
          <w:lang w:val="tr-TR"/>
        </w:rPr>
        <w:t xml:space="preserve">Enzim Replasman Tedavisi (ERT) farklı çeşit MPS tipleri için geliştirilmiş ve günümüzde kullanılmaktadır. Tedavi MPS tip I, II ve VI için belirli aralıklarda spesifik enzimin intravenöz yolla </w:t>
      </w:r>
      <w:r>
        <w:rPr>
          <w:lang w:val="tr-TR"/>
        </w:rPr>
        <w:lastRenderedPageBreak/>
        <w:t>replasmanını sağlayarak gerçekleştirilir</w:t>
      </w:r>
      <w:r w:rsidR="006D2FB9">
        <w:rPr>
          <w:lang w:val="tr-TR"/>
        </w:rPr>
        <w:fldChar w:fldCharType="begin">
          <w:fldData xml:space="preserve">PEVuZE5vdGU+PENpdGU+PEF1dGhvcj5SZWdpZXI8L0F1dGhvcj48WWVhcj4yMDE2PC9ZZWFyPjxS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</w:fldData>
        </w:fldChar>
      </w:r>
      <w:r w:rsidR="006D2FB9">
        <w:rPr>
          <w:lang w:val="tr-TR"/>
        </w:rPr>
        <w:instrText xml:space="preserve"> ADDIN EN.CITE </w:instrText>
      </w:r>
      <w:r w:rsidR="006D2FB9">
        <w:rPr>
          <w:lang w:val="tr-TR"/>
        </w:rPr>
        <w:fldChar w:fldCharType="begin">
          <w:fldData xml:space="preserve">PEVuZE5vdGU+PENpdGU+PEF1dGhvcj5SZWdpZXI8L0F1dGhvcj48WWVhcj4yMDE2PC9ZZWFyPjxS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</w:fldData>
        </w:fldChar>
      </w:r>
      <w:r w:rsidR="006D2FB9">
        <w:rPr>
          <w:lang w:val="tr-TR"/>
        </w:rPr>
        <w:instrText xml:space="preserve"> ADDIN EN.CITE.DATA </w:instrText>
      </w:r>
      <w:r w:rsidR="006D2FB9">
        <w:rPr>
          <w:lang w:val="tr-TR"/>
        </w:rPr>
      </w:r>
      <w:r w:rsidR="006D2FB9">
        <w:rPr>
          <w:lang w:val="tr-TR"/>
        </w:rPr>
        <w:fldChar w:fldCharType="end"/>
      </w:r>
      <w:r w:rsidR="006D2FB9">
        <w:rPr>
          <w:lang w:val="tr-TR"/>
        </w:rPr>
      </w:r>
      <w:r w:rsidR="006D2FB9">
        <w:rPr>
          <w:lang w:val="tr-TR"/>
        </w:rPr>
        <w:fldChar w:fldCharType="separate"/>
      </w:r>
      <w:r w:rsidR="006D2FB9">
        <w:rPr>
          <w:noProof/>
          <w:lang w:val="tr-TR"/>
        </w:rPr>
        <w:t>[8, 62-65]</w:t>
      </w:r>
      <w:r w:rsidR="006D2FB9">
        <w:rPr>
          <w:lang w:val="tr-TR"/>
        </w:rPr>
        <w:fldChar w:fldCharType="end"/>
      </w:r>
      <w:r>
        <w:rPr>
          <w:lang w:val="tr-TR"/>
        </w:rPr>
        <w:t xml:space="preserve">. Doku ve organlarda GAG parçalanması ve atılmasını sağlayarak hastalığın klinik seyrini yavaşlatmaktadır. </w:t>
      </w:r>
      <w:r w:rsidR="00D56DE1">
        <w:rPr>
          <w:lang w:val="tr-TR"/>
        </w:rPr>
        <w:t>ERT hayat boyu haftalık olarak intravenöz infüzyon gerektirir. Bu da beraberinde santral venöz port ve endokardit riskini gündeme getirir. Diğer dezavantajları ise yüksek maliyet ve santral sinir sistemine az geçiştir</w:t>
      </w:r>
      <w:r w:rsidR="003E215F">
        <w:rPr>
          <w:lang w:val="tr-TR"/>
        </w:rPr>
        <w:fldChar w:fldCharType="begin">
          <w:fldData xml:space="preserve">PEVuZE5vdGU+PENpdGU+PEF1dGhvcj5HaXVnbGlhbmk8L0F1dGhvcj48WWVhcj4yMDA3PC9ZZWFy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</w:fldData>
        </w:fldChar>
      </w:r>
      <w:r w:rsidR="003E215F">
        <w:rPr>
          <w:lang w:val="tr-TR"/>
        </w:rPr>
        <w:instrText xml:space="preserve"> ADDIN EN.CITE </w:instrText>
      </w:r>
      <w:r w:rsidR="003E215F">
        <w:rPr>
          <w:lang w:val="tr-TR"/>
        </w:rPr>
        <w:fldChar w:fldCharType="begin">
          <w:fldData xml:space="preserve">PEVuZE5vdGU+PENpdGU+PEF1dGhvcj5HaXVnbGlhbmk8L0F1dGhvcj48WWVhcj4yMDA3PC9ZZWFy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</w:fldData>
        </w:fldChar>
      </w:r>
      <w:r w:rsidR="003E215F">
        <w:rPr>
          <w:lang w:val="tr-TR"/>
        </w:rPr>
        <w:instrText xml:space="preserve"> ADDIN EN.CITE.DATA </w:instrText>
      </w:r>
      <w:r w:rsidR="003E215F">
        <w:rPr>
          <w:lang w:val="tr-TR"/>
        </w:rPr>
      </w:r>
      <w:r w:rsidR="003E215F">
        <w:rPr>
          <w:lang w:val="tr-TR"/>
        </w:rPr>
        <w:fldChar w:fldCharType="end"/>
      </w:r>
      <w:r w:rsidR="003E215F">
        <w:rPr>
          <w:lang w:val="tr-TR"/>
        </w:rPr>
      </w:r>
      <w:r w:rsidR="003E215F">
        <w:rPr>
          <w:lang w:val="tr-TR"/>
        </w:rPr>
        <w:fldChar w:fldCharType="separate"/>
      </w:r>
      <w:r w:rsidR="003E215F">
        <w:rPr>
          <w:noProof/>
          <w:lang w:val="tr-TR"/>
        </w:rPr>
        <w:t>[62, 66]</w:t>
      </w:r>
      <w:r w:rsidR="003E215F">
        <w:rPr>
          <w:lang w:val="tr-TR"/>
        </w:rPr>
        <w:fldChar w:fldCharType="end"/>
      </w:r>
      <w:r w:rsidR="00D56DE1">
        <w:rPr>
          <w:lang w:val="tr-TR"/>
        </w:rPr>
        <w:t>.</w:t>
      </w:r>
    </w:p>
    <w:p w14:paraId="03D7B6A9" w14:textId="50B72F29" w:rsidR="00B553A1" w:rsidRDefault="004E1223" w:rsidP="00B553A1">
      <w:pPr>
        <w:spacing w:line="360" w:lineRule="auto"/>
        <w:ind w:firstLine="708"/>
        <w:jc w:val="both"/>
        <w:rPr>
          <w:lang w:val="tr-TR"/>
        </w:rPr>
      </w:pPr>
      <w:r>
        <w:rPr>
          <w:lang w:val="tr-TR"/>
        </w:rPr>
        <w:t>Otorinolaringolojik cerrahi tedaviler bu bireylerin tedavisinde bazen hayati önem arzedebilmektedir. Yapılan cerrahi işlemler semptoma yönelik ve küratif olmamakla beraber, hastalığın gelecekteki komplikasyonlarından kaçınmak ve prevantif özellikleri için önem taşımaktadır.</w:t>
      </w:r>
      <w:r w:rsidR="00375D5A">
        <w:rPr>
          <w:lang w:val="tr-TR"/>
        </w:rPr>
        <w:t xml:space="preserve"> Bu cerrahiler özellikle persistan rinoreyi, rekürren kulak enfeksiyonları şiddeti ve frekansını azaltmak, üst solunum yolu obstrüksiyonu semptomlarını azaltmakla önemli ölçüde hayat kalitesine katkı sağlamaktadırlar</w:t>
      </w:r>
      <w:r w:rsidR="004464A2">
        <w:rPr>
          <w:lang w:val="tr-TR"/>
        </w:rPr>
        <w:fldChar w:fldCharType="begin">
          <w:fldData xml:space="preserve">PEVuZE5vdGU+PENpdGU+PEF1dGhvcj5TaW1tb25zPC9BdXRob3I+PFllYXI+MjAwNTwvWWVhcj48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==
</w:fldData>
        </w:fldChar>
      </w:r>
      <w:r w:rsidR="004464A2">
        <w:rPr>
          <w:lang w:val="tr-TR"/>
        </w:rPr>
        <w:instrText xml:space="preserve"> ADDIN EN.CITE </w:instrText>
      </w:r>
      <w:r w:rsidR="004464A2">
        <w:rPr>
          <w:lang w:val="tr-TR"/>
        </w:rPr>
        <w:fldChar w:fldCharType="begin">
          <w:fldData xml:space="preserve">PEVuZE5vdGU+PENpdGU+PEF1dGhvcj5TaW1tb25zPC9BdXRob3I+PFllYXI+MjAwNTwvWWVhcj48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==
</w:fldData>
        </w:fldChar>
      </w:r>
      <w:r w:rsidR="004464A2">
        <w:rPr>
          <w:lang w:val="tr-TR"/>
        </w:rPr>
        <w:instrText xml:space="preserve"> ADDIN EN.CITE.DATA </w:instrText>
      </w:r>
      <w:r w:rsidR="004464A2">
        <w:rPr>
          <w:lang w:val="tr-TR"/>
        </w:rPr>
      </w:r>
      <w:r w:rsidR="004464A2">
        <w:rPr>
          <w:lang w:val="tr-TR"/>
        </w:rPr>
        <w:fldChar w:fldCharType="end"/>
      </w:r>
      <w:r w:rsidR="004464A2">
        <w:rPr>
          <w:lang w:val="tr-TR"/>
        </w:rPr>
      </w:r>
      <w:r w:rsidR="004464A2">
        <w:rPr>
          <w:lang w:val="tr-TR"/>
        </w:rPr>
        <w:fldChar w:fldCharType="separate"/>
      </w:r>
      <w:r w:rsidR="004464A2">
        <w:rPr>
          <w:noProof/>
          <w:lang w:val="tr-TR"/>
        </w:rPr>
        <w:t>[67, 68]</w:t>
      </w:r>
      <w:r w:rsidR="004464A2">
        <w:rPr>
          <w:lang w:val="tr-TR"/>
        </w:rPr>
        <w:fldChar w:fldCharType="end"/>
      </w:r>
      <w:r w:rsidR="00375D5A">
        <w:rPr>
          <w:lang w:val="tr-TR"/>
        </w:rPr>
        <w:t>.</w:t>
      </w:r>
    </w:p>
    <w:p w14:paraId="27D7AB2D" w14:textId="77777777" w:rsidR="00DA7B76" w:rsidRDefault="00DA7B76" w:rsidP="00B553A1">
      <w:pPr>
        <w:spacing w:line="360" w:lineRule="auto"/>
        <w:ind w:firstLine="708"/>
        <w:jc w:val="both"/>
        <w:rPr>
          <w:lang w:val="tr-TR"/>
        </w:rPr>
      </w:pPr>
    </w:p>
    <w:p w14:paraId="4BBA3397" w14:textId="5BE255C5" w:rsidR="004364D0" w:rsidRPr="00102595" w:rsidRDefault="004364D0" w:rsidP="00DA7B76">
      <w:pPr>
        <w:pStyle w:val="ListeParagraf"/>
        <w:numPr>
          <w:ilvl w:val="1"/>
          <w:numId w:val="1"/>
        </w:numPr>
        <w:spacing w:line="360" w:lineRule="auto"/>
        <w:jc w:val="both"/>
        <w:rPr>
          <w:b/>
          <w:lang w:val="tr-TR"/>
        </w:rPr>
      </w:pPr>
      <w:r w:rsidRPr="00102595">
        <w:rPr>
          <w:b/>
          <w:lang w:val="tr-TR"/>
        </w:rPr>
        <w:t>Çocukluk Çağında Görülen Disfonilerin Genel Özellikleri</w:t>
      </w:r>
    </w:p>
    <w:p w14:paraId="3069768B" w14:textId="57C0F83C" w:rsidR="004364D0" w:rsidRDefault="004364D0" w:rsidP="00102595">
      <w:pPr>
        <w:spacing w:line="360" w:lineRule="auto"/>
        <w:ind w:firstLine="708"/>
        <w:jc w:val="both"/>
        <w:rPr>
          <w:lang w:val="tr-TR"/>
        </w:rPr>
      </w:pPr>
      <w:r>
        <w:rPr>
          <w:lang w:val="tr-TR"/>
        </w:rPr>
        <w:t>Çocuklarda gözlenen ses bozukluklarının etyolojisinde velofarengeal yetersizlik gibi organik nedenler, kötü veya yanlış ses kullanımı ve/veya psikojenik etmenler olabileceği bildirilmiştir</w:t>
      </w:r>
      <w:r w:rsidR="00A87DD9">
        <w:rPr>
          <w:lang w:val="tr-TR"/>
        </w:rPr>
        <w:fldChar w:fldCharType="begin"/>
      </w:r>
      <w:r w:rsidR="00A87DD9">
        <w:rPr>
          <w:lang w:val="tr-TR"/>
        </w:rPr>
        <w:instrText xml:space="preserve"> ADDIN EN.CITE &lt;EndNote&gt;&lt;Cite&gt;&lt;Author&gt;Hirschberg&lt;/Author&gt;&lt;Year&gt;1995&lt;/Year&gt;&lt;RecNum&gt;86&lt;/RecNum&gt;&lt;DisplayText&gt;[69]&lt;/DisplayText&gt;&lt;record&gt;&lt;rec-number&gt;86&lt;/rec-number&gt;&lt;foreign-keys&gt;&lt;key app="EN" db-id="fsp0fez59sp5s3etepsvfws5e5f9ff5zx2dr" timestamp="1522587796"&gt;86&lt;/key&gt;&lt;/foreign-keys&gt;&lt;ref-type name="Journal Article"&gt;17&lt;/ref-type&gt;&lt;contributors&gt;&lt;authors&gt;&lt;author&gt;Hirschberg, J.&lt;/author&gt;&lt;author&gt;Dejonckere, P. H.&lt;/author&gt;&lt;author&gt;Hirano, M.&lt;/author&gt;&lt;author&gt;Mori, K.&lt;/author&gt;&lt;author&gt;Schultz-Coulon, H. J.&lt;/author&gt;&lt;author&gt;Vrticka, K.&lt;/author&gt;&lt;/authors&gt;&lt;/contributors&gt;&lt;auth-address&gt;Department of Otorhinolaryngology, Madarasz Children&amp;apos;s Hospital, Budapest, Hungary.&lt;/auth-address&gt;&lt;titles&gt;&lt;title&gt;Voice disorders in children&lt;/title&gt;&lt;secondary-title&gt;Int J Pediatr Otorhinolaryngol&lt;/secondary-title&gt;&lt;/titles&gt;&lt;periodical&gt;&lt;full-title&gt;Int J Pediatr Otorhinolaryngol&lt;/full-title&gt;&lt;/periodical&gt;&lt;pages&gt;S109-25&lt;/pages&gt;&lt;volume&gt;32 Suppl&lt;/volume&gt;&lt;edition&gt;1995/06/01&lt;/edition&gt;&lt;keywords&gt;&lt;keyword&gt;Adolescent&lt;/keyword&gt;&lt;keyword&gt;Child&lt;/keyword&gt;&lt;keyword&gt;Child, Preschool&lt;/keyword&gt;&lt;keyword&gt;Diagnosis, Differential&lt;/keyword&gt;&lt;keyword&gt;Female&lt;/keyword&gt;&lt;keyword&gt;Humans&lt;/keyword&gt;&lt;keyword&gt;Male&lt;/keyword&gt;&lt;keyword&gt;*Voice Disorders/diagnosis/etiology&lt;/keyword&gt;&lt;/keywords&gt;&lt;dates&gt;&lt;year&gt;1995&lt;/year&gt;&lt;pub-dates&gt;&lt;date&gt;Jun&lt;/date&gt;&lt;/pub-dates&gt;&lt;/dates&gt;&lt;isbn&gt;0165-5876 (Print)&amp;#xD;0165-5876 (Linking)&lt;/isbn&gt;&lt;accession-num&gt;7665280&lt;/accession-num&gt;&lt;urls&gt;&lt;related-urls&gt;&lt;url&gt;https://www.ncbi.nlm.nih.gov/pubmed/7665280&lt;/url&gt;&lt;/related-urls&gt;&lt;/urls&gt;&lt;/record&gt;&lt;/Cite&gt;&lt;/EndNote&gt;</w:instrText>
      </w:r>
      <w:r w:rsidR="00A87DD9">
        <w:rPr>
          <w:lang w:val="tr-TR"/>
        </w:rPr>
        <w:fldChar w:fldCharType="separate"/>
      </w:r>
      <w:r w:rsidR="00A87DD9">
        <w:rPr>
          <w:noProof/>
          <w:lang w:val="tr-TR"/>
        </w:rPr>
        <w:t>[69]</w:t>
      </w:r>
      <w:r w:rsidR="00A87DD9">
        <w:rPr>
          <w:lang w:val="tr-TR"/>
        </w:rPr>
        <w:fldChar w:fldCharType="end"/>
      </w:r>
      <w:r>
        <w:rPr>
          <w:lang w:val="tr-TR"/>
        </w:rPr>
        <w:t>. Organik nedenler arasında, laringeal konjenital anomaliler, nazal obstrüksiyonlar</w:t>
      </w:r>
      <w:r w:rsidR="000A54CF">
        <w:rPr>
          <w:lang w:val="tr-TR"/>
        </w:rPr>
        <w:fldChar w:fldCharType="begin">
          <w:fldData xml:space="preserve">PEVuZE5vdGU+PENpdGU+PEF1dGhvcj5kZSBMYWJpbzwvQXV0aG9yPjxZZWFyPjIwMTI8L1llYXI+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=
</w:fldData>
        </w:fldChar>
      </w:r>
      <w:r w:rsidR="000A54CF">
        <w:rPr>
          <w:lang w:val="tr-TR"/>
        </w:rPr>
        <w:instrText xml:space="preserve"> ADDIN EN.CITE </w:instrText>
      </w:r>
      <w:r w:rsidR="000A54CF">
        <w:rPr>
          <w:lang w:val="tr-TR"/>
        </w:rPr>
        <w:fldChar w:fldCharType="begin">
          <w:fldData xml:space="preserve">PEVuZE5vdGU+PENpdGU+PEF1dGhvcj5kZSBMYWJpbzwvQXV0aG9yPjxZZWFyPjIwMTI8L1llYXI+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=
</w:fldData>
        </w:fldChar>
      </w:r>
      <w:r w:rsidR="000A54CF">
        <w:rPr>
          <w:lang w:val="tr-TR"/>
        </w:rPr>
        <w:instrText xml:space="preserve"> ADDIN EN.CITE.DATA </w:instrText>
      </w:r>
      <w:r w:rsidR="000A54CF">
        <w:rPr>
          <w:lang w:val="tr-TR"/>
        </w:rPr>
      </w:r>
      <w:r w:rsidR="000A54CF">
        <w:rPr>
          <w:lang w:val="tr-TR"/>
        </w:rPr>
        <w:fldChar w:fldCharType="end"/>
      </w:r>
      <w:r w:rsidR="000A54CF">
        <w:rPr>
          <w:lang w:val="tr-TR"/>
        </w:rPr>
      </w:r>
      <w:r w:rsidR="000A54CF">
        <w:rPr>
          <w:lang w:val="tr-TR"/>
        </w:rPr>
        <w:fldChar w:fldCharType="separate"/>
      </w:r>
      <w:r w:rsidR="000A54CF">
        <w:rPr>
          <w:noProof/>
          <w:lang w:val="tr-TR"/>
        </w:rPr>
        <w:t>[70, 71]</w:t>
      </w:r>
      <w:r w:rsidR="000A54CF">
        <w:rPr>
          <w:lang w:val="tr-TR"/>
        </w:rPr>
        <w:fldChar w:fldCharType="end"/>
      </w:r>
      <w:r>
        <w:rPr>
          <w:lang w:val="tr-TR"/>
        </w:rPr>
        <w:t>, gastroözefageal re</w:t>
      </w:r>
      <w:r w:rsidR="000A54CF">
        <w:rPr>
          <w:lang w:val="tr-TR"/>
        </w:rPr>
        <w:t>flü</w:t>
      </w:r>
      <w:r w:rsidR="000A54CF">
        <w:rPr>
          <w:lang w:val="tr-TR"/>
        </w:rPr>
        <w:fldChar w:fldCharType="begin"/>
      </w:r>
      <w:r w:rsidR="000A54CF">
        <w:rPr>
          <w:lang w:val="tr-TR"/>
        </w:rPr>
        <w:instrText xml:space="preserve"> ADDIN EN.CITE &lt;EndNote&gt;&lt;Cite&gt;&lt;Author&gt;Martins&lt;/Author&gt;&lt;Year&gt;2012&lt;/Year&gt;&lt;RecNum&gt;88&lt;/RecNum&gt;&lt;DisplayText&gt;[71]&lt;/DisplayText&gt;&lt;record&gt;&lt;rec-number&gt;88&lt;/rec-number&gt;&lt;foreign-keys&gt;&lt;key app="EN" db-id="fsp0fez59sp5s3etepsvfws5e5f9ff5zx2dr" timestamp="1522588561"&gt;88&lt;/key&gt;&lt;/foreign-keys&gt;&lt;ref-type name="Journal Article"&gt;17&lt;/ref-type&gt;&lt;contributors&gt;&lt;authors&gt;&lt;author&gt;Martins, R. H.&lt;/author&gt;&lt;author&gt;Hidalgo Ribeiro, C. B.&lt;/author&gt;&lt;author&gt;Fernandes de Mello, B. M.&lt;/author&gt;&lt;author&gt;Branco, A.&lt;/author&gt;&lt;author&gt;Tavares, E. L.&lt;/author&gt;&lt;/authors&gt;&lt;/contributors&gt;&lt;auth-address&gt;Department of Ophthalmology, Otorhinolaryngology, and Head and Neck Surgery, Botucatu Medical School, UNESP, Sao Paulo State University, Botucatu, Sao Paulo, Brazil. martins@fmb.unesp.br&lt;/auth-address&gt;&lt;titles&gt;&lt;title&gt;Dysphonia in children&lt;/title&gt;&lt;secondary-title&gt;J Voice&lt;/secondary-title&gt;&lt;/titles&gt;&lt;periodical&gt;&lt;full-title&gt;J Voice&lt;/full-title&gt;&lt;/periodical&gt;&lt;pages&gt;674 e17-20&lt;/pages&gt;&lt;volume&gt;26&lt;/volume&gt;&lt;number&gt;5&lt;/number&gt;&lt;edition&gt;2012/07/18&lt;/edition&gt;&lt;keywords&gt;&lt;keyword&gt;Adolescent&lt;/keyword&gt;&lt;keyword&gt;Age Factors&lt;/keyword&gt;&lt;keyword&gt;Child&lt;/keyword&gt;&lt;keyword&gt;Child, Preschool&lt;/keyword&gt;&lt;keyword&gt;Dysphonia/*diagnosis/etiology/physiopathology&lt;/keyword&gt;&lt;keyword&gt;Female&lt;/keyword&gt;&lt;keyword&gt;Hoarseness/diagnosis/physiopathology&lt;/keyword&gt;&lt;keyword&gt;Humans&lt;/keyword&gt;&lt;keyword&gt;*Laryngoscopy&lt;/keyword&gt;&lt;keyword&gt;Male&lt;/keyword&gt;&lt;keyword&gt;Predictive Value of Tests&lt;/keyword&gt;&lt;keyword&gt;Prospective Studies&lt;/keyword&gt;&lt;keyword&gt;Risk Factors&lt;/keyword&gt;&lt;keyword&gt;Stroboscopy&lt;/keyword&gt;&lt;keyword&gt;Surveys and Questionnaires&lt;/keyword&gt;&lt;keyword&gt;Time Factors&lt;/keyword&gt;&lt;keyword&gt;Video Recording&lt;/keyword&gt;&lt;keyword&gt;*Voice Quality&lt;/keyword&gt;&lt;/keywords&gt;&lt;dates&gt;&lt;year&gt;2012&lt;/year&gt;&lt;pub-dates&gt;&lt;date&gt;Sep&lt;/date&gt;&lt;/pub-dates&gt;&lt;/dates&gt;&lt;isbn&gt;1873-4588 (Electronic)&amp;#xD;0892-1997 (Linking)&lt;/isbn&gt;&lt;accession-num&gt;22801244&lt;/accession-num&gt;&lt;urls&gt;&lt;related-urls&gt;&lt;url&gt;https://www.ncbi.nlm.nih.gov/pubmed/22801244&lt;/url&gt;&lt;/related-urls&gt;&lt;/urls&gt;&lt;electronic-resource-num&gt;10.1016/j.jvoice.2012.03.004&lt;/electronic-resource-num&gt;&lt;/record&gt;&lt;/Cite&gt;&lt;/EndNote&gt;</w:instrText>
      </w:r>
      <w:r w:rsidR="000A54CF">
        <w:rPr>
          <w:lang w:val="tr-TR"/>
        </w:rPr>
        <w:fldChar w:fldCharType="separate"/>
      </w:r>
      <w:r w:rsidR="000A54CF">
        <w:rPr>
          <w:noProof/>
          <w:lang w:val="tr-TR"/>
        </w:rPr>
        <w:t>[71]</w:t>
      </w:r>
      <w:r w:rsidR="000A54CF">
        <w:rPr>
          <w:lang w:val="tr-TR"/>
        </w:rPr>
        <w:fldChar w:fldCharType="end"/>
      </w:r>
      <w:r w:rsidR="000A54CF">
        <w:rPr>
          <w:lang w:val="tr-TR"/>
        </w:rPr>
        <w:t>,  Juvenil Romatoid A</w:t>
      </w:r>
      <w:r w:rsidR="009C7C2B">
        <w:rPr>
          <w:lang w:val="tr-TR"/>
        </w:rPr>
        <w:t>rtit gibi inflamasyon/enfeksiyon, uzun dönem endotrakeal entübasyona ve trakeotomiye sekonder gelişen bozukluklar, sendromlarla sonuçlanan kronozomal defektler, işitme kaybı</w:t>
      </w:r>
      <w:r w:rsidR="000B6138">
        <w:rPr>
          <w:lang w:val="tr-TR"/>
        </w:rPr>
        <w:t xml:space="preserve"> </w:t>
      </w:r>
      <w:r w:rsidR="009C7C2B">
        <w:rPr>
          <w:lang w:val="tr-TR"/>
        </w:rPr>
        <w:t>sayılabilir</w:t>
      </w:r>
      <w:r w:rsidR="000B6138">
        <w:rPr>
          <w:lang w:val="tr-TR"/>
        </w:rPr>
        <w:fldChar w:fldCharType="begin"/>
      </w:r>
      <w:r w:rsidR="000B6138">
        <w:rPr>
          <w:lang w:val="tr-TR"/>
        </w:rPr>
        <w:instrText xml:space="preserve"> ADDIN EN.CITE &lt;EndNote&gt;&lt;Cite&gt;&lt;Author&gt;Rullo&lt;/Author&gt;&lt;Year&gt;2009&lt;/Year&gt;&lt;RecNum&gt;89&lt;/RecNum&gt;&lt;DisplayText&gt;[72]&lt;/DisplayText&gt;&lt;record&gt;&lt;rec-number&gt;89&lt;/rec-number&gt;&lt;foreign-keys&gt;&lt;key app="EN" db-id="fsp0fez59sp5s3etepsvfws5e5f9ff5zx2dr" timestamp="1522588729"&gt;89&lt;/key&gt;&lt;/foreign-keys&gt;&lt;ref-type name="Journal Article"&gt;17&lt;/ref-type&gt;&lt;contributors&gt;&lt;authors&gt;&lt;author&gt;Rullo, R.&lt;/author&gt;&lt;author&gt;Di Maggio, D.&lt;/author&gt;&lt;author&gt;Festa, V. M.&lt;/author&gt;&lt;author&gt;Mazzarella, N.&lt;/author&gt;&lt;/authors&gt;&lt;/contributors&gt;&lt;auth-address&gt;Department of Odontostomatological, Orthodontical and Surgical Sciences, Dental Clinic, Second University of Naples, Italy.&lt;/auth-address&gt;&lt;titles&gt;&lt;title&gt;Speech assessment in cleft palate patients: a descriptive study&lt;/title&gt;&lt;secondary-title&gt;Int J Pediatr Otorhinolaryngol&lt;/secondary-title&gt;&lt;/titles&gt;&lt;periodical&gt;&lt;full-title&gt;Int J Pediatr Otorhinolaryngol&lt;/full-title&gt;&lt;/periodical&gt;&lt;pages&gt;641-4&lt;/pages&gt;&lt;volume&gt;73&lt;/volume&gt;&lt;number&gt;5&lt;/number&gt;&lt;edition&gt;2009/02/03&lt;/edition&gt;&lt;keywords&gt;&lt;keyword&gt;Child&lt;/keyword&gt;&lt;keyword&gt;Cleft Palate/*epidemiology/*surgery&lt;/keyword&gt;&lt;keyword&gt;Dysphonia/*diagnosis/*epidemiology&lt;/keyword&gt;&lt;keyword&gt;Female&lt;/keyword&gt;&lt;keyword&gt;Humans&lt;/keyword&gt;&lt;keyword&gt;Male&lt;/keyword&gt;&lt;keyword&gt;Phonetics&lt;/keyword&gt;&lt;keyword&gt;Postoperative Care&lt;/keyword&gt;&lt;keyword&gt;Preoperative Care&lt;/keyword&gt;&lt;keyword&gt;Severity of Illness Index&lt;/keyword&gt;&lt;keyword&gt;Speech Disorders/*diagnosis/*epidemiology/therapy&lt;/keyword&gt;&lt;keyword&gt;Speech Therapy&lt;/keyword&gt;&lt;/keywords&gt;&lt;dates&gt;&lt;year&gt;2009&lt;/year&gt;&lt;pub-dates&gt;&lt;date&gt;May&lt;/date&gt;&lt;/pub-dates&gt;&lt;/dates&gt;&lt;isbn&gt;1872-8464 (Electronic)&amp;#xD;0165-5876 (Linking)&lt;/isbn&gt;&lt;accession-num&gt;19181392&lt;/accession-num&gt;&lt;urls&gt;&lt;related-urls&gt;&lt;url&gt;https://www.ncbi.nlm.nih.gov/pubmed/19181392&lt;/url&gt;&lt;/related-urls&gt;&lt;/urls&gt;&lt;electronic-resource-num&gt;10.1016/j.ijporl.2008.12.011&lt;/electronic-resource-num&gt;&lt;/record&gt;&lt;/Cite&gt;&lt;/EndNote&gt;</w:instrText>
      </w:r>
      <w:r w:rsidR="000B6138">
        <w:rPr>
          <w:lang w:val="tr-TR"/>
        </w:rPr>
        <w:fldChar w:fldCharType="separate"/>
      </w:r>
      <w:r w:rsidR="000B6138">
        <w:rPr>
          <w:noProof/>
          <w:lang w:val="tr-TR"/>
        </w:rPr>
        <w:t>[72]</w:t>
      </w:r>
      <w:r w:rsidR="000B6138">
        <w:rPr>
          <w:lang w:val="tr-TR"/>
        </w:rPr>
        <w:fldChar w:fldCharType="end"/>
      </w:r>
      <w:r w:rsidR="009C7C2B">
        <w:rPr>
          <w:lang w:val="tr-TR"/>
        </w:rPr>
        <w:t>. Kötü laringeal hijyen alışkanlıkları ile beraber sesi çok kullanma ve kötü kullanma kronik disf</w:t>
      </w:r>
      <w:r w:rsidR="000B6138">
        <w:rPr>
          <w:lang w:val="tr-TR"/>
        </w:rPr>
        <w:t>oninin önemli bir nedenidir</w:t>
      </w:r>
      <w:r w:rsidR="000B6138">
        <w:rPr>
          <w:lang w:val="tr-TR"/>
        </w:rPr>
        <w:fldChar w:fldCharType="begin"/>
      </w:r>
      <w:r w:rsidR="000B6138">
        <w:rPr>
          <w:lang w:val="tr-TR"/>
        </w:rPr>
        <w:instrText xml:space="preserve"> ADDIN EN.CITE &lt;EndNote&gt;&lt;Cite&gt;&lt;Author&gt;Martins&lt;/Author&gt;&lt;Year&gt;2012&lt;/Year&gt;&lt;RecNum&gt;88&lt;/RecNum&gt;&lt;DisplayText&gt;[71]&lt;/DisplayText&gt;&lt;record&gt;&lt;rec-number&gt;88&lt;/rec-number&gt;&lt;foreign-keys&gt;&lt;key app="EN" db-id="fsp0fez59sp5s3etepsvfws5e5f9ff5zx2dr" timestamp="1522588561"&gt;88&lt;/key&gt;&lt;/foreign-keys&gt;&lt;ref-type name="Journal Article"&gt;17&lt;/ref-type&gt;&lt;contributors&gt;&lt;authors&gt;&lt;author&gt;Martins, R. H.&lt;/author&gt;&lt;author&gt;Hidalgo Ribeiro, C. B.&lt;/author&gt;&lt;author&gt;Fernandes de Mello, B. M.&lt;/author&gt;&lt;author&gt;Branco, A.&lt;/author&gt;&lt;author&gt;Tavares, E. L.&lt;/author&gt;&lt;/authors&gt;&lt;/contributors&gt;&lt;auth-address&gt;Department of Ophthalmology, Otorhinolaryngology, and Head and Neck Surgery, Botucatu Medical School, UNESP, Sao Paulo State University, Botucatu, Sao Paulo, Brazil. martins@fmb.unesp.br&lt;/auth-address&gt;&lt;titles&gt;&lt;title&gt;Dysphonia in children&lt;/title&gt;&lt;secondary-title&gt;J Voice&lt;/secondary-title&gt;&lt;/titles&gt;&lt;periodical&gt;&lt;full-title&gt;J Voice&lt;/full-title&gt;&lt;/periodical&gt;&lt;pages&gt;674 e17-20&lt;/pages&gt;&lt;volume&gt;26&lt;/volume&gt;&lt;number&gt;5&lt;/number&gt;&lt;edition&gt;2012/07/18&lt;/edition&gt;&lt;keywords&gt;&lt;keyword&gt;Adolescent&lt;/keyword&gt;&lt;keyword&gt;Age Factors&lt;/keyword&gt;&lt;keyword&gt;Child&lt;/keyword&gt;&lt;keyword&gt;Child, Preschool&lt;/keyword&gt;&lt;keyword&gt;Dysphonia/*diagnosis/etiology/physiopathology&lt;/keyword&gt;&lt;keyword&gt;Female&lt;/keyword&gt;&lt;keyword&gt;Hoarseness/diagnosis/physiopathology&lt;/keyword&gt;&lt;keyword&gt;Humans&lt;/keyword&gt;&lt;keyword&gt;*Laryngoscopy&lt;/keyword&gt;&lt;keyword&gt;Male&lt;/keyword&gt;&lt;keyword&gt;Predictive Value of Tests&lt;/keyword&gt;&lt;keyword&gt;Prospective Studies&lt;/keyword&gt;&lt;keyword&gt;Risk Factors&lt;/keyword&gt;&lt;keyword&gt;Stroboscopy&lt;/keyword&gt;&lt;keyword&gt;Surveys and Questionnaires&lt;/keyword&gt;&lt;keyword&gt;Time Factors&lt;/keyword&gt;&lt;keyword&gt;Video Recording&lt;/keyword&gt;&lt;keyword&gt;*Voice Quality&lt;/keyword&gt;&lt;/keywords&gt;&lt;dates&gt;&lt;year&gt;2012&lt;/year&gt;&lt;pub-dates&gt;&lt;date&gt;Sep&lt;/date&gt;&lt;/pub-dates&gt;&lt;/dates&gt;&lt;isbn&gt;1873-4588 (Electronic)&amp;#xD;0892-1997 (Linking)&lt;/isbn&gt;&lt;accession-num&gt;22801244&lt;/accession-num&gt;&lt;urls&gt;&lt;related-urls&gt;&lt;url&gt;https://www.ncbi.nlm.nih.gov/pubmed/22801244&lt;/url&gt;&lt;/related-urls&gt;&lt;/urls&gt;&lt;electronic-resource-num&gt;10.1016/j.jvoice.2012.03.004&lt;/electronic-resource-num&gt;&lt;/record&gt;&lt;/Cite&gt;&lt;/EndNote&gt;</w:instrText>
      </w:r>
      <w:r w:rsidR="000B6138">
        <w:rPr>
          <w:lang w:val="tr-TR"/>
        </w:rPr>
        <w:fldChar w:fldCharType="separate"/>
      </w:r>
      <w:r w:rsidR="000B6138">
        <w:rPr>
          <w:noProof/>
          <w:lang w:val="tr-TR"/>
        </w:rPr>
        <w:t>[71]</w:t>
      </w:r>
      <w:r w:rsidR="000B6138">
        <w:rPr>
          <w:lang w:val="tr-TR"/>
        </w:rPr>
        <w:fldChar w:fldCharType="end"/>
      </w:r>
      <w:r w:rsidR="009C7C2B">
        <w:rPr>
          <w:lang w:val="tr-TR"/>
        </w:rPr>
        <w:t>. Yüksek sesle konuşma, bağırma, çığlık atma, yükse</w:t>
      </w:r>
      <w:r w:rsidR="00817051">
        <w:rPr>
          <w:lang w:val="tr-TR"/>
        </w:rPr>
        <w:t>k sesle şarkı söyleme, aşırı ök</w:t>
      </w:r>
      <w:r w:rsidR="009C7C2B">
        <w:rPr>
          <w:lang w:val="tr-TR"/>
        </w:rPr>
        <w:t>sürme ve boğazı temizleme sıklıkla ses bozukluğunun ned</w:t>
      </w:r>
      <w:r w:rsidR="000B6138">
        <w:rPr>
          <w:lang w:val="tr-TR"/>
        </w:rPr>
        <w:t>eni olarak gösterilmektedir</w:t>
      </w:r>
      <w:r w:rsidR="000B6138">
        <w:rPr>
          <w:lang w:val="tr-TR"/>
        </w:rPr>
        <w:fldChar w:fldCharType="begin"/>
      </w:r>
      <w:r w:rsidR="000B6138">
        <w:rPr>
          <w:lang w:val="tr-TR"/>
        </w:rPr>
        <w:instrText xml:space="preserve"> ADDIN EN.CITE &lt;EndNote&gt;&lt;Cite&gt;&lt;Author&gt;Martins&lt;/Author&gt;&lt;Year&gt;2012&lt;/Year&gt;&lt;RecNum&gt;88&lt;/RecNum&gt;&lt;DisplayText&gt;[71]&lt;/DisplayText&gt;&lt;record&gt;&lt;rec-number&gt;88&lt;/rec-number&gt;&lt;foreign-keys&gt;&lt;key app="EN" db-id="fsp0fez59sp5s3etepsvfws5e5f9ff5zx2dr" timestamp="1522588561"&gt;88&lt;/key&gt;&lt;/foreign-keys&gt;&lt;ref-type name="Journal Article"&gt;17&lt;/ref-type&gt;&lt;contributors&gt;&lt;authors&gt;&lt;author&gt;Martins, R. H.&lt;/author&gt;&lt;author&gt;Hidalgo Ribeiro, C. B.&lt;/author&gt;&lt;author&gt;Fernandes de Mello, B. M.&lt;/author&gt;&lt;author&gt;Branco, A.&lt;/author&gt;&lt;author&gt;Tavares, E. L.&lt;/author&gt;&lt;/authors&gt;&lt;/contributors&gt;&lt;auth-address&gt;Department of Ophthalmology, Otorhinolaryngology, and Head and Neck Surgery, Botucatu Medical School, UNESP, Sao Paulo State University, Botucatu, Sao Paulo, Brazil. martins@fmb.unesp.br&lt;/auth-address&gt;&lt;titles&gt;&lt;title&gt;Dysphonia in children&lt;/title&gt;&lt;secondary-title&gt;J Voice&lt;/secondary-title&gt;&lt;/titles&gt;&lt;periodical&gt;&lt;full-title&gt;J Voice&lt;/full-title&gt;&lt;/periodical&gt;&lt;pages&gt;674 e17-20&lt;/pages&gt;&lt;volume&gt;26&lt;/volume&gt;&lt;number&gt;5&lt;/number&gt;&lt;edition&gt;2012/07/18&lt;/edition&gt;&lt;keywords&gt;&lt;keyword&gt;Adolescent&lt;/keyword&gt;&lt;keyword&gt;Age Factors&lt;/keyword&gt;&lt;keyword&gt;Child&lt;/keyword&gt;&lt;keyword&gt;Child, Preschool&lt;/keyword&gt;&lt;keyword&gt;Dysphonia/*diagnosis/etiology/physiopathology&lt;/keyword&gt;&lt;keyword&gt;Female&lt;/keyword&gt;&lt;keyword&gt;Hoarseness/diagnosis/physiopathology&lt;/keyword&gt;&lt;keyword&gt;Humans&lt;/keyword&gt;&lt;keyword&gt;*Laryngoscopy&lt;/keyword&gt;&lt;keyword&gt;Male&lt;/keyword&gt;&lt;keyword&gt;Predictive Value of Tests&lt;/keyword&gt;&lt;keyword&gt;Prospective Studies&lt;/keyword&gt;&lt;keyword&gt;Risk Factors&lt;/keyword&gt;&lt;keyword&gt;Stroboscopy&lt;/keyword&gt;&lt;keyword&gt;Surveys and Questionnaires&lt;/keyword&gt;&lt;keyword&gt;Time Factors&lt;/keyword&gt;&lt;keyword&gt;Video Recording&lt;/keyword&gt;&lt;keyword&gt;*Voice Quality&lt;/keyword&gt;&lt;/keywords&gt;&lt;dates&gt;&lt;year&gt;2012&lt;/year&gt;&lt;pub-dates&gt;&lt;date&gt;Sep&lt;/date&gt;&lt;/pub-dates&gt;&lt;/dates&gt;&lt;isbn&gt;1873-4588 (Electronic)&amp;#xD;0892-1997 (Linking)&lt;/isbn&gt;&lt;accession-num&gt;22801244&lt;/accession-num&gt;&lt;urls&gt;&lt;related-urls&gt;&lt;url&gt;https://www.ncbi.nlm.nih.gov/pubmed/22801244&lt;/url&gt;&lt;/related-urls&gt;&lt;/urls&gt;&lt;electronic-resource-num&gt;10.1016/j.jvoice.2012.03.004&lt;/electronic-resource-num&gt;&lt;/record&gt;&lt;/Cite&gt;&lt;/EndNote&gt;</w:instrText>
      </w:r>
      <w:r w:rsidR="000B6138">
        <w:rPr>
          <w:lang w:val="tr-TR"/>
        </w:rPr>
        <w:fldChar w:fldCharType="separate"/>
      </w:r>
      <w:r w:rsidR="000B6138">
        <w:rPr>
          <w:noProof/>
          <w:lang w:val="tr-TR"/>
        </w:rPr>
        <w:t>[71]</w:t>
      </w:r>
      <w:r w:rsidR="000B6138">
        <w:rPr>
          <w:lang w:val="tr-TR"/>
        </w:rPr>
        <w:fldChar w:fldCharType="end"/>
      </w:r>
      <w:r w:rsidR="009C7C2B">
        <w:rPr>
          <w:lang w:val="tr-TR"/>
        </w:rPr>
        <w:t>. Çocuklarda okul çağında en sık vokal nodül</w:t>
      </w:r>
      <w:r w:rsidR="00B410AD">
        <w:rPr>
          <w:lang w:val="tr-TR"/>
        </w:rPr>
        <w:fldChar w:fldCharType="begin"/>
      </w:r>
      <w:r w:rsidR="00B410AD">
        <w:rPr>
          <w:lang w:val="tr-TR"/>
        </w:rPr>
        <w:instrText xml:space="preserve"> ADDIN EN.CITE &lt;EndNote&gt;&lt;Cite&gt;&lt;Author&gt;Shah&lt;/Author&gt;&lt;Year&gt;2005&lt;/Year&gt;&lt;RecNum&gt;90&lt;/RecNum&gt;&lt;DisplayText&gt;[73]&lt;/DisplayText&gt;&lt;record&gt;&lt;rec-number&gt;90&lt;/rec-number&gt;&lt;foreign-keys&gt;&lt;key app="EN" db-id="fsp0fez59sp5s3etepsvfws5e5f9ff5zx2dr" timestamp="1522588948"&gt;90&lt;/key&gt;&lt;/foreign-keys&gt;&lt;ref-type name="Journal Article"&gt;17&lt;/ref-type&gt;&lt;contributors&gt;&lt;authors&gt;&lt;author&gt;Shah, R. K.&lt;/author&gt;&lt;author&gt;Woodnorth, G. H.&lt;/author&gt;&lt;author&gt;Glynn, A.&lt;/author&gt;&lt;author&gt;Nuss, R. C.&lt;/author&gt;&lt;/authors&gt;&lt;/contributors&gt;&lt;auth-address&gt;Department of Otolaryngology and Communication Disorders, Children&amp;apos;s Hospital Boston, Harvard Medical School, Boston, MA, USA.&lt;/auth-address&gt;&lt;titles&gt;&lt;title&gt;Pediatric vocal nodules: correlation with perceptual voice analysis&lt;/title&gt;&lt;secondary-title&gt;Int J Pediatr Otorhinolaryngol&lt;/secondary-title&gt;&lt;/titles&gt;&lt;periodical&gt;&lt;full-title&gt;Int J Pediatr Otorhinolaryngol&lt;/full-title&gt;&lt;/periodical&gt;&lt;pages&gt;903-9&lt;/pages&gt;&lt;volume&gt;69&lt;/volume&gt;&lt;number&gt;7&lt;/number&gt;&lt;edition&gt;2005/05/25&lt;/edition&gt;&lt;keywords&gt;&lt;keyword&gt;Adolescent&lt;/keyword&gt;&lt;keyword&gt;Adult&lt;/keyword&gt;&lt;keyword&gt;Age Factors&lt;/keyword&gt;&lt;keyword&gt;Child&lt;/keyword&gt;&lt;keyword&gt;Child, Preschool&lt;/keyword&gt;&lt;keyword&gt;Female&lt;/keyword&gt;&lt;keyword&gt;Gastroesophageal Reflux/complications&lt;/keyword&gt;&lt;keyword&gt;Humans&lt;/keyword&gt;&lt;keyword&gt;Infant&lt;/keyword&gt;&lt;keyword&gt;Laryngeal Diseases/*epidemiology/*pathology/physiopathology&lt;/keyword&gt;&lt;keyword&gt;Male&lt;/keyword&gt;&lt;keyword&gt;Retrospective Studies&lt;/keyword&gt;&lt;keyword&gt;Severity of Illness Index&lt;/keyword&gt;&lt;keyword&gt;Sex Factors&lt;/keyword&gt;&lt;keyword&gt;Vocal Cords/*pathology&lt;/keyword&gt;&lt;keyword&gt;Voice Disorders/etiology/*pathology/physiopathology&lt;/keyword&gt;&lt;keyword&gt;Voice Quality/physiology&lt;/keyword&gt;&lt;/keywords&gt;&lt;dates&gt;&lt;year&gt;2005&lt;/year&gt;&lt;pub-dates&gt;&lt;date&gt;Jul&lt;/date&gt;&lt;/pub-dates&gt;&lt;/dates&gt;&lt;isbn&gt;0165-5876 (Print)&amp;#xD;0165-5876 (Linking)&lt;/isbn&gt;&lt;accession-num&gt;15911007&lt;/accession-num&gt;&lt;urls&gt;&lt;related-urls&gt;&lt;url&gt;https://www.ncbi.nlm.nih.gov/pubmed/15911007&lt;/url&gt;&lt;/related-urls&gt;&lt;/urls&gt;&lt;electronic-resource-num&gt;10.1016/j.ijporl.2005.01.029&lt;/electronic-resource-num&gt;&lt;/record&gt;&lt;/Cite&gt;&lt;/EndNote&gt;</w:instrText>
      </w:r>
      <w:r w:rsidR="00B410AD">
        <w:rPr>
          <w:lang w:val="tr-TR"/>
        </w:rPr>
        <w:fldChar w:fldCharType="separate"/>
      </w:r>
      <w:r w:rsidR="00B410AD">
        <w:rPr>
          <w:noProof/>
          <w:lang w:val="tr-TR"/>
        </w:rPr>
        <w:t>[73]</w:t>
      </w:r>
      <w:r w:rsidR="00B410AD">
        <w:rPr>
          <w:lang w:val="tr-TR"/>
        </w:rPr>
        <w:fldChar w:fldCharType="end"/>
      </w:r>
      <w:r w:rsidR="00B410AD">
        <w:rPr>
          <w:lang w:val="tr-TR"/>
        </w:rPr>
        <w:t xml:space="preserve"> </w:t>
      </w:r>
      <w:r w:rsidR="009C7C2B">
        <w:rPr>
          <w:lang w:val="tr-TR"/>
        </w:rPr>
        <w:t>onun ardından da kist gözlenmektedir</w:t>
      </w:r>
      <w:r w:rsidR="00B410AD">
        <w:rPr>
          <w:lang w:val="tr-TR"/>
        </w:rPr>
        <w:fldChar w:fldCharType="begin">
          <w:fldData xml:space="preserve">PEVuZE5vdGU+PENpdGU+PEF1dGhvcj5NYXJ0aW5zPC9BdXRob3I+PFllYXI+MjAxMTwvWWVhcj48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</w:fldData>
        </w:fldChar>
      </w:r>
      <w:r w:rsidR="00B410AD">
        <w:rPr>
          <w:lang w:val="tr-TR"/>
        </w:rPr>
        <w:instrText xml:space="preserve"> ADDIN EN.CITE </w:instrText>
      </w:r>
      <w:r w:rsidR="00B410AD">
        <w:rPr>
          <w:lang w:val="tr-TR"/>
        </w:rPr>
        <w:fldChar w:fldCharType="begin">
          <w:fldData xml:space="preserve">PEVuZE5vdGU+PENpdGU+PEF1dGhvcj5NYXJ0aW5zPC9BdXRob3I+PFllYXI+MjAxMTwvWWVhcj48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</w:fldData>
        </w:fldChar>
      </w:r>
      <w:r w:rsidR="00B410AD">
        <w:rPr>
          <w:lang w:val="tr-TR"/>
        </w:rPr>
        <w:instrText xml:space="preserve"> ADDIN EN.CITE.DATA </w:instrText>
      </w:r>
      <w:r w:rsidR="00B410AD">
        <w:rPr>
          <w:lang w:val="tr-TR"/>
        </w:rPr>
      </w:r>
      <w:r w:rsidR="00B410AD">
        <w:rPr>
          <w:lang w:val="tr-TR"/>
        </w:rPr>
        <w:fldChar w:fldCharType="end"/>
      </w:r>
      <w:r w:rsidR="00B410AD">
        <w:rPr>
          <w:lang w:val="tr-TR"/>
        </w:rPr>
      </w:r>
      <w:r w:rsidR="00B410AD">
        <w:rPr>
          <w:lang w:val="tr-TR"/>
        </w:rPr>
        <w:fldChar w:fldCharType="separate"/>
      </w:r>
      <w:r w:rsidR="00B410AD">
        <w:rPr>
          <w:noProof/>
          <w:lang w:val="tr-TR"/>
        </w:rPr>
        <w:t>[71, 74]</w:t>
      </w:r>
      <w:r w:rsidR="00B410AD">
        <w:rPr>
          <w:lang w:val="tr-TR"/>
        </w:rPr>
        <w:fldChar w:fldCharType="end"/>
      </w:r>
      <w:r w:rsidR="009C7C2B">
        <w:rPr>
          <w:lang w:val="tr-TR"/>
        </w:rPr>
        <w:t>. Vokal nodül adölesan döneme kadar erkeklerde kızlardan f</w:t>
      </w:r>
      <w:r w:rsidR="00B410AD">
        <w:rPr>
          <w:lang w:val="tr-TR"/>
        </w:rPr>
        <w:t>azla görülmektedir</w:t>
      </w:r>
      <w:r w:rsidR="00D47EED">
        <w:rPr>
          <w:lang w:val="tr-TR"/>
        </w:rPr>
        <w:fldChar w:fldCharType="begin"/>
      </w:r>
      <w:r w:rsidR="00D47EED">
        <w:rPr>
          <w:lang w:val="tr-TR"/>
        </w:rPr>
        <w:instrText xml:space="preserve"> ADDIN EN.CITE &lt;EndNote&gt;&lt;Cite&gt;&lt;Author&gt;Martins&lt;/Author&gt;&lt;Year&gt;2013&lt;/Year&gt;&lt;RecNum&gt;92&lt;/RecNum&gt;&lt;DisplayText&gt;[75]&lt;/DisplayText&gt;&lt;record&gt;&lt;rec-number&gt;92&lt;/rec-number&gt;&lt;foreign-keys&gt;&lt;key app="EN" db-id="fsp0fez59sp5s3etepsvfws5e5f9ff5zx2dr" timestamp="1522589143"&gt;92&lt;/key&gt;&lt;/foreign-keys&gt;&lt;ref-type name="Journal Article"&gt;17&lt;/ref-type&gt;&lt;contributors&gt;&lt;authors&gt;&lt;author&gt;Martins, R. H.&lt;/author&gt;&lt;author&gt;Branco, A.&lt;/author&gt;&lt;author&gt;Tavares, E. L.&lt;/author&gt;&lt;author&gt;Gramuglia, A. C.&lt;/author&gt;&lt;/authors&gt;&lt;/contributors&gt;&lt;auth-address&gt;Department of Otorhinolaryngology, Sao Paulo State University, Botucatu, Sao Paulo, Brazil. rmartins@fmb.unesp.br&lt;/auth-address&gt;&lt;titles&gt;&lt;title&gt;Clinical practice: vocal nodules in dysphonic children&lt;/title&gt;&lt;secondary-title&gt;Eur J Pediatr&lt;/secondary-title&gt;&lt;/titles&gt;&lt;periodical&gt;&lt;full-title&gt;Eur J Pediatr&lt;/full-title&gt;&lt;/periodical&gt;&lt;pages&gt;1161-5&lt;/pages&gt;&lt;volume&gt;172&lt;/volume&gt;&lt;number&gt;9&lt;/number&gt;&lt;edition&gt;2013/06/01&lt;/edition&gt;&lt;keywords&gt;&lt;keyword&gt;Child&lt;/keyword&gt;&lt;keyword&gt;Dysphonia/*etiology/therapy&lt;/keyword&gt;&lt;keyword&gt;Humans&lt;/keyword&gt;&lt;keyword&gt;Laryngitis/complications/*diagnosis/therapy&lt;/keyword&gt;&lt;keyword&gt;Laryngoscopy&lt;/keyword&gt;&lt;keyword&gt;Risk Factors&lt;/keyword&gt;&lt;keyword&gt;Vocal Cords/*pathology&lt;/keyword&gt;&lt;/keywords&gt;&lt;dates&gt;&lt;year&gt;2013&lt;/year&gt;&lt;pub-dates&gt;&lt;date&gt;Sep&lt;/date&gt;&lt;/pub-dates&gt;&lt;/dates&gt;&lt;isbn&gt;1432-1076 (Electronic)&amp;#xD;0340-6199 (Linking)&lt;/isbn&gt;&lt;accession-num&gt;23722642&lt;/accession-num&gt;&lt;urls&gt;&lt;related-urls&gt;&lt;url&gt;https://www.ncbi.nlm.nih.gov/pubmed/23722642&lt;/url&gt;&lt;/related-urls&gt;&lt;/urls&gt;&lt;electronic-resource-num&gt;10.1007/s00431-013-2048-x&lt;/electronic-resource-num&gt;&lt;/record&gt;&lt;/Cite&gt;&lt;/EndNote&gt;</w:instrText>
      </w:r>
      <w:r w:rsidR="00D47EED">
        <w:rPr>
          <w:lang w:val="tr-TR"/>
        </w:rPr>
        <w:fldChar w:fldCharType="separate"/>
      </w:r>
      <w:r w:rsidR="00D47EED">
        <w:rPr>
          <w:noProof/>
          <w:lang w:val="tr-TR"/>
        </w:rPr>
        <w:t>[75]</w:t>
      </w:r>
      <w:r w:rsidR="00D47EED">
        <w:rPr>
          <w:lang w:val="tr-TR"/>
        </w:rPr>
        <w:fldChar w:fldCharType="end"/>
      </w:r>
      <w:r w:rsidR="009C7C2B">
        <w:rPr>
          <w:lang w:val="tr-TR"/>
        </w:rPr>
        <w:t>.</w:t>
      </w:r>
    </w:p>
    <w:p w14:paraId="17CEAEB9" w14:textId="77777777" w:rsidR="00DA7B76" w:rsidRDefault="00DA7B76" w:rsidP="00102595">
      <w:pPr>
        <w:spacing w:line="360" w:lineRule="auto"/>
        <w:ind w:firstLine="708"/>
        <w:jc w:val="both"/>
        <w:rPr>
          <w:lang w:val="tr-TR"/>
        </w:rPr>
      </w:pPr>
    </w:p>
    <w:p w14:paraId="02A500A1" w14:textId="57C89E8F" w:rsidR="00817C22" w:rsidRPr="00102595" w:rsidRDefault="00817C22" w:rsidP="00DA7B76">
      <w:pPr>
        <w:pStyle w:val="ListeParagraf"/>
        <w:numPr>
          <w:ilvl w:val="1"/>
          <w:numId w:val="1"/>
        </w:numPr>
        <w:spacing w:line="360" w:lineRule="auto"/>
        <w:jc w:val="both"/>
        <w:rPr>
          <w:b/>
          <w:lang w:val="tr-TR"/>
        </w:rPr>
      </w:pPr>
      <w:r w:rsidRPr="00102595">
        <w:rPr>
          <w:b/>
          <w:lang w:val="tr-TR"/>
        </w:rPr>
        <w:t>Ses Değerlendirme Yöntemleri</w:t>
      </w:r>
    </w:p>
    <w:p w14:paraId="566EABAB" w14:textId="56BA9C32" w:rsidR="00817C22" w:rsidRDefault="00817C22" w:rsidP="00817C22">
      <w:pPr>
        <w:spacing w:line="360" w:lineRule="auto"/>
        <w:jc w:val="both"/>
        <w:rPr>
          <w:lang w:val="tr-TR"/>
        </w:rPr>
      </w:pPr>
      <w:r>
        <w:rPr>
          <w:lang w:val="tr-TR"/>
        </w:rPr>
        <w:t>Ses çok yönlü olduğundan se</w:t>
      </w:r>
      <w:r w:rsidR="00C45E4B">
        <w:rPr>
          <w:lang w:val="tr-TR"/>
        </w:rPr>
        <w:t>s değerlendirmesi objektif ve su</w:t>
      </w:r>
      <w:r>
        <w:rPr>
          <w:lang w:val="tr-TR"/>
        </w:rPr>
        <w:t>bjektif bulguları içermelidir.</w:t>
      </w:r>
    </w:p>
    <w:p w14:paraId="1EF4ECC5" w14:textId="7B48C9B5" w:rsidR="00817C22" w:rsidRPr="00102595" w:rsidRDefault="00817C22" w:rsidP="00DA7B76">
      <w:pPr>
        <w:pStyle w:val="ListeParagraf"/>
        <w:numPr>
          <w:ilvl w:val="2"/>
          <w:numId w:val="1"/>
        </w:numPr>
        <w:spacing w:line="360" w:lineRule="auto"/>
        <w:jc w:val="both"/>
        <w:rPr>
          <w:b/>
          <w:lang w:val="tr-TR"/>
        </w:rPr>
      </w:pPr>
      <w:r w:rsidRPr="00102595">
        <w:rPr>
          <w:b/>
          <w:lang w:val="tr-TR"/>
        </w:rPr>
        <w:t>Ses Değerlendirmesinde Algısal Yöntemler</w:t>
      </w:r>
    </w:p>
    <w:p w14:paraId="15AC0FC4" w14:textId="6B7FE3CE" w:rsidR="00102595" w:rsidRPr="00102595" w:rsidRDefault="00102595" w:rsidP="00102595">
      <w:pPr>
        <w:spacing w:line="360" w:lineRule="auto"/>
        <w:ind w:firstLine="708"/>
        <w:jc w:val="both"/>
        <w:rPr>
          <w:color w:val="000000" w:themeColor="text1"/>
          <w:lang w:val="tr-TR"/>
        </w:rPr>
      </w:pPr>
      <w:r w:rsidRPr="00102595">
        <w:rPr>
          <w:color w:val="000000" w:themeColor="text1"/>
          <w:lang w:val="tr-TR"/>
        </w:rPr>
        <w:t xml:space="preserve">Algısal yöntemler, sesi dinleyenin kulağına göre değerlendirdiği yöntemlerdir. Burada kişinin kendi sesini nasıl algıladığını ve ses bozukluğunun fonksiyonel etkilerini kendisinin değerlendirdiği standardize ölçeklerin yanı sıra çocuklar için geliştirilmiş ebeveynlerinin çocuklarının ses bozukluğunu </w:t>
      </w:r>
      <w:r w:rsidRPr="00102595">
        <w:rPr>
          <w:color w:val="000000" w:themeColor="text1"/>
          <w:lang w:val="tr-TR"/>
        </w:rPr>
        <w:lastRenderedPageBreak/>
        <w:t>nasıl algıladıklarına ilişkin sorular içeren ses handikap indeksleri ya da sesle ilişkili yaşam kalitesini değerlend</w:t>
      </w:r>
      <w:r>
        <w:rPr>
          <w:color w:val="000000" w:themeColor="text1"/>
          <w:lang w:val="tr-TR"/>
        </w:rPr>
        <w:t>irme ölçekleri kullanılmaktadır</w:t>
      </w:r>
      <w:r w:rsidR="00BE0223">
        <w:rPr>
          <w:color w:val="000000" w:themeColor="text1"/>
          <w:lang w:val="tr-TR"/>
        </w:rPr>
        <w:fldChar w:fldCharType="begin"/>
      </w:r>
      <w:r w:rsidR="00BE0223">
        <w:rPr>
          <w:color w:val="000000" w:themeColor="text1"/>
          <w:lang w:val="tr-TR"/>
        </w:rPr>
        <w:instrText xml:space="preserve"> ADDIN EN.CITE &lt;EndNote&gt;&lt;Cite&gt;&lt;Author&gt;Carroll&lt;/Author&gt;&lt;Year&gt;2013&lt;/Year&gt;&lt;RecNum&gt;93&lt;/RecNum&gt;&lt;DisplayText&gt;[76]&lt;/DisplayText&gt;&lt;record&gt;&lt;rec-number&gt;93&lt;/rec-number&gt;&lt;foreign-keys&gt;&lt;key app="EN" db-id="fsp0fez59sp5s3etepsvfws5e5f9ff5zx2dr" timestamp="1522589308"&gt;93&lt;/key&gt;&lt;/foreign-keys&gt;&lt;ref-type name="Journal Article"&gt;17&lt;/ref-type&gt;&lt;contributors&gt;&lt;authors&gt;&lt;author&gt;Carroll, L. M.&lt;/author&gt;&lt;author&gt;Mudd, P.&lt;/author&gt;&lt;author&gt;Zur, K. B.&lt;/author&gt;&lt;/authors&gt;&lt;/contributors&gt;&lt;auth-address&gt;Division of Otolaryngology, The Children&amp;apos;s Hospital of Philadelphia, Philadelphia, Pennsylvania, USA.&lt;/auth-address&gt;&lt;titles&gt;&lt;title&gt;Severity of voice handicap in children diagnosed with elevated lesions&lt;/title&gt;&lt;secondary-title&gt;Otolaryngol Head Neck Surg&lt;/secondary-title&gt;&lt;/titles&gt;&lt;periodical&gt;&lt;full-title&gt;Otolaryngol Head Neck Surg&lt;/full-title&gt;&lt;/periodical&gt;&lt;pages&gt;628-32&lt;/pages&gt;&lt;volume&gt;149&lt;/volume&gt;&lt;number&gt;4&lt;/number&gt;&lt;edition&gt;2013/08/21&lt;/edition&gt;&lt;keywords&gt;&lt;keyword&gt;Adolescent&lt;/keyword&gt;&lt;keyword&gt;Child&lt;/keyword&gt;&lt;keyword&gt;Child, Preschool&lt;/keyword&gt;&lt;keyword&gt;Cysts/complications&lt;/keyword&gt;&lt;keyword&gt;Dysphonia/etiology&lt;/keyword&gt;&lt;keyword&gt;Female&lt;/keyword&gt;&lt;keyword&gt;Humans&lt;/keyword&gt;&lt;keyword&gt;Laryngeal Diseases/*complications&lt;/keyword&gt;&lt;keyword&gt;Male&lt;/keyword&gt;&lt;keyword&gt;Polyps/complications&lt;/keyword&gt;&lt;keyword&gt;Vocal Cords/*pathology&lt;/keyword&gt;&lt;keyword&gt;Voice Disorders/*etiology&lt;/keyword&gt;&lt;keyword&gt;Voice Handicap Index&lt;/keyword&gt;&lt;keyword&gt;elevated lesions&lt;/keyword&gt;&lt;keyword&gt;pediatric&lt;/keyword&gt;&lt;keyword&gt;vocal fold masses&lt;/keyword&gt;&lt;/keywords&gt;&lt;dates&gt;&lt;year&gt;2013&lt;/year&gt;&lt;pub-dates&gt;&lt;date&gt;Oct&lt;/date&gt;&lt;/pub-dates&gt;&lt;/dates&gt;&lt;isbn&gt;1097-6817 (Electronic)&amp;#xD;0194-5998 (Linking)&lt;/isbn&gt;&lt;accession-num&gt;23959821&lt;/accession-num&gt;&lt;urls&gt;&lt;related-urls&gt;&lt;url&gt;https://www.ncbi.nlm.nih.gov/pubmed/23959821&lt;/url&gt;&lt;/related-urls&gt;&lt;/urls&gt;&lt;electronic-resource-num&gt;10.1177/0194599813500641&lt;/electronic-resource-num&gt;&lt;/record&gt;&lt;/Cite&gt;&lt;/EndNote&gt;</w:instrText>
      </w:r>
      <w:r w:rsidR="00BE0223">
        <w:rPr>
          <w:color w:val="000000" w:themeColor="text1"/>
          <w:lang w:val="tr-TR"/>
        </w:rPr>
        <w:fldChar w:fldCharType="separate"/>
      </w:r>
      <w:r w:rsidR="00BE0223">
        <w:rPr>
          <w:noProof/>
          <w:color w:val="000000" w:themeColor="text1"/>
          <w:lang w:val="tr-TR"/>
        </w:rPr>
        <w:t>[76]</w:t>
      </w:r>
      <w:r w:rsidR="00BE0223">
        <w:rPr>
          <w:color w:val="000000" w:themeColor="text1"/>
          <w:lang w:val="tr-TR"/>
        </w:rPr>
        <w:fldChar w:fldCharType="end"/>
      </w:r>
      <w:r w:rsidRPr="00102595">
        <w:rPr>
          <w:color w:val="000000" w:themeColor="text1"/>
          <w:lang w:val="tr-TR"/>
        </w:rPr>
        <w:t xml:space="preserve">. Türkçe pediatrik ses handikap indeksinin geçerlilik güvenirlik çalışması işlev, fiziksel ve duygusal alanlarından oluşan toplam 23 soruyu 0-4 arasında Likert ölçeğiyle puanlamasını içerir. Sesin algısal değerlendirmesi klinisyen tarafından da yapılabilen testtir. Tüm dünyada GRBAS, CAPE-V metodları ile görsel analog skalaları kullanılan yöntemlerdendir. </w:t>
      </w:r>
    </w:p>
    <w:p w14:paraId="04E588AE" w14:textId="445BEDBF" w:rsidR="00102595" w:rsidRDefault="00102595" w:rsidP="00B43B03">
      <w:pPr>
        <w:spacing w:line="360" w:lineRule="auto"/>
        <w:ind w:firstLine="708"/>
        <w:jc w:val="both"/>
        <w:rPr>
          <w:color w:val="000000" w:themeColor="text1"/>
          <w:lang w:val="tr-TR"/>
        </w:rPr>
      </w:pPr>
      <w:r w:rsidRPr="00B43B03">
        <w:rPr>
          <w:color w:val="000000" w:themeColor="text1"/>
          <w:lang w:val="tr-TR"/>
        </w:rPr>
        <w:t>Çalışmamızda algısal değerlendirme için kullandığımız GRBAS metodu, Japanese Society of Logopaedics and Phoniatr</w:t>
      </w:r>
      <w:r w:rsidR="00B43B03">
        <w:rPr>
          <w:color w:val="000000" w:themeColor="text1"/>
          <w:lang w:val="tr-TR"/>
        </w:rPr>
        <w:t>ics tarafından geliştirilmiştir</w:t>
      </w:r>
      <w:r w:rsidR="008231F2">
        <w:rPr>
          <w:color w:val="000000" w:themeColor="text1"/>
          <w:lang w:val="tr-TR"/>
        </w:rPr>
        <w:fldChar w:fldCharType="begin"/>
      </w:r>
      <w:r w:rsidR="008231F2">
        <w:rPr>
          <w:color w:val="000000" w:themeColor="text1"/>
          <w:lang w:val="tr-TR"/>
        </w:rPr>
        <w:instrText xml:space="preserve"> ADDIN EN.CITE &lt;EndNote&gt;&lt;Cite&gt;&lt;Author&gt;Schindler&lt;/Author&gt;&lt;Year&gt;2011&lt;/Year&gt;&lt;RecNum&gt;94&lt;/RecNum&gt;&lt;DisplayText&gt;[77]&lt;/DisplayText&gt;&lt;record&gt;&lt;rec-number&gt;94&lt;/rec-number&gt;&lt;foreign-keys&gt;&lt;key app="EN" db-id="fsp0fez59sp5s3etepsvfws5e5f9ff5zx2dr" timestamp="1522589411"&gt;94&lt;/key&gt;&lt;/foreign-keys&gt;&lt;ref-type name="Journal Article"&gt;17&lt;/ref-type&gt;&lt;contributors&gt;&lt;authors&gt;&lt;author&gt;Schindler, A.&lt;/author&gt;&lt;author&gt;Tiddia, C.&lt;/author&gt;&lt;author&gt;Ghidelli, C.&lt;/author&gt;&lt;author&gt;Nerone, V.&lt;/author&gt;&lt;author&gt;Albera, R.&lt;/author&gt;&lt;author&gt;Ottaviani, F.&lt;/author&gt;&lt;/authors&gt;&lt;/contributors&gt;&lt;auth-address&gt;Department of Clinical Sciences, University of Milan, Milan, Italy. antonio.schindler@unimi.it&lt;/auth-address&gt;&lt;titles&gt;&lt;title&gt;Adaptation and validation of the Italian Pediatric Voice Handicap Index&lt;/title&gt;&lt;secondary-title&gt;Folia Phoniatr Logop&lt;/secondary-title&gt;&lt;/titles&gt;&lt;periodical&gt;&lt;full-title&gt;Folia Phoniatr Logop&lt;/full-title&gt;&lt;/periodical&gt;&lt;pages&gt;9-14&lt;/pages&gt;&lt;volume&gt;63&lt;/volume&gt;&lt;number&gt;1&lt;/number&gt;&lt;edition&gt;2010/08/07&lt;/edition&gt;&lt;keywords&gt;&lt;keyword&gt;Adult&lt;/keyword&gt;&lt;keyword&gt;Child&lt;/keyword&gt;&lt;keyword&gt;Child, Preschool&lt;/keyword&gt;&lt;keyword&gt;Dysphonia/diagnosis/physiopathology/psychology&lt;/keyword&gt;&lt;keyword&gt;Emotions&lt;/keyword&gt;&lt;keyword&gt;Female&lt;/keyword&gt;&lt;keyword&gt;Humans&lt;/keyword&gt;&lt;keyword&gt;Italy&lt;/keyword&gt;&lt;keyword&gt;Language&lt;/keyword&gt;&lt;keyword&gt;Male&lt;/keyword&gt;&lt;keyword&gt;Parents&lt;/keyword&gt;&lt;keyword&gt;Pilot Projects&lt;/keyword&gt;&lt;keyword&gt;Psychometrics&lt;/keyword&gt;&lt;keyword&gt;Quality of Life&lt;/keyword&gt;&lt;keyword&gt;Reproducibility of Results&lt;/keyword&gt;&lt;keyword&gt;*Severity of Illness Index&lt;/keyword&gt;&lt;keyword&gt;Statistics, Nonparametric&lt;/keyword&gt;&lt;keyword&gt;Surveys and Questionnaires&lt;/keyword&gt;&lt;keyword&gt;Voice Disorders/*diagnosis/physiopathology/psychology&lt;/keyword&gt;&lt;/keywords&gt;&lt;dates&gt;&lt;year&gt;2011&lt;/year&gt;&lt;/dates&gt;&lt;isbn&gt;1421-9972 (Electronic)&amp;#xD;1021-7762 (Linking)&lt;/isbn&gt;&lt;accession-num&gt;20689304&lt;/accession-num&gt;&lt;urls&gt;&lt;related-urls&gt;&lt;url&gt;https://www.ncbi.nlm.nih.gov/pubmed/20689304&lt;/url&gt;&lt;/related-urls&gt;&lt;/urls&gt;&lt;electronic-resource-num&gt;10.1159/000319730&lt;/electronic-resource-num&gt;&lt;/record&gt;&lt;/Cite&gt;&lt;/EndNote&gt;</w:instrText>
      </w:r>
      <w:r w:rsidR="008231F2">
        <w:rPr>
          <w:color w:val="000000" w:themeColor="text1"/>
          <w:lang w:val="tr-TR"/>
        </w:rPr>
        <w:fldChar w:fldCharType="separate"/>
      </w:r>
      <w:r w:rsidR="008231F2">
        <w:rPr>
          <w:noProof/>
          <w:color w:val="000000" w:themeColor="text1"/>
          <w:lang w:val="tr-TR"/>
        </w:rPr>
        <w:t>[77]</w:t>
      </w:r>
      <w:r w:rsidR="008231F2">
        <w:rPr>
          <w:color w:val="000000" w:themeColor="text1"/>
          <w:lang w:val="tr-TR"/>
        </w:rPr>
        <w:fldChar w:fldCharType="end"/>
      </w:r>
      <w:r w:rsidRPr="00B43B03">
        <w:rPr>
          <w:color w:val="000000" w:themeColor="text1"/>
          <w:lang w:val="tr-TR"/>
        </w:rPr>
        <w:t>. Bu metodda G-grade, R-roughness, B-breathyness, A-asteny, S-strain kelimelerini ifade eder. G: tüm özellikleriyle ses kalitesini, R: frekanstaki irregüler fluktuasyonları, B: hava kaçağının yarattığı türbülansı, A: sesteki yorgunluğu, hipofonksiyonelliği, S: sesteki zorlanmayı, hiperfonksiyonelliğe karşılık gelir. Bu beş parametre kendi içerisinde 0=Normal, 1=Hafif derecede etkilenme, 2=Orta derecede etkilenme, 3=Şiddetli etkilenme olarak puanlanır. Çocuklarda değerlendirme için sıklıkla spontan konuşma, sayı sayma ve uzun /a/ fonasyonunu içeren en az 1.5 dakikalık kayıt alınmaktadır</w:t>
      </w:r>
      <w:r w:rsidR="008231F2">
        <w:rPr>
          <w:color w:val="000000" w:themeColor="text1"/>
          <w:lang w:val="tr-TR"/>
        </w:rPr>
        <w:fldChar w:fldCharType="begin"/>
      </w:r>
      <w:r w:rsidR="008231F2">
        <w:rPr>
          <w:color w:val="000000" w:themeColor="text1"/>
          <w:lang w:val="tr-TR"/>
        </w:rPr>
        <w:instrText xml:space="preserve"> ADDIN EN.CITE &lt;EndNote&gt;&lt;Cite&gt;&lt;Author&gt;de Labio&lt;/Author&gt;&lt;Year&gt;2012&lt;/Year&gt;&lt;RecNum&gt;87&lt;/RecNum&gt;&lt;DisplayText&gt;[70]&lt;/DisplayText&gt;&lt;record&gt;&lt;rec-number&gt;87&lt;/rec-number&gt;&lt;foreign-keys&gt;&lt;key app="EN" db-id="fsp0fez59sp5s3etepsvfws5e5f9ff5zx2dr" timestamp="1522588518"&gt;87&lt;/key&gt;&lt;/foreign-keys&gt;&lt;ref-type name="Journal Article"&gt;17&lt;/ref-type&gt;&lt;contributors&gt;&lt;authors&gt;&lt;author&gt;de Labio, R. B.&lt;/author&gt;&lt;author&gt;Tavares, E. L.&lt;/author&gt;&lt;author&gt;Alvarado, R. C.&lt;/author&gt;&lt;author&gt;Martins, R. H.&lt;/author&gt;&lt;/authors&gt;&lt;/contributors&gt;&lt;auth-address&gt;Department of Ophthalmology, Otorhinolaryngology and Head and Neck Surgery, Botucatu Medical School, Sao Paulo State University, Sao Paulo, Brazil.&lt;/auth-address&gt;&lt;titles&gt;&lt;title&gt;Consequences of chronic nasal obstruction on the laryngeal mucosa and voice quality of 4- to 12-year-old children&lt;/title&gt;&lt;secondary-title&gt;J Voice&lt;/secondary-title&gt;&lt;/titles&gt;&lt;periodical&gt;&lt;full-title&gt;J Voice&lt;/full-title&gt;&lt;/periodical&gt;&lt;pages&gt;488-92&lt;/pages&gt;&lt;volume&gt;26&lt;/volume&gt;&lt;number&gt;4&lt;/number&gt;&lt;edition&gt;2011/06/28&lt;/edition&gt;&lt;keywords&gt;&lt;keyword&gt;Child&lt;/keyword&gt;&lt;keyword&gt;Child, Preschool&lt;/keyword&gt;&lt;keyword&gt;Chronic Disease&lt;/keyword&gt;&lt;keyword&gt;Female&lt;/keyword&gt;&lt;keyword&gt;Humans&lt;/keyword&gt;&lt;keyword&gt;Laryngeal Mucosa/*physiopathology&lt;/keyword&gt;&lt;keyword&gt;Male&lt;/keyword&gt;&lt;keyword&gt;Nasal Obstruction/*physiopathology&lt;/keyword&gt;&lt;keyword&gt;Phonation&lt;/keyword&gt;&lt;keyword&gt;Speech Acoustics&lt;/keyword&gt;&lt;keyword&gt;*Voice Quality&lt;/keyword&gt;&lt;/keywords&gt;&lt;dates&gt;&lt;year&gt;2012&lt;/year&gt;&lt;pub-dates&gt;&lt;date&gt;Jul&lt;/date&gt;&lt;/pub-dates&gt;&lt;/dates&gt;&lt;isbn&gt;1873-4588 (Electronic)&amp;#xD;0892-1997 (Linking)&lt;/isbn&gt;&lt;accession-num&gt;21704494&lt;/accession-num&gt;&lt;urls&gt;&lt;related-urls&gt;&lt;url&gt;https://www.ncbi.nlm.nih.gov/pubmed/21704494&lt;/url&gt;&lt;/related-urls&gt;&lt;/urls&gt;&lt;electronic-resource-num&gt;10.1016/j.jvoice.2011.02.008&lt;/electronic-resource-num&gt;&lt;/record&gt;&lt;/Cite&gt;&lt;/EndNote&gt;</w:instrText>
      </w:r>
      <w:r w:rsidR="008231F2">
        <w:rPr>
          <w:color w:val="000000" w:themeColor="text1"/>
          <w:lang w:val="tr-TR"/>
        </w:rPr>
        <w:fldChar w:fldCharType="separate"/>
      </w:r>
      <w:r w:rsidR="008231F2">
        <w:rPr>
          <w:noProof/>
          <w:color w:val="000000" w:themeColor="text1"/>
          <w:lang w:val="tr-TR"/>
        </w:rPr>
        <w:t>[70]</w:t>
      </w:r>
      <w:r w:rsidR="008231F2">
        <w:rPr>
          <w:color w:val="000000" w:themeColor="text1"/>
          <w:lang w:val="tr-TR"/>
        </w:rPr>
        <w:fldChar w:fldCharType="end"/>
      </w:r>
      <w:r w:rsidRPr="00B43B03">
        <w:rPr>
          <w:color w:val="000000" w:themeColor="text1"/>
          <w:lang w:val="tr-TR"/>
        </w:rPr>
        <w:t>.</w:t>
      </w:r>
    </w:p>
    <w:p w14:paraId="6F11ACB8" w14:textId="77777777" w:rsidR="00DA7B76" w:rsidRDefault="00DA7B76" w:rsidP="00B43B03">
      <w:pPr>
        <w:spacing w:line="360" w:lineRule="auto"/>
        <w:ind w:firstLine="708"/>
        <w:jc w:val="both"/>
        <w:rPr>
          <w:color w:val="000000" w:themeColor="text1"/>
          <w:lang w:val="tr-TR"/>
        </w:rPr>
      </w:pPr>
    </w:p>
    <w:p w14:paraId="008F7F1A" w14:textId="5BA889D9" w:rsidR="00B43B03" w:rsidRPr="00B43B03" w:rsidRDefault="00B43B03" w:rsidP="00DA7B76">
      <w:pPr>
        <w:pStyle w:val="ListeParagraf"/>
        <w:numPr>
          <w:ilvl w:val="2"/>
          <w:numId w:val="1"/>
        </w:numPr>
        <w:spacing w:line="360" w:lineRule="auto"/>
        <w:jc w:val="both"/>
        <w:rPr>
          <w:b/>
          <w:color w:val="000000" w:themeColor="text1"/>
          <w:lang w:val="tr-TR"/>
        </w:rPr>
      </w:pPr>
      <w:r w:rsidRPr="00B43B03">
        <w:rPr>
          <w:b/>
          <w:color w:val="000000" w:themeColor="text1"/>
          <w:lang w:val="tr-TR"/>
        </w:rPr>
        <w:t>Ses Değerlendirmesinde Enstrümantal Yöntemler</w:t>
      </w:r>
    </w:p>
    <w:p w14:paraId="733D25A7" w14:textId="73F4D11E" w:rsidR="00B43B03" w:rsidRPr="00B43B03" w:rsidRDefault="00B43B03" w:rsidP="00B43B03">
      <w:pPr>
        <w:spacing w:line="360" w:lineRule="auto"/>
        <w:ind w:firstLine="708"/>
        <w:jc w:val="both"/>
        <w:rPr>
          <w:color w:val="000000" w:themeColor="text1"/>
          <w:lang w:val="tr-TR"/>
        </w:rPr>
      </w:pPr>
      <w:r w:rsidRPr="00B43B03">
        <w:rPr>
          <w:b/>
          <w:color w:val="000000" w:themeColor="text1"/>
          <w:lang w:val="tr-TR"/>
        </w:rPr>
        <w:t>Bilgisayar Destekli Akustik Ses Analizi;</w:t>
      </w:r>
      <w:r w:rsidRPr="00B43B03">
        <w:rPr>
          <w:color w:val="000000" w:themeColor="text1"/>
          <w:lang w:val="tr-TR"/>
        </w:rPr>
        <w:t xml:space="preserve"> Ses kalitesinin değerlendirilmesinde MDVP, Dr. Speech, Praat gibi birçok akustik ses analiz programı kullanılmaktadır. Çok yönlü ses analiz programı (MDVP-Multidimensional Voice Programme), sesin kalitesini ve disfoni derecesini değerlendirmek amacıyla sesin 22 ayrı akustik parametresini hem grafiksel hem de sayısal veri olarak sunmaktadır</w:t>
      </w:r>
      <w:r w:rsidR="002F3409">
        <w:rPr>
          <w:color w:val="000000" w:themeColor="text1"/>
          <w:lang w:val="tr-TR"/>
        </w:rPr>
        <w:fldChar w:fldCharType="begin"/>
      </w:r>
      <w:r w:rsidR="002F3409">
        <w:rPr>
          <w:color w:val="000000" w:themeColor="text1"/>
          <w:lang w:val="tr-TR"/>
        </w:rPr>
        <w:instrText xml:space="preserve"> ADDIN EN.CITE &lt;EndNote&gt;&lt;Cite&gt;&lt;Author&gt;Zelcer&lt;/Author&gt;&lt;Year&gt;2002&lt;/Year&gt;&lt;RecNum&gt;96&lt;/RecNum&gt;&lt;DisplayText&gt;[78]&lt;/DisplayText&gt;&lt;record&gt;&lt;rec-number&gt;96&lt;/rec-number&gt;&lt;foreign-keys&gt;&lt;key app="EN" db-id="fsp0fez59sp5s3etepsvfws5e5f9ff5zx2dr" timestamp="1522589750"&gt;96&lt;/key&gt;&lt;/foreign-keys&gt;&lt;ref-type name="Journal Article"&gt;17&lt;/ref-type&gt;&lt;contributors&gt;&lt;authors&gt;&lt;author&gt;Zelcer, S.&lt;/author&gt;&lt;author&gt;Henri, C.&lt;/author&gt;&lt;author&gt;Tewfik, T. L.&lt;/author&gt;&lt;author&gt;Mazer, B.&lt;/author&gt;&lt;/authors&gt;&lt;/contributors&gt;&lt;auth-address&gt;Division of Allergy and Clinical Immunology, the Montreal Children&amp;apos;s Hospital, Quebec, Canada.&lt;/auth-address&gt;&lt;titles&gt;&lt;title&gt;Multidimensional voice program analysis (MDVP) and the diagnosis of pediatric vocal cord dysfunction&lt;/title&gt;&lt;secondary-title&gt;Ann Allergy Asthma Immunol&lt;/secondary-title&gt;&lt;/titles&gt;&lt;periodical&gt;&lt;full-title&gt;Ann Allergy Asthma Immunol&lt;/full-title&gt;&lt;/periodical&gt;&lt;pages&gt;601-8&lt;/pages&gt;&lt;volume&gt;88&lt;/volume&gt;&lt;number&gt;6&lt;/number&gt;&lt;edition&gt;2002/06/28&lt;/edition&gt;&lt;keywords&gt;&lt;keyword&gt;Adolescent&lt;/keyword&gt;&lt;keyword&gt;Asthma/complications&lt;/keyword&gt;&lt;keyword&gt;Child&lt;/keyword&gt;&lt;keyword&gt;Diagnosis, Computer-Assisted&lt;/keyword&gt;&lt;keyword&gt;Female&lt;/keyword&gt;&lt;keyword&gt;Humans&lt;/keyword&gt;&lt;keyword&gt;Laryngoscopy&lt;/keyword&gt;&lt;keyword&gt;Male&lt;/keyword&gt;&lt;keyword&gt;Relaxation Therapy&lt;/keyword&gt;&lt;keyword&gt;Respiratory Function Tests&lt;/keyword&gt;&lt;keyword&gt;Skin Tests&lt;/keyword&gt;&lt;keyword&gt;Sound Spectrography/*methods&lt;/keyword&gt;&lt;keyword&gt;Vocal Cords/*physiopathology&lt;/keyword&gt;&lt;keyword&gt;Voice Disorders/complications/*diagnosis/physiopathology/therapy&lt;/keyword&gt;&lt;keyword&gt;Voice Quality&lt;/keyword&gt;&lt;/keywords&gt;&lt;dates&gt;&lt;year&gt;2002&lt;/year&gt;&lt;pub-dates&gt;&lt;date&gt;Jun&lt;/date&gt;&lt;/pub-dates&gt;&lt;/dates&gt;&lt;isbn&gt;1081-1206 (Print)&amp;#xD;1081-1206 (Linking)&lt;/isbn&gt;&lt;accession-num&gt;12086368&lt;/accession-num&gt;&lt;urls&gt;&lt;related-urls&gt;&lt;url&gt;https://www.ncbi.nlm.nih.gov/pubmed/12086368&lt;/url&gt;&lt;/related-urls&gt;&lt;/urls&gt;&lt;electronic-resource-num&gt;10.1016/S1081-1206(10)61892-3&lt;/electronic-resource-num&gt;&lt;/record&gt;&lt;/Cite&gt;&lt;/EndNote&gt;</w:instrText>
      </w:r>
      <w:r w:rsidR="002F3409">
        <w:rPr>
          <w:color w:val="000000" w:themeColor="text1"/>
          <w:lang w:val="tr-TR"/>
        </w:rPr>
        <w:fldChar w:fldCharType="separate"/>
      </w:r>
      <w:r w:rsidR="002F3409">
        <w:rPr>
          <w:noProof/>
          <w:color w:val="000000" w:themeColor="text1"/>
          <w:lang w:val="tr-TR"/>
        </w:rPr>
        <w:t>[78]</w:t>
      </w:r>
      <w:r w:rsidR="002F3409">
        <w:rPr>
          <w:color w:val="000000" w:themeColor="text1"/>
          <w:lang w:val="tr-TR"/>
        </w:rPr>
        <w:fldChar w:fldCharType="end"/>
      </w:r>
      <w:r w:rsidRPr="00B43B03">
        <w:rPr>
          <w:color w:val="000000" w:themeColor="text1"/>
          <w:lang w:val="tr-TR"/>
        </w:rPr>
        <w:t>. Bu parametreler tek tek incelenirse;</w:t>
      </w:r>
    </w:p>
    <w:p w14:paraId="0BDA79E6" w14:textId="25C1F60F" w:rsidR="00B43B03" w:rsidRPr="00B43B03" w:rsidRDefault="00B43B03" w:rsidP="00B43B03">
      <w:pPr>
        <w:spacing w:line="360" w:lineRule="auto"/>
        <w:jc w:val="both"/>
        <w:rPr>
          <w:color w:val="000000" w:themeColor="text1"/>
          <w:lang w:val="tr-TR"/>
        </w:rPr>
      </w:pPr>
      <w:r w:rsidRPr="00B43B03">
        <w:rPr>
          <w:color w:val="000000" w:themeColor="text1"/>
          <w:lang w:val="tr-TR"/>
        </w:rPr>
        <w:tab/>
        <w:t>-Fundamental Frekans (Fo (Hz)): Vokal kordların bir saniyedeki siklus sayı</w:t>
      </w:r>
      <w:r w:rsidR="006C4E58">
        <w:rPr>
          <w:color w:val="000000" w:themeColor="text1"/>
          <w:lang w:val="tr-TR"/>
        </w:rPr>
        <w:t>larına denir, birimi ‘Hz’dir. F</w:t>
      </w:r>
      <w:r w:rsidR="006C4E58">
        <w:rPr>
          <w:color w:val="000000" w:themeColor="text1"/>
          <w:vertAlign w:val="subscript"/>
          <w:lang w:val="tr-TR"/>
        </w:rPr>
        <w:t>0</w:t>
      </w:r>
      <w:r w:rsidRPr="00B43B03">
        <w:rPr>
          <w:color w:val="000000" w:themeColor="text1"/>
          <w:lang w:val="tr-TR"/>
        </w:rPr>
        <w:t xml:space="preserve"> çocuklarda cinsiyet ve yaşa bağlı</w:t>
      </w:r>
      <w:r w:rsidR="006C4E58">
        <w:rPr>
          <w:color w:val="000000" w:themeColor="text1"/>
          <w:lang w:val="tr-TR"/>
        </w:rPr>
        <w:t xml:space="preserve"> değişir. Yedi yaş erkeklerde F</w:t>
      </w:r>
      <w:r w:rsidR="006C4E58">
        <w:rPr>
          <w:color w:val="000000" w:themeColor="text1"/>
          <w:vertAlign w:val="subscript"/>
          <w:lang w:val="tr-TR"/>
        </w:rPr>
        <w:t>0</w:t>
      </w:r>
      <w:r w:rsidRPr="00B43B03">
        <w:rPr>
          <w:color w:val="000000" w:themeColor="text1"/>
          <w:lang w:val="tr-TR"/>
        </w:rPr>
        <w:t>=281 Hz</w:t>
      </w:r>
      <w:r>
        <w:rPr>
          <w:color w:val="000000" w:themeColor="text1"/>
          <w:lang w:val="tr-TR"/>
        </w:rPr>
        <w:t xml:space="preserve"> </w:t>
      </w:r>
      <w:r w:rsidRPr="00B43B03">
        <w:rPr>
          <w:color w:val="000000" w:themeColor="text1"/>
          <w:lang w:val="tr-TR"/>
        </w:rPr>
        <w:t xml:space="preserve">bulunmuşken, </w:t>
      </w:r>
      <w:r w:rsidR="00E70E06">
        <w:rPr>
          <w:color w:val="000000" w:themeColor="text1"/>
          <w:lang w:val="tr-TR"/>
        </w:rPr>
        <w:t xml:space="preserve">aynı yaşlardaki kızlarda 294 Hz </w:t>
      </w:r>
      <w:r w:rsidRPr="00B43B03">
        <w:rPr>
          <w:color w:val="000000" w:themeColor="text1"/>
          <w:lang w:val="tr-TR"/>
        </w:rPr>
        <w:t>tesbit edilmiştir</w:t>
      </w:r>
      <w:r w:rsidR="00E70E06">
        <w:rPr>
          <w:color w:val="000000" w:themeColor="text1"/>
          <w:lang w:val="tr-TR"/>
        </w:rPr>
        <w:fldChar w:fldCharType="begin">
          <w:fldData xml:space="preserve">PEVuZE5vdGU+PENpdGU+PEF1dGhvcj5QZXRlcnNvbjwvQXV0aG9yPjxZZWFyPjIwMTM8L1llYXI+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=
</w:fldData>
        </w:fldChar>
      </w:r>
      <w:r w:rsidR="00E70E06">
        <w:rPr>
          <w:color w:val="000000" w:themeColor="text1"/>
          <w:lang w:val="tr-TR"/>
        </w:rPr>
        <w:instrText xml:space="preserve"> ADDIN EN.CITE </w:instrText>
      </w:r>
      <w:r w:rsidR="00E70E06">
        <w:rPr>
          <w:color w:val="000000" w:themeColor="text1"/>
          <w:lang w:val="tr-TR"/>
        </w:rPr>
        <w:fldChar w:fldCharType="begin">
          <w:fldData xml:space="preserve">PEVuZE5vdGU+PENpdGU+PEF1dGhvcj5QZXRlcnNvbjwvQXV0aG9yPjxZZWFyPjIwMTM8L1llYXI+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=
</w:fldData>
        </w:fldChar>
      </w:r>
      <w:r w:rsidR="00E70E06">
        <w:rPr>
          <w:color w:val="000000" w:themeColor="text1"/>
          <w:lang w:val="tr-TR"/>
        </w:rPr>
        <w:instrText xml:space="preserve"> ADDIN EN.CITE.DATA </w:instrText>
      </w:r>
      <w:r w:rsidR="00E70E06">
        <w:rPr>
          <w:color w:val="000000" w:themeColor="text1"/>
          <w:lang w:val="tr-TR"/>
        </w:rPr>
      </w:r>
      <w:r w:rsidR="00E70E06">
        <w:rPr>
          <w:color w:val="000000" w:themeColor="text1"/>
          <w:lang w:val="tr-TR"/>
        </w:rPr>
        <w:fldChar w:fldCharType="end"/>
      </w:r>
      <w:r w:rsidR="00E70E06">
        <w:rPr>
          <w:color w:val="000000" w:themeColor="text1"/>
          <w:lang w:val="tr-TR"/>
        </w:rPr>
      </w:r>
      <w:r w:rsidR="00E70E06">
        <w:rPr>
          <w:color w:val="000000" w:themeColor="text1"/>
          <w:lang w:val="tr-TR"/>
        </w:rPr>
        <w:fldChar w:fldCharType="separate"/>
      </w:r>
      <w:r w:rsidR="00E70E06">
        <w:rPr>
          <w:noProof/>
          <w:color w:val="000000" w:themeColor="text1"/>
          <w:lang w:val="tr-TR"/>
        </w:rPr>
        <w:t>[79]</w:t>
      </w:r>
      <w:r w:rsidR="00E70E06">
        <w:rPr>
          <w:color w:val="000000" w:themeColor="text1"/>
          <w:lang w:val="tr-TR"/>
        </w:rPr>
        <w:fldChar w:fldCharType="end"/>
      </w:r>
      <w:r w:rsidRPr="00B43B03">
        <w:rPr>
          <w:color w:val="000000" w:themeColor="text1"/>
          <w:lang w:val="tr-TR"/>
        </w:rPr>
        <w:t>. 10-12 yaşlara gelindiğinde erkeklerde 192-269 Hz arasında, kızlarda 198-271 Hz arasında tesbit edilmiştir. Adolesan döneme gelindikçe vokal kas kütlesinin artması nedeniyle fundamental frekans erkeklerde kızlardan daha fazla düşer. Vokal kord patolojile</w:t>
      </w:r>
      <w:r w:rsidR="00D73050">
        <w:rPr>
          <w:color w:val="000000" w:themeColor="text1"/>
          <w:lang w:val="tr-TR"/>
        </w:rPr>
        <w:t>rinde kütle (mass) ve katılık (</w:t>
      </w:r>
      <w:r w:rsidRPr="00B43B03">
        <w:rPr>
          <w:color w:val="000000" w:themeColor="text1"/>
          <w:lang w:val="tr-TR"/>
        </w:rPr>
        <w:t>stiffness) özelliklerinin değişimi, fundamental frekansı etkileyebilir</w:t>
      </w:r>
      <w:r w:rsidR="00E70E06">
        <w:rPr>
          <w:color w:val="000000" w:themeColor="text1"/>
          <w:lang w:val="tr-TR"/>
        </w:rPr>
        <w:fldChar w:fldCharType="begin">
          <w:fldData xml:space="preserve">PEVuZE5vdGU+PENpdGU+PEF1dGhvcj5QZXRlcnNvbjwvQXV0aG9yPjxZZWFyPjIwMTM8L1llYXI+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=
</w:fldData>
        </w:fldChar>
      </w:r>
      <w:r w:rsidR="00E70E06">
        <w:rPr>
          <w:color w:val="000000" w:themeColor="text1"/>
          <w:lang w:val="tr-TR"/>
        </w:rPr>
        <w:instrText xml:space="preserve"> ADDIN EN.CITE </w:instrText>
      </w:r>
      <w:r w:rsidR="00E70E06">
        <w:rPr>
          <w:color w:val="000000" w:themeColor="text1"/>
          <w:lang w:val="tr-TR"/>
        </w:rPr>
        <w:fldChar w:fldCharType="begin">
          <w:fldData xml:space="preserve">PEVuZE5vdGU+PENpdGU+PEF1dGhvcj5QZXRlcnNvbjwvQXV0aG9yPjxZZWFyPjIwMTM8L1llYXI+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=
</w:fldData>
        </w:fldChar>
      </w:r>
      <w:r w:rsidR="00E70E06">
        <w:rPr>
          <w:color w:val="000000" w:themeColor="text1"/>
          <w:lang w:val="tr-TR"/>
        </w:rPr>
        <w:instrText xml:space="preserve"> ADDIN EN.CITE.DATA </w:instrText>
      </w:r>
      <w:r w:rsidR="00E70E06">
        <w:rPr>
          <w:color w:val="000000" w:themeColor="text1"/>
          <w:lang w:val="tr-TR"/>
        </w:rPr>
      </w:r>
      <w:r w:rsidR="00E70E06">
        <w:rPr>
          <w:color w:val="000000" w:themeColor="text1"/>
          <w:lang w:val="tr-TR"/>
        </w:rPr>
        <w:fldChar w:fldCharType="end"/>
      </w:r>
      <w:r w:rsidR="00E70E06">
        <w:rPr>
          <w:color w:val="000000" w:themeColor="text1"/>
          <w:lang w:val="tr-TR"/>
        </w:rPr>
      </w:r>
      <w:r w:rsidR="00E70E06">
        <w:rPr>
          <w:color w:val="000000" w:themeColor="text1"/>
          <w:lang w:val="tr-TR"/>
        </w:rPr>
        <w:fldChar w:fldCharType="separate"/>
      </w:r>
      <w:r w:rsidR="00E70E06">
        <w:rPr>
          <w:noProof/>
          <w:color w:val="000000" w:themeColor="text1"/>
          <w:lang w:val="tr-TR"/>
        </w:rPr>
        <w:t>[79]</w:t>
      </w:r>
      <w:r w:rsidR="00E70E06">
        <w:rPr>
          <w:color w:val="000000" w:themeColor="text1"/>
          <w:lang w:val="tr-TR"/>
        </w:rPr>
        <w:fldChar w:fldCharType="end"/>
      </w:r>
      <w:r w:rsidRPr="00B43B03">
        <w:rPr>
          <w:color w:val="000000" w:themeColor="text1"/>
          <w:lang w:val="tr-TR"/>
        </w:rPr>
        <w:t>.</w:t>
      </w:r>
    </w:p>
    <w:p w14:paraId="2EE042EF" w14:textId="10B0C832" w:rsidR="00B43B03" w:rsidRPr="00B43B03" w:rsidRDefault="006C4E58" w:rsidP="006C4E58">
      <w:pPr>
        <w:spacing w:line="360" w:lineRule="auto"/>
        <w:ind w:firstLine="708"/>
        <w:jc w:val="both"/>
        <w:rPr>
          <w:color w:val="000000" w:themeColor="text1"/>
          <w:lang w:val="tr-TR"/>
        </w:rPr>
      </w:pPr>
      <w:r>
        <w:rPr>
          <w:color w:val="000000" w:themeColor="text1"/>
          <w:lang w:val="tr-TR"/>
        </w:rPr>
        <w:t>-Jitter</w:t>
      </w:r>
      <w:r w:rsidR="00B43B03" w:rsidRPr="00B43B03">
        <w:rPr>
          <w:color w:val="000000" w:themeColor="text1"/>
          <w:lang w:val="tr-TR"/>
        </w:rPr>
        <w:t>: Her periyodun kendinden sonraki periyodla farkının mutlak değerinin ortalamasıdır</w:t>
      </w:r>
      <w:r w:rsidR="00B43B03">
        <w:rPr>
          <w:color w:val="000000" w:themeColor="text1"/>
          <w:lang w:val="tr-TR"/>
        </w:rPr>
        <w:t xml:space="preserve">. Birimi </w:t>
      </w:r>
      <w:r w:rsidR="00B43B03">
        <w:rPr>
          <w:color w:val="000000" w:themeColor="text1"/>
          <w:lang w:val="tr-TR"/>
        </w:rPr>
        <w:sym w:font="Symbol" w:char="F06D"/>
      </w:r>
      <w:r w:rsidR="00B43B03">
        <w:rPr>
          <w:color w:val="000000" w:themeColor="text1"/>
          <w:lang w:val="tr-TR"/>
        </w:rPr>
        <w:t>sdir ve temel frekansa göre değişiklik gösterir</w:t>
      </w:r>
      <w:r w:rsidR="0027553E">
        <w:rPr>
          <w:color w:val="000000" w:themeColor="text1"/>
          <w:lang w:val="tr-TR"/>
        </w:rPr>
        <w:fldChar w:fldCharType="begin"/>
      </w:r>
      <w:r w:rsidR="0027553E">
        <w:rPr>
          <w:color w:val="000000" w:themeColor="text1"/>
          <w:lang w:val="tr-TR"/>
        </w:rPr>
        <w:instrText xml:space="preserve"> ADDIN EN.CITE &lt;EndNote&gt;&lt;Cite&gt;&lt;Author&gt;Carlson&lt;/Author&gt;&lt;Year&gt;1998&lt;/Year&gt;&lt;RecNum&gt;98&lt;/RecNum&gt;&lt;DisplayText&gt;[80]&lt;/DisplayText&gt;&lt;record&gt;&lt;rec-number&gt;98&lt;/rec-number&gt;&lt;foreign-keys&gt;&lt;key app="EN" db-id="fsp0fez59sp5s3etepsvfws5e5f9ff5zx2dr" timestamp="1522590263"&gt;98&lt;/key&gt;&lt;/foreign-keys&gt;&lt;ref-type name="Journal Article"&gt;17&lt;/ref-type&gt;&lt;contributors&gt;&lt;authors&gt;&lt;author&gt;Carlson, E.&lt;/author&gt;&lt;author&gt;Miller, D.&lt;/author&gt;&lt;/authors&gt;&lt;/contributors&gt;&lt;auth-address&gt;Speech and Language Therapy Department, St. Thomas&amp;apos;s Hospital, London.&lt;/auth-address&gt;&lt;titles&gt;&lt;title&gt;Aspects of voice quality: display, measurement and therapy&lt;/title&gt;&lt;secondary-title&gt;Int J Lang Commun Disord&lt;/secondary-title&gt;&lt;/titles&gt;&lt;periodical&gt;&lt;full-title&gt;Int J Lang Commun Disord&lt;/full-title&gt;&lt;/periodical&gt;&lt;pages&gt;304-9&lt;/pages&gt;&lt;volume&gt;33 Suppl&lt;/volume&gt;&lt;edition&gt;1999/05/27&lt;/edition&gt;&lt;keywords&gt;&lt;keyword&gt;Humans&lt;/keyword&gt;&lt;keyword&gt;Larynx/*physiopathology&lt;/keyword&gt;&lt;keyword&gt;Speech Production Measurement&lt;/keyword&gt;&lt;keyword&gt;Speech Therapy/methods&lt;/keyword&gt;&lt;keyword&gt;Vocal Cord Paralysis/*physiopathology/therapy&lt;/keyword&gt;&lt;keyword&gt;*Voice Quality&lt;/keyword&gt;&lt;/keywords&gt;&lt;dates&gt;&lt;year&gt;1998&lt;/year&gt;&lt;/dates&gt;&lt;isbn&gt;1368-2822 (Print)&amp;#xD;1368-2822 (Linking)&lt;/isbn&gt;&lt;accession-num&gt;10343710&lt;/accession-num&gt;&lt;urls&gt;&lt;related-urls&gt;&lt;url&gt;https://www.ncbi.nlm.nih.gov/pubmed/10343710&lt;/url&gt;&lt;/related-urls&gt;&lt;/urls&gt;&lt;/record&gt;&lt;/Cite&gt;&lt;/EndNote&gt;</w:instrText>
      </w:r>
      <w:r w:rsidR="0027553E">
        <w:rPr>
          <w:color w:val="000000" w:themeColor="text1"/>
          <w:lang w:val="tr-TR"/>
        </w:rPr>
        <w:fldChar w:fldCharType="separate"/>
      </w:r>
      <w:r w:rsidR="0027553E">
        <w:rPr>
          <w:noProof/>
          <w:color w:val="000000" w:themeColor="text1"/>
          <w:lang w:val="tr-TR"/>
        </w:rPr>
        <w:t>[80]</w:t>
      </w:r>
      <w:r w:rsidR="0027553E">
        <w:rPr>
          <w:color w:val="000000" w:themeColor="text1"/>
          <w:lang w:val="tr-TR"/>
        </w:rPr>
        <w:fldChar w:fldCharType="end"/>
      </w:r>
      <w:r w:rsidR="00B43B03">
        <w:rPr>
          <w:color w:val="000000" w:themeColor="text1"/>
          <w:lang w:val="tr-TR"/>
        </w:rPr>
        <w:t>.</w:t>
      </w:r>
    </w:p>
    <w:p w14:paraId="5AB038C0" w14:textId="3670B263" w:rsidR="00B43B03" w:rsidRPr="00B43B03" w:rsidRDefault="00B43B03" w:rsidP="00B43B03">
      <w:pPr>
        <w:spacing w:line="360" w:lineRule="auto"/>
        <w:jc w:val="both"/>
        <w:rPr>
          <w:color w:val="000000" w:themeColor="text1"/>
          <w:lang w:val="tr-TR"/>
        </w:rPr>
      </w:pPr>
      <w:r w:rsidRPr="00B43B03">
        <w:rPr>
          <w:color w:val="000000" w:themeColor="text1"/>
          <w:lang w:val="tr-TR"/>
        </w:rPr>
        <w:lastRenderedPageBreak/>
        <w:tab/>
        <w:t>-NHR (Noise Harmonic Ratio): Gürültünün harmonik enerjiye oranıdır. Gürültü, sesteki aperiyodik dalgalardır. Vokal kordlarda kapanmanın tam olmaması, vokal kordların titreşimindeki düzenliliğin bozulması sonucu gürültü oranı yükselebilir</w:t>
      </w:r>
      <w:r w:rsidR="0027553E">
        <w:rPr>
          <w:color w:val="000000" w:themeColor="text1"/>
          <w:lang w:val="tr-TR"/>
        </w:rPr>
        <w:fldChar w:fldCharType="begin"/>
      </w:r>
      <w:r w:rsidR="0027553E">
        <w:rPr>
          <w:color w:val="000000" w:themeColor="text1"/>
          <w:lang w:val="tr-TR"/>
        </w:rPr>
        <w:instrText xml:space="preserve"> ADDIN EN.CITE &lt;EndNote&gt;&lt;Cite&gt;&lt;Author&gt;Carlson&lt;/Author&gt;&lt;Year&gt;1998&lt;/Year&gt;&lt;RecNum&gt;98&lt;/RecNum&gt;&lt;DisplayText&gt;[80]&lt;/DisplayText&gt;&lt;record&gt;&lt;rec-number&gt;98&lt;/rec-number&gt;&lt;foreign-keys&gt;&lt;key app="EN" db-id="fsp0fez59sp5s3etepsvfws5e5f9ff5zx2dr" timestamp="1522590263"&gt;98&lt;/key&gt;&lt;/foreign-keys&gt;&lt;ref-type name="Journal Article"&gt;17&lt;/ref-type&gt;&lt;contributors&gt;&lt;authors&gt;&lt;author&gt;Carlson, E.&lt;/author&gt;&lt;author&gt;Miller, D.&lt;/author&gt;&lt;/authors&gt;&lt;/contributors&gt;&lt;auth-address&gt;Speech and Language Therapy Department, St. Thomas&amp;apos;s Hospital, London.&lt;/auth-address&gt;&lt;titles&gt;&lt;title&gt;Aspects of voice quality: display, measurement and therapy&lt;/title&gt;&lt;secondary-title&gt;Int J Lang Commun Disord&lt;/secondary-title&gt;&lt;/titles&gt;&lt;periodical&gt;&lt;full-title&gt;Int J Lang Commun Disord&lt;/full-title&gt;&lt;/periodical&gt;&lt;pages&gt;304-9&lt;/pages&gt;&lt;volume&gt;33 Suppl&lt;/volume&gt;&lt;edition&gt;1999/05/27&lt;/edition&gt;&lt;keywords&gt;&lt;keyword&gt;Humans&lt;/keyword&gt;&lt;keyword&gt;Larynx/*physiopathology&lt;/keyword&gt;&lt;keyword&gt;Speech Production Measurement&lt;/keyword&gt;&lt;keyword&gt;Speech Therapy/methods&lt;/keyword&gt;&lt;keyword&gt;Vocal Cord Paralysis/*physiopathology/therapy&lt;/keyword&gt;&lt;keyword&gt;*Voice Quality&lt;/keyword&gt;&lt;/keywords&gt;&lt;dates&gt;&lt;year&gt;1998&lt;/year&gt;&lt;/dates&gt;&lt;isbn&gt;1368-2822 (Print)&amp;#xD;1368-2822 (Linking)&lt;/isbn&gt;&lt;accession-num&gt;10343710&lt;/accession-num&gt;&lt;urls&gt;&lt;related-urls&gt;&lt;url&gt;https://www.ncbi.nlm.nih.gov/pubmed/10343710&lt;/url&gt;&lt;/related-urls&gt;&lt;/urls&gt;&lt;/record&gt;&lt;/Cite&gt;&lt;/EndNote&gt;</w:instrText>
      </w:r>
      <w:r w:rsidR="0027553E">
        <w:rPr>
          <w:color w:val="000000" w:themeColor="text1"/>
          <w:lang w:val="tr-TR"/>
        </w:rPr>
        <w:fldChar w:fldCharType="separate"/>
      </w:r>
      <w:r w:rsidR="0027553E">
        <w:rPr>
          <w:noProof/>
          <w:color w:val="000000" w:themeColor="text1"/>
          <w:lang w:val="tr-TR"/>
        </w:rPr>
        <w:t>[80]</w:t>
      </w:r>
      <w:r w:rsidR="0027553E">
        <w:rPr>
          <w:color w:val="000000" w:themeColor="text1"/>
          <w:lang w:val="tr-TR"/>
        </w:rPr>
        <w:fldChar w:fldCharType="end"/>
      </w:r>
      <w:r w:rsidRPr="00B43B03">
        <w:rPr>
          <w:color w:val="000000" w:themeColor="text1"/>
          <w:lang w:val="tr-TR"/>
        </w:rPr>
        <w:t>.</w:t>
      </w:r>
    </w:p>
    <w:p w14:paraId="357E1436" w14:textId="443E1161" w:rsidR="00B43B03" w:rsidRPr="00B43B03" w:rsidRDefault="00B43B03" w:rsidP="00B43B03">
      <w:pPr>
        <w:spacing w:line="360" w:lineRule="auto"/>
        <w:ind w:firstLine="708"/>
        <w:jc w:val="both"/>
        <w:rPr>
          <w:color w:val="000000" w:themeColor="text1"/>
          <w:lang w:val="tr-TR"/>
        </w:rPr>
      </w:pPr>
      <w:r>
        <w:rPr>
          <w:color w:val="000000" w:themeColor="text1"/>
          <w:lang w:val="tr-TR"/>
        </w:rPr>
        <w:t>-Shimmer ve Shim</w:t>
      </w:r>
      <w:r w:rsidRPr="00B43B03">
        <w:rPr>
          <w:color w:val="000000" w:themeColor="text1"/>
          <w:lang w:val="tr-TR"/>
        </w:rPr>
        <w:t xml:space="preserve"> (dB): Her periyodun tepe amplitüdü bir sonraki periyodun tepe amplitüdü ile karşılaştırılarak hesaplanır. ‘Shimmer’, amplitüd pertürbasyonu olup birimi dB’dir. Shim ise amplitüd pertürbasyonunun % olarak ifadesidir veya % olarak ifade edilir</w:t>
      </w:r>
      <w:r w:rsidR="0027553E">
        <w:rPr>
          <w:color w:val="000000" w:themeColor="text1"/>
          <w:lang w:val="tr-TR"/>
        </w:rPr>
        <w:fldChar w:fldCharType="begin"/>
      </w:r>
      <w:r w:rsidR="0027553E">
        <w:rPr>
          <w:color w:val="000000" w:themeColor="text1"/>
          <w:lang w:val="tr-TR"/>
        </w:rPr>
        <w:instrText xml:space="preserve"> ADDIN EN.CITE &lt;EndNote&gt;&lt;Cite&gt;&lt;Author&gt;Carlson&lt;/Author&gt;&lt;Year&gt;1998&lt;/Year&gt;&lt;RecNum&gt;98&lt;/RecNum&gt;&lt;DisplayText&gt;[80]&lt;/DisplayText&gt;&lt;record&gt;&lt;rec-number&gt;98&lt;/rec-number&gt;&lt;foreign-keys&gt;&lt;key app="EN" db-id="fsp0fez59sp5s3etepsvfws5e5f9ff5zx2dr" timestamp="1522590263"&gt;98&lt;/key&gt;&lt;/foreign-keys&gt;&lt;ref-type name="Journal Article"&gt;17&lt;/ref-type&gt;&lt;contributors&gt;&lt;authors&gt;&lt;author&gt;Carlson, E.&lt;/author&gt;&lt;author&gt;Miller, D.&lt;/author&gt;&lt;/authors&gt;&lt;/contributors&gt;&lt;auth-address&gt;Speech and Language Therapy Department, St. Thomas&amp;apos;s Hospital, London.&lt;/auth-address&gt;&lt;titles&gt;&lt;title&gt;Aspects of voice quality: display, measurement and therapy&lt;/title&gt;&lt;secondary-title&gt;Int J Lang Commun Disord&lt;/secondary-title&gt;&lt;/titles&gt;&lt;periodical&gt;&lt;full-title&gt;Int J Lang Commun Disord&lt;/full-title&gt;&lt;/periodical&gt;&lt;pages&gt;304-9&lt;/pages&gt;&lt;volume&gt;33 Suppl&lt;/volume&gt;&lt;edition&gt;1999/05/27&lt;/edition&gt;&lt;keywords&gt;&lt;keyword&gt;Humans&lt;/keyword&gt;&lt;keyword&gt;Larynx/*physiopathology&lt;/keyword&gt;&lt;keyword&gt;Speech Production Measurement&lt;/keyword&gt;&lt;keyword&gt;Speech Therapy/methods&lt;/keyword&gt;&lt;keyword&gt;Vocal Cord Paralysis/*physiopathology/therapy&lt;/keyword&gt;&lt;keyword&gt;*Voice Quality&lt;/keyword&gt;&lt;/keywords&gt;&lt;dates&gt;&lt;year&gt;1998&lt;/year&gt;&lt;/dates&gt;&lt;isbn&gt;1368-2822 (Print)&amp;#xD;1368-2822 (Linking)&lt;/isbn&gt;&lt;accession-num&gt;10343710&lt;/accession-num&gt;&lt;urls&gt;&lt;related-urls&gt;&lt;url&gt;https://www.ncbi.nlm.nih.gov/pubmed/10343710&lt;/url&gt;&lt;/related-urls&gt;&lt;/urls&gt;&lt;/record&gt;&lt;/Cite&gt;&lt;/EndNote&gt;</w:instrText>
      </w:r>
      <w:r w:rsidR="0027553E">
        <w:rPr>
          <w:color w:val="000000" w:themeColor="text1"/>
          <w:lang w:val="tr-TR"/>
        </w:rPr>
        <w:fldChar w:fldCharType="separate"/>
      </w:r>
      <w:r w:rsidR="0027553E">
        <w:rPr>
          <w:noProof/>
          <w:color w:val="000000" w:themeColor="text1"/>
          <w:lang w:val="tr-TR"/>
        </w:rPr>
        <w:t>[80]</w:t>
      </w:r>
      <w:r w:rsidR="0027553E">
        <w:rPr>
          <w:color w:val="000000" w:themeColor="text1"/>
          <w:lang w:val="tr-TR"/>
        </w:rPr>
        <w:fldChar w:fldCharType="end"/>
      </w:r>
      <w:r w:rsidRPr="00B43B03">
        <w:rPr>
          <w:color w:val="000000" w:themeColor="text1"/>
          <w:lang w:val="tr-TR"/>
        </w:rPr>
        <w:t>.</w:t>
      </w:r>
    </w:p>
    <w:p w14:paraId="40DA3C20" w14:textId="602F9A8A" w:rsidR="00B43B03" w:rsidRPr="00B43B03" w:rsidRDefault="00B43B03" w:rsidP="00B43B03">
      <w:pPr>
        <w:spacing w:line="360" w:lineRule="auto"/>
        <w:ind w:firstLine="708"/>
        <w:jc w:val="both"/>
        <w:rPr>
          <w:color w:val="000000" w:themeColor="text1"/>
          <w:lang w:val="tr-TR"/>
        </w:rPr>
      </w:pPr>
      <w:r w:rsidRPr="00B43B03">
        <w:rPr>
          <w:color w:val="000000" w:themeColor="text1"/>
          <w:lang w:val="tr-TR"/>
        </w:rPr>
        <w:t>-Yumuşak Fonasyon İndeksi (SPI) (Soft Phonation Index): Gürültünün frekans içeriği gözönünde bulundurularak yüksek ve alçak harmonik enerjinin birbirine oranlanmasıyla elde edilir. Fonasyon sırasında glottal kapanmayla ilişkili olduğu düşünülmektedir</w:t>
      </w:r>
      <w:r w:rsidR="0027553E">
        <w:rPr>
          <w:color w:val="000000" w:themeColor="text1"/>
          <w:lang w:val="tr-TR"/>
        </w:rPr>
        <w:fldChar w:fldCharType="begin"/>
      </w:r>
      <w:r w:rsidR="0027553E">
        <w:rPr>
          <w:color w:val="000000" w:themeColor="text1"/>
          <w:lang w:val="tr-TR"/>
        </w:rPr>
        <w:instrText xml:space="preserve"> ADDIN EN.CITE &lt;EndNote&gt;&lt;Cite&gt;&lt;Author&gt;Carlson&lt;/Author&gt;&lt;Year&gt;1998&lt;/Year&gt;&lt;RecNum&gt;98&lt;/RecNum&gt;&lt;DisplayText&gt;[80]&lt;/DisplayText&gt;&lt;record&gt;&lt;rec-number&gt;98&lt;/rec-number&gt;&lt;foreign-keys&gt;&lt;key app="EN" db-id="fsp0fez59sp5s3etepsvfws5e5f9ff5zx2dr" timestamp="1522590263"&gt;98&lt;/key&gt;&lt;/foreign-keys&gt;&lt;ref-type name="Journal Article"&gt;17&lt;/ref-type&gt;&lt;contributors&gt;&lt;authors&gt;&lt;author&gt;Carlson, E.&lt;/author&gt;&lt;author&gt;Miller, D.&lt;/author&gt;&lt;/authors&gt;&lt;/contributors&gt;&lt;auth-address&gt;Speech and Language Therapy Department, St. Thomas&amp;apos;s Hospital, London.&lt;/auth-address&gt;&lt;titles&gt;&lt;title&gt;Aspects of voice quality: display, measurement and therapy&lt;/title&gt;&lt;secondary-title&gt;Int J Lang Commun Disord&lt;/secondary-title&gt;&lt;/titles&gt;&lt;periodical&gt;&lt;full-title&gt;Int J Lang Commun Disord&lt;/full-title&gt;&lt;/periodical&gt;&lt;pages&gt;304-9&lt;/pages&gt;&lt;volume&gt;33 Suppl&lt;/volume&gt;&lt;edition&gt;1999/05/27&lt;/edition&gt;&lt;keywords&gt;&lt;keyword&gt;Humans&lt;/keyword&gt;&lt;keyword&gt;Larynx/*physiopathology&lt;/keyword&gt;&lt;keyword&gt;Speech Production Measurement&lt;/keyword&gt;&lt;keyword&gt;Speech Therapy/methods&lt;/keyword&gt;&lt;keyword&gt;Vocal Cord Paralysis/*physiopathology/therapy&lt;/keyword&gt;&lt;keyword&gt;*Voice Quality&lt;/keyword&gt;&lt;/keywords&gt;&lt;dates&gt;&lt;year&gt;1998&lt;/year&gt;&lt;/dates&gt;&lt;isbn&gt;1368-2822 (Print)&amp;#xD;1368-2822 (Linking)&lt;/isbn&gt;&lt;accession-num&gt;10343710&lt;/accession-num&gt;&lt;urls&gt;&lt;related-urls&gt;&lt;url&gt;https://www.ncbi.nlm.nih.gov/pubmed/10343710&lt;/url&gt;&lt;/related-urls&gt;&lt;/urls&gt;&lt;/record&gt;&lt;/Cite&gt;&lt;/EndNote&gt;</w:instrText>
      </w:r>
      <w:r w:rsidR="0027553E">
        <w:rPr>
          <w:color w:val="000000" w:themeColor="text1"/>
          <w:lang w:val="tr-TR"/>
        </w:rPr>
        <w:fldChar w:fldCharType="separate"/>
      </w:r>
      <w:r w:rsidR="0027553E">
        <w:rPr>
          <w:noProof/>
          <w:color w:val="000000" w:themeColor="text1"/>
          <w:lang w:val="tr-TR"/>
        </w:rPr>
        <w:t>[80]</w:t>
      </w:r>
      <w:r w:rsidR="0027553E">
        <w:rPr>
          <w:color w:val="000000" w:themeColor="text1"/>
          <w:lang w:val="tr-TR"/>
        </w:rPr>
        <w:fldChar w:fldCharType="end"/>
      </w:r>
      <w:r w:rsidRPr="00B43B03">
        <w:rPr>
          <w:color w:val="000000" w:themeColor="text1"/>
          <w:lang w:val="tr-TR"/>
        </w:rPr>
        <w:t>.</w:t>
      </w:r>
    </w:p>
    <w:p w14:paraId="0F416FAB" w14:textId="68B9A2FE" w:rsidR="00B43B03" w:rsidRPr="00B43B03" w:rsidRDefault="00B43B03" w:rsidP="00B43B03">
      <w:pPr>
        <w:spacing w:line="360" w:lineRule="auto"/>
        <w:ind w:firstLine="708"/>
        <w:jc w:val="both"/>
        <w:rPr>
          <w:color w:val="000000" w:themeColor="text1"/>
          <w:lang w:val="tr-TR"/>
        </w:rPr>
      </w:pPr>
      <w:r w:rsidRPr="00B43B03">
        <w:rPr>
          <w:color w:val="000000" w:themeColor="text1"/>
          <w:lang w:val="tr-TR"/>
        </w:rPr>
        <w:t>-Ses Türbülans İndeksi (VTI) (Voice Turbulance Index): Alçak frekans nonharmonik enerjinin yüksek frekans harmonik enerjiye oranıdır. Glottal kapanmadaki yetersizliklerde değeri artar</w:t>
      </w:r>
      <w:r w:rsidR="0027553E">
        <w:rPr>
          <w:color w:val="000000" w:themeColor="text1"/>
          <w:lang w:val="tr-TR"/>
        </w:rPr>
        <w:fldChar w:fldCharType="begin"/>
      </w:r>
      <w:r w:rsidR="0027553E">
        <w:rPr>
          <w:color w:val="000000" w:themeColor="text1"/>
          <w:lang w:val="tr-TR"/>
        </w:rPr>
        <w:instrText xml:space="preserve"> ADDIN EN.CITE &lt;EndNote&gt;&lt;Cite&gt;&lt;Author&gt;Carlson&lt;/Author&gt;&lt;Year&gt;1998&lt;/Year&gt;&lt;RecNum&gt;98&lt;/RecNum&gt;&lt;DisplayText&gt;[80]&lt;/DisplayText&gt;&lt;record&gt;&lt;rec-number&gt;98&lt;/rec-number&gt;&lt;foreign-keys&gt;&lt;key app="EN" db-id="fsp0fez59sp5s3etepsvfws5e5f9ff5zx2dr" timestamp="1522590263"&gt;98&lt;/key&gt;&lt;/foreign-keys&gt;&lt;ref-type name="Journal Article"&gt;17&lt;/ref-type&gt;&lt;contributors&gt;&lt;authors&gt;&lt;author&gt;Carlson, E.&lt;/author&gt;&lt;author&gt;Miller, D.&lt;/author&gt;&lt;/authors&gt;&lt;/contributors&gt;&lt;auth-address&gt;Speech and Language Therapy Department, St. Thomas&amp;apos;s Hospital, London.&lt;/auth-address&gt;&lt;titles&gt;&lt;title&gt;Aspects of voice quality: display, measurement and therapy&lt;/title&gt;&lt;secondary-title&gt;Int J Lang Commun Disord&lt;/secondary-title&gt;&lt;/titles&gt;&lt;periodical&gt;&lt;full-title&gt;Int J Lang Commun Disord&lt;/full-title&gt;&lt;/periodical&gt;&lt;pages&gt;304-9&lt;/pages&gt;&lt;volume&gt;33 Suppl&lt;/volume&gt;&lt;edition&gt;1999/05/27&lt;/edition&gt;&lt;keywords&gt;&lt;keyword&gt;Humans&lt;/keyword&gt;&lt;keyword&gt;Larynx/*physiopathology&lt;/keyword&gt;&lt;keyword&gt;Speech Production Measurement&lt;/keyword&gt;&lt;keyword&gt;Speech Therapy/methods&lt;/keyword&gt;&lt;keyword&gt;Vocal Cord Paralysis/*physiopathology/therapy&lt;/keyword&gt;&lt;keyword&gt;*Voice Quality&lt;/keyword&gt;&lt;/keywords&gt;&lt;dates&gt;&lt;year&gt;1998&lt;/year&gt;&lt;/dates&gt;&lt;isbn&gt;1368-2822 (Print)&amp;#xD;1368-2822 (Linking)&lt;/isbn&gt;&lt;accession-num&gt;10343710&lt;/accession-num&gt;&lt;urls&gt;&lt;related-urls&gt;&lt;url&gt;https://www.ncbi.nlm.nih.gov/pubmed/10343710&lt;/url&gt;&lt;/related-urls&gt;&lt;/urls&gt;&lt;/record&gt;&lt;/Cite&gt;&lt;/EndNote&gt;</w:instrText>
      </w:r>
      <w:r w:rsidR="0027553E">
        <w:rPr>
          <w:color w:val="000000" w:themeColor="text1"/>
          <w:lang w:val="tr-TR"/>
        </w:rPr>
        <w:fldChar w:fldCharType="separate"/>
      </w:r>
      <w:r w:rsidR="0027553E">
        <w:rPr>
          <w:noProof/>
          <w:color w:val="000000" w:themeColor="text1"/>
          <w:lang w:val="tr-TR"/>
        </w:rPr>
        <w:t>[80]</w:t>
      </w:r>
      <w:r w:rsidR="0027553E">
        <w:rPr>
          <w:color w:val="000000" w:themeColor="text1"/>
          <w:lang w:val="tr-TR"/>
        </w:rPr>
        <w:fldChar w:fldCharType="end"/>
      </w:r>
      <w:r w:rsidRPr="00B43B03">
        <w:rPr>
          <w:color w:val="000000" w:themeColor="text1"/>
          <w:lang w:val="tr-TR"/>
        </w:rPr>
        <w:t>.</w:t>
      </w:r>
    </w:p>
    <w:p w14:paraId="4EF0EFEE" w14:textId="40F9EC6D" w:rsidR="00B43B03" w:rsidRDefault="00B43B03" w:rsidP="00606B7F">
      <w:pPr>
        <w:spacing w:line="360" w:lineRule="auto"/>
        <w:ind w:firstLine="708"/>
        <w:jc w:val="both"/>
        <w:rPr>
          <w:color w:val="000000" w:themeColor="text1"/>
          <w:lang w:val="tr-TR"/>
        </w:rPr>
      </w:pPr>
      <w:r w:rsidRPr="00606B7F">
        <w:rPr>
          <w:b/>
          <w:color w:val="000000" w:themeColor="text1"/>
          <w:lang w:val="tr-TR"/>
        </w:rPr>
        <w:t xml:space="preserve">ADSV Bilgisayar Destekli Disfoni Analiz Programı (Analysis of Dysphonia Severity Index) ve Kepstral Analiz: </w:t>
      </w:r>
      <w:r w:rsidRPr="00606B7F">
        <w:rPr>
          <w:color w:val="000000" w:themeColor="text1"/>
          <w:lang w:val="tr-TR"/>
        </w:rPr>
        <w:t>Kay Pentax firmasının bir yazılımı olup, sübjektif ve objektif değerlendirmeleri birleştirerek disfoni şiddetini belirler. Algısal analiz CAPE-V protokolüne göre yapılır, akustik analiz için ise Kepstral Analiz sonuçları kullanılır. Kepstral Analiz, iki defa Fourier Analizi yapılarak elde edilen frekans temelli bir ölçümdür</w:t>
      </w:r>
      <w:r w:rsidR="00FF5589">
        <w:rPr>
          <w:color w:val="000000" w:themeColor="text1"/>
          <w:lang w:val="tr-TR"/>
        </w:rPr>
        <w:fldChar w:fldCharType="begin">
          <w:fldData xml:space="preserve">PEVuZE5vdGU+PENpdGU+PEF1dGhvcj5QZXRlcnNvbjwvQXV0aG9yPjxZZWFyPjIwMTM8L1llYXI+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</w:fldData>
        </w:fldChar>
      </w:r>
      <w:r w:rsidR="00FF5589">
        <w:rPr>
          <w:color w:val="000000" w:themeColor="text1"/>
          <w:lang w:val="tr-TR"/>
        </w:rPr>
        <w:instrText xml:space="preserve"> ADDIN EN.CITE </w:instrText>
      </w:r>
      <w:r w:rsidR="00FF5589">
        <w:rPr>
          <w:color w:val="000000" w:themeColor="text1"/>
          <w:lang w:val="tr-TR"/>
        </w:rPr>
        <w:fldChar w:fldCharType="begin">
          <w:fldData xml:space="preserve">PEVuZE5vdGU+PENpdGU+PEF1dGhvcj5QZXRlcnNvbjwvQXV0aG9yPjxZZWFyPjIwMTM8L1llYXI+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</w:fldData>
        </w:fldChar>
      </w:r>
      <w:r w:rsidR="00FF5589">
        <w:rPr>
          <w:color w:val="000000" w:themeColor="text1"/>
          <w:lang w:val="tr-TR"/>
        </w:rPr>
        <w:instrText xml:space="preserve"> ADDIN EN.CITE.DATA </w:instrText>
      </w:r>
      <w:r w:rsidR="00FF5589">
        <w:rPr>
          <w:color w:val="000000" w:themeColor="text1"/>
          <w:lang w:val="tr-TR"/>
        </w:rPr>
      </w:r>
      <w:r w:rsidR="00FF5589">
        <w:rPr>
          <w:color w:val="000000" w:themeColor="text1"/>
          <w:lang w:val="tr-TR"/>
        </w:rPr>
        <w:fldChar w:fldCharType="end"/>
      </w:r>
      <w:r w:rsidR="00FF5589">
        <w:rPr>
          <w:color w:val="000000" w:themeColor="text1"/>
          <w:lang w:val="tr-TR"/>
        </w:rPr>
      </w:r>
      <w:r w:rsidR="00FF5589">
        <w:rPr>
          <w:color w:val="000000" w:themeColor="text1"/>
          <w:lang w:val="tr-TR"/>
        </w:rPr>
        <w:fldChar w:fldCharType="separate"/>
      </w:r>
      <w:r w:rsidR="00FF5589">
        <w:rPr>
          <w:noProof/>
          <w:color w:val="000000" w:themeColor="text1"/>
          <w:lang w:val="tr-TR"/>
        </w:rPr>
        <w:t>[79, 81]</w:t>
      </w:r>
      <w:r w:rsidR="00FF5589">
        <w:rPr>
          <w:color w:val="000000" w:themeColor="text1"/>
          <w:lang w:val="tr-TR"/>
        </w:rPr>
        <w:fldChar w:fldCharType="end"/>
      </w:r>
      <w:r w:rsidRPr="00606B7F">
        <w:rPr>
          <w:color w:val="000000" w:themeColor="text1"/>
          <w:lang w:val="tr-TR"/>
        </w:rPr>
        <w:t>. Periyodik içeriği yüksek olan bir sinyalin fundamental frekansının ve harmonik yapısının iyi tanımlanması beklenir bu da daha belirgin (amplitüdü büyük ve keskin) Kepstral Tepeye karşılık gelir. Tersine daha az harmonik enerji içeren, gürültünün fazla olduğu seslerde Kepstral Tepenin amplitüdü azalacaktır. Birçok çalışmada Kepstral analizin farklı ses bozukluklarında ses bo</w:t>
      </w:r>
      <w:r w:rsidR="00F177D9">
        <w:rPr>
          <w:color w:val="000000" w:themeColor="text1"/>
          <w:lang w:val="tr-TR"/>
        </w:rPr>
        <w:t>zukluğunun şiddetini belirlemed</w:t>
      </w:r>
      <w:r w:rsidRPr="00606B7F">
        <w:rPr>
          <w:color w:val="000000" w:themeColor="text1"/>
          <w:lang w:val="tr-TR"/>
        </w:rPr>
        <w:t>e geçerli b</w:t>
      </w:r>
      <w:r w:rsidR="00606B7F">
        <w:rPr>
          <w:color w:val="000000" w:themeColor="text1"/>
          <w:lang w:val="tr-TR"/>
        </w:rPr>
        <w:t>ir yöntem olduğu gösterilmiştir</w:t>
      </w:r>
      <w:r w:rsidR="00876488">
        <w:rPr>
          <w:color w:val="000000" w:themeColor="text1"/>
          <w:lang w:val="tr-TR"/>
        </w:rPr>
        <w:fldChar w:fldCharType="begin">
          <w:fldData xml:space="preserve">PEVuZE5vdGU+PENpdGU+PEF1dGhvcj5Bd2FuPC9BdXRob3I+PFllYXI+MjAxMDwvWWVhcj48UmVj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</w:fldData>
        </w:fldChar>
      </w:r>
      <w:r w:rsidR="00876488">
        <w:rPr>
          <w:color w:val="000000" w:themeColor="text1"/>
          <w:lang w:val="tr-TR"/>
        </w:rPr>
        <w:instrText xml:space="preserve"> ADDIN EN.CITE </w:instrText>
      </w:r>
      <w:r w:rsidR="00876488">
        <w:rPr>
          <w:color w:val="000000" w:themeColor="text1"/>
          <w:lang w:val="tr-TR"/>
        </w:rPr>
        <w:fldChar w:fldCharType="begin">
          <w:fldData xml:space="preserve">PEVuZE5vdGU+PENpdGU+PEF1dGhvcj5Bd2FuPC9BdXRob3I+PFllYXI+MjAxMDwvWWVhcj48UmVj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</w:fldData>
        </w:fldChar>
      </w:r>
      <w:r w:rsidR="00876488">
        <w:rPr>
          <w:color w:val="000000" w:themeColor="text1"/>
          <w:lang w:val="tr-TR"/>
        </w:rPr>
        <w:instrText xml:space="preserve"> ADDIN EN.CITE.DATA </w:instrText>
      </w:r>
      <w:r w:rsidR="00876488">
        <w:rPr>
          <w:color w:val="000000" w:themeColor="text1"/>
          <w:lang w:val="tr-TR"/>
        </w:rPr>
      </w:r>
      <w:r w:rsidR="00876488">
        <w:rPr>
          <w:color w:val="000000" w:themeColor="text1"/>
          <w:lang w:val="tr-TR"/>
        </w:rPr>
        <w:fldChar w:fldCharType="end"/>
      </w:r>
      <w:r w:rsidR="00876488">
        <w:rPr>
          <w:color w:val="000000" w:themeColor="text1"/>
          <w:lang w:val="tr-TR"/>
        </w:rPr>
      </w:r>
      <w:r w:rsidR="00876488">
        <w:rPr>
          <w:color w:val="000000" w:themeColor="text1"/>
          <w:lang w:val="tr-TR"/>
        </w:rPr>
        <w:fldChar w:fldCharType="separate"/>
      </w:r>
      <w:r w:rsidR="00876488">
        <w:rPr>
          <w:noProof/>
          <w:color w:val="000000" w:themeColor="text1"/>
          <w:lang w:val="tr-TR"/>
        </w:rPr>
        <w:t>[82, 83]</w:t>
      </w:r>
      <w:r w:rsidR="00876488">
        <w:rPr>
          <w:color w:val="000000" w:themeColor="text1"/>
          <w:lang w:val="tr-TR"/>
        </w:rPr>
        <w:fldChar w:fldCharType="end"/>
      </w:r>
      <w:r w:rsidRPr="00606B7F">
        <w:rPr>
          <w:color w:val="000000" w:themeColor="text1"/>
          <w:lang w:val="tr-TR"/>
        </w:rPr>
        <w:t>.</w:t>
      </w:r>
    </w:p>
    <w:p w14:paraId="3D615117" w14:textId="77777777" w:rsidR="00C95C43" w:rsidRDefault="00C95C43" w:rsidP="00606B7F">
      <w:pPr>
        <w:spacing w:line="360" w:lineRule="auto"/>
        <w:ind w:firstLine="708"/>
        <w:jc w:val="both"/>
        <w:rPr>
          <w:color w:val="000000" w:themeColor="text1"/>
          <w:lang w:val="tr-TR"/>
        </w:rPr>
      </w:pPr>
    </w:p>
    <w:p w14:paraId="5ECEDDE1" w14:textId="77777777" w:rsidR="00747165" w:rsidRDefault="00747165" w:rsidP="00606B7F">
      <w:pPr>
        <w:spacing w:line="360" w:lineRule="auto"/>
        <w:ind w:firstLine="708"/>
        <w:jc w:val="both"/>
        <w:rPr>
          <w:color w:val="000000" w:themeColor="text1"/>
          <w:lang w:val="tr-TR"/>
        </w:rPr>
      </w:pPr>
    </w:p>
    <w:p w14:paraId="4122F45A" w14:textId="77777777" w:rsidR="00747165" w:rsidRDefault="00747165" w:rsidP="00606B7F">
      <w:pPr>
        <w:spacing w:line="360" w:lineRule="auto"/>
        <w:ind w:firstLine="708"/>
        <w:jc w:val="both"/>
        <w:rPr>
          <w:color w:val="000000" w:themeColor="text1"/>
          <w:lang w:val="tr-TR"/>
        </w:rPr>
      </w:pPr>
    </w:p>
    <w:p w14:paraId="750504F2" w14:textId="77777777" w:rsidR="00747165" w:rsidRDefault="00747165" w:rsidP="00606B7F">
      <w:pPr>
        <w:spacing w:line="360" w:lineRule="auto"/>
        <w:ind w:firstLine="708"/>
        <w:jc w:val="both"/>
        <w:rPr>
          <w:color w:val="000000" w:themeColor="text1"/>
          <w:lang w:val="tr-TR"/>
        </w:rPr>
      </w:pPr>
    </w:p>
    <w:p w14:paraId="5C9BB977" w14:textId="77777777" w:rsidR="00747165" w:rsidRDefault="00747165" w:rsidP="00606B7F">
      <w:pPr>
        <w:spacing w:line="360" w:lineRule="auto"/>
        <w:ind w:firstLine="708"/>
        <w:jc w:val="both"/>
        <w:rPr>
          <w:color w:val="000000" w:themeColor="text1"/>
          <w:lang w:val="tr-TR"/>
        </w:rPr>
      </w:pPr>
    </w:p>
    <w:p w14:paraId="5D26E651" w14:textId="77777777" w:rsidR="00747165" w:rsidRDefault="00747165" w:rsidP="00606B7F">
      <w:pPr>
        <w:spacing w:line="360" w:lineRule="auto"/>
        <w:ind w:firstLine="708"/>
        <w:jc w:val="both"/>
        <w:rPr>
          <w:color w:val="000000" w:themeColor="text1"/>
          <w:lang w:val="tr-TR"/>
        </w:rPr>
      </w:pPr>
    </w:p>
    <w:p w14:paraId="385E9455" w14:textId="77777777" w:rsidR="00747165" w:rsidRDefault="00747165" w:rsidP="00606B7F">
      <w:pPr>
        <w:spacing w:line="360" w:lineRule="auto"/>
        <w:ind w:firstLine="708"/>
        <w:jc w:val="both"/>
        <w:rPr>
          <w:color w:val="000000" w:themeColor="text1"/>
          <w:lang w:val="tr-TR"/>
        </w:rPr>
      </w:pPr>
    </w:p>
    <w:p w14:paraId="3558B494" w14:textId="77777777" w:rsidR="00747165" w:rsidRPr="00606B7F" w:rsidRDefault="00747165" w:rsidP="00F177D9">
      <w:pPr>
        <w:spacing w:line="360" w:lineRule="auto"/>
        <w:jc w:val="both"/>
        <w:rPr>
          <w:color w:val="000000" w:themeColor="text1"/>
          <w:lang w:val="tr-TR"/>
        </w:rPr>
      </w:pPr>
    </w:p>
    <w:p w14:paraId="271451AE" w14:textId="5CC85A67" w:rsidR="00747165" w:rsidRPr="00DA7B76" w:rsidRDefault="00747165" w:rsidP="00747165">
      <w:pPr>
        <w:pStyle w:val="ListeParagraf"/>
        <w:numPr>
          <w:ilvl w:val="0"/>
          <w:numId w:val="1"/>
        </w:numPr>
        <w:spacing w:line="360" w:lineRule="auto"/>
        <w:jc w:val="both"/>
        <w:rPr>
          <w:b/>
          <w:sz w:val="24"/>
          <w:szCs w:val="24"/>
          <w:lang w:val="tr-TR"/>
        </w:rPr>
      </w:pPr>
      <w:r>
        <w:rPr>
          <w:b/>
          <w:sz w:val="24"/>
          <w:szCs w:val="24"/>
          <w:lang w:val="tr-TR"/>
        </w:rPr>
        <w:lastRenderedPageBreak/>
        <w:t>MATERYAL VE METOD</w:t>
      </w:r>
    </w:p>
    <w:p w14:paraId="4DFB8383" w14:textId="09652CAE" w:rsidR="00B553A1" w:rsidRDefault="000210A9" w:rsidP="00671528">
      <w:pPr>
        <w:spacing w:line="360" w:lineRule="auto"/>
        <w:ind w:firstLine="708"/>
        <w:jc w:val="both"/>
        <w:rPr>
          <w:lang w:val="tr-TR"/>
        </w:rPr>
      </w:pPr>
      <w:r>
        <w:rPr>
          <w:lang w:val="tr-TR"/>
        </w:rPr>
        <w:t>Mukopolisakkaridoz hastalarında sık görülen bulgular olarak üst hava yolu obstrüksiyonu, obstrüktif uyku apnesi, ağız açıklığının kısıtlanması, burun ve çene yapısındaki anormallikler, fasiyal dismorfizm, efüzyonlu otitis media, işitme azlığı, denge problemleri  ve başka sorunlar bildirilmektedir. Hastaların orta kulak ve iç kulaklarında biriken glikozaminoglikanlar erken dönemde iletim, sonrasında mikst veya sensörinöral işitme kaybına neden olabilmektedirler. Ayrıca laringeal doku kalınlığında artış solunum problemleri ve sık enfeksiyonlarla beraber erken dönemde ses kalitesinde bozulmaya yol açabilmektedir</w:t>
      </w:r>
      <w:r w:rsidR="00F07F0E">
        <w:rPr>
          <w:lang w:val="tr-TR"/>
        </w:rPr>
        <w:fldChar w:fldCharType="begin">
          <w:fldData xml:space="preserve">PEVuZE5vdGU+PENpdGU+PEF1dGhvcj5IZW5kcmlrc3o8L0F1dGhvcj48WWVhcj4yMDEzPC9ZZWFy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</w:fldData>
        </w:fldChar>
      </w:r>
      <w:r w:rsidR="00C424BC">
        <w:rPr>
          <w:lang w:val="tr-TR"/>
        </w:rPr>
        <w:instrText xml:space="preserve"> ADDIN EN.CITE </w:instrText>
      </w:r>
      <w:r w:rsidR="00C424BC">
        <w:rPr>
          <w:lang w:val="tr-TR"/>
        </w:rPr>
        <w:fldChar w:fldCharType="begin">
          <w:fldData xml:space="preserve">PEVuZE5vdGU+PENpdGU+PEF1dGhvcj5IZW5kcmlrc3o8L0F1dGhvcj48WWVhcj4yMDEzPC9ZZWFy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</w:fldData>
        </w:fldChar>
      </w:r>
      <w:r w:rsidR="00C424BC">
        <w:rPr>
          <w:lang w:val="tr-TR"/>
        </w:rPr>
        <w:instrText xml:space="preserve"> ADDIN EN.CITE.DATA </w:instrText>
      </w:r>
      <w:r w:rsidR="00C424BC">
        <w:rPr>
          <w:lang w:val="tr-TR"/>
        </w:rPr>
      </w:r>
      <w:r w:rsidR="00C424BC">
        <w:rPr>
          <w:lang w:val="tr-TR"/>
        </w:rPr>
        <w:fldChar w:fldCharType="end"/>
      </w:r>
      <w:r w:rsidR="00F07F0E">
        <w:rPr>
          <w:lang w:val="tr-TR"/>
        </w:rPr>
      </w:r>
      <w:r w:rsidR="00F07F0E">
        <w:rPr>
          <w:lang w:val="tr-TR"/>
        </w:rPr>
        <w:fldChar w:fldCharType="separate"/>
      </w:r>
      <w:r w:rsidR="00C424BC">
        <w:rPr>
          <w:noProof/>
          <w:lang w:val="tr-TR"/>
        </w:rPr>
        <w:t>[12]</w:t>
      </w:r>
      <w:r w:rsidR="00F07F0E">
        <w:rPr>
          <w:lang w:val="tr-TR"/>
        </w:rPr>
        <w:fldChar w:fldCharType="end"/>
      </w:r>
      <w:r>
        <w:rPr>
          <w:lang w:val="tr-TR"/>
        </w:rPr>
        <w:t>.</w:t>
      </w:r>
    </w:p>
    <w:p w14:paraId="7FD7EF23" w14:textId="767723F5" w:rsidR="000210A9" w:rsidRDefault="000210A9" w:rsidP="00B553A1">
      <w:pPr>
        <w:spacing w:line="360" w:lineRule="auto"/>
        <w:jc w:val="both"/>
        <w:rPr>
          <w:lang w:val="tr-TR"/>
        </w:rPr>
      </w:pPr>
      <w:r>
        <w:rPr>
          <w:lang w:val="tr-TR"/>
        </w:rPr>
        <w:tab/>
        <w:t>Bu çalışmada amaç mukopolisakkaridoz hastalarının odyovestibüler fonksiyonlarını ve dil-konuşma, ses bulgularını ayrıntılı incelemek ve incelenen veriler sayesinde ideal tedavi ve takip protokollerini oluşturmaktır.</w:t>
      </w:r>
    </w:p>
    <w:p w14:paraId="5616A593" w14:textId="7E38FEFC" w:rsidR="000210A9" w:rsidRDefault="000210A9" w:rsidP="00B553A1">
      <w:pPr>
        <w:spacing w:line="360" w:lineRule="auto"/>
        <w:jc w:val="both"/>
        <w:rPr>
          <w:lang w:val="tr-TR"/>
        </w:rPr>
      </w:pPr>
      <w:r>
        <w:rPr>
          <w:lang w:val="tr-TR"/>
        </w:rPr>
        <w:tab/>
        <w:t>Çalışma Aralık 2017-Haziran 2018 tarihleri arasında Hacettepe Üniversitesi Tıp Fakültesi</w:t>
      </w:r>
      <w:r w:rsidR="00951590">
        <w:rPr>
          <w:lang w:val="tr-TR"/>
        </w:rPr>
        <w:t xml:space="preserve"> Hastanesi</w:t>
      </w:r>
      <w:r>
        <w:rPr>
          <w:lang w:val="tr-TR"/>
        </w:rPr>
        <w:t xml:space="preserve"> Kulak Burun Boğaz Anabilim Dalı, Odyoloji Anabilim Dalı ve Sağlık Bilimleri Fakültesi Dil ve Konuşma Terapisi </w:t>
      </w:r>
      <w:r w:rsidR="008B4585">
        <w:rPr>
          <w:lang w:val="tr-TR"/>
        </w:rPr>
        <w:t>Ünitesinde</w:t>
      </w:r>
      <w:r>
        <w:rPr>
          <w:lang w:val="tr-TR"/>
        </w:rPr>
        <w:t xml:space="preserve"> Hacettepe Üniversitesi Girişimsel Olmayan Klinik Araştırmalar Kurulunun </w:t>
      </w:r>
      <w:r w:rsidR="00F736FE">
        <w:rPr>
          <w:lang w:val="tr-TR"/>
        </w:rPr>
        <w:t xml:space="preserve">GO 17/910-31 </w:t>
      </w:r>
      <w:r>
        <w:rPr>
          <w:lang w:val="tr-TR"/>
        </w:rPr>
        <w:t>sayılı izni ile yapılmıştır. Retrospektif tanımlayıcı çalışmadır.</w:t>
      </w:r>
    </w:p>
    <w:p w14:paraId="5970A20A" w14:textId="77777777" w:rsidR="00C95C43" w:rsidRDefault="00C95C43" w:rsidP="00B553A1">
      <w:pPr>
        <w:spacing w:line="360" w:lineRule="auto"/>
        <w:jc w:val="both"/>
        <w:rPr>
          <w:lang w:val="tr-TR"/>
        </w:rPr>
      </w:pPr>
    </w:p>
    <w:p w14:paraId="40F75B2C" w14:textId="20945EFC" w:rsidR="000210A9" w:rsidRPr="000210A9" w:rsidRDefault="000210A9" w:rsidP="00DA7B76">
      <w:pPr>
        <w:pStyle w:val="ListeParagraf"/>
        <w:numPr>
          <w:ilvl w:val="1"/>
          <w:numId w:val="1"/>
        </w:numPr>
        <w:spacing w:line="360" w:lineRule="auto"/>
        <w:jc w:val="both"/>
        <w:rPr>
          <w:b/>
          <w:lang w:val="tr-TR"/>
        </w:rPr>
      </w:pPr>
      <w:r w:rsidRPr="000210A9">
        <w:rPr>
          <w:b/>
          <w:lang w:val="tr-TR"/>
        </w:rPr>
        <w:t xml:space="preserve">Bireyler </w:t>
      </w:r>
    </w:p>
    <w:p w14:paraId="5809401A" w14:textId="5EBDB6A4" w:rsidR="000210A9" w:rsidRDefault="000210A9" w:rsidP="000210A9">
      <w:pPr>
        <w:spacing w:line="360" w:lineRule="auto"/>
        <w:ind w:firstLine="708"/>
        <w:jc w:val="both"/>
        <w:rPr>
          <w:lang w:val="tr-TR"/>
        </w:rPr>
      </w:pPr>
      <w:r>
        <w:rPr>
          <w:lang w:val="tr-TR"/>
        </w:rPr>
        <w:t>Hacettepe Üniversitesi Pediatri Anabilim Dalı Pediatrik Metabolizma Bilim Dalında tanı alan ve bölümümüzde uzun zamandır takip edilmekte olan Mukopolisakkaridoz h</w:t>
      </w:r>
      <w:r w:rsidR="001F708A">
        <w:rPr>
          <w:lang w:val="tr-TR"/>
        </w:rPr>
        <w:t>astalığı olan 57</w:t>
      </w:r>
      <w:r>
        <w:rPr>
          <w:lang w:val="tr-TR"/>
        </w:rPr>
        <w:t xml:space="preserve"> birey çalşmaya dahil edilmiştir.</w:t>
      </w:r>
    </w:p>
    <w:p w14:paraId="56EC1710" w14:textId="51054CCC" w:rsidR="00CF51F7" w:rsidRDefault="000210A9" w:rsidP="00C95C43">
      <w:pPr>
        <w:spacing w:line="360" w:lineRule="auto"/>
        <w:ind w:firstLine="708"/>
        <w:jc w:val="both"/>
        <w:rPr>
          <w:lang w:val="tr-TR"/>
        </w:rPr>
      </w:pPr>
      <w:r>
        <w:rPr>
          <w:lang w:val="tr-TR"/>
        </w:rPr>
        <w:t xml:space="preserve">Rutin </w:t>
      </w:r>
      <w:r w:rsidR="008764FF">
        <w:rPr>
          <w:lang w:val="tr-TR"/>
        </w:rPr>
        <w:t xml:space="preserve">Kulak Burun Boğaz muayenesi, nazofarinks ve larinks muayenelerinin fiberoptik kamera ile kaydı bulunan hastaların kayıtları incelenmiş, akustik impedans, saf ses odyometrisi, bilgisayarlı dinamik postürografisi ve </w:t>
      </w:r>
      <w:r w:rsidR="00F736FE">
        <w:rPr>
          <w:lang w:val="tr-TR"/>
        </w:rPr>
        <w:t>dil-konuşma ve</w:t>
      </w:r>
      <w:r w:rsidR="008764FF">
        <w:rPr>
          <w:lang w:val="tr-TR"/>
        </w:rPr>
        <w:t xml:space="preserve"> ses analiz verileri incelenmiştir.</w:t>
      </w:r>
    </w:p>
    <w:p w14:paraId="53600EEA" w14:textId="77777777" w:rsidR="00C95C43" w:rsidRDefault="00C95C43" w:rsidP="00C95C43">
      <w:pPr>
        <w:spacing w:line="360" w:lineRule="auto"/>
        <w:ind w:firstLine="708"/>
        <w:jc w:val="both"/>
        <w:rPr>
          <w:lang w:val="tr-TR"/>
        </w:rPr>
      </w:pPr>
    </w:p>
    <w:p w14:paraId="56EAFF92" w14:textId="3EB6671B" w:rsidR="00E93593" w:rsidRDefault="008764FF" w:rsidP="00DA7B76">
      <w:pPr>
        <w:pStyle w:val="ListeParagraf"/>
        <w:numPr>
          <w:ilvl w:val="1"/>
          <w:numId w:val="1"/>
        </w:numPr>
        <w:spacing w:line="360" w:lineRule="auto"/>
        <w:jc w:val="both"/>
        <w:rPr>
          <w:b/>
          <w:lang w:val="tr-TR"/>
        </w:rPr>
      </w:pPr>
      <w:r w:rsidRPr="008764FF">
        <w:rPr>
          <w:b/>
          <w:lang w:val="tr-TR"/>
        </w:rPr>
        <w:t>Bireyler</w:t>
      </w:r>
      <w:r w:rsidR="0067716A">
        <w:rPr>
          <w:b/>
          <w:lang w:val="tr-TR"/>
        </w:rPr>
        <w:t>in Muayen</w:t>
      </w:r>
      <w:r w:rsidRPr="008764FF">
        <w:rPr>
          <w:b/>
          <w:lang w:val="tr-TR"/>
        </w:rPr>
        <w:t xml:space="preserve">e </w:t>
      </w:r>
      <w:r w:rsidR="0067716A">
        <w:rPr>
          <w:b/>
          <w:lang w:val="tr-TR"/>
        </w:rPr>
        <w:t xml:space="preserve">Bulgularının ve </w:t>
      </w:r>
      <w:r w:rsidR="00E93593">
        <w:rPr>
          <w:b/>
          <w:lang w:val="tr-TR"/>
        </w:rPr>
        <w:t xml:space="preserve">Uygulanmış </w:t>
      </w:r>
      <w:r w:rsidR="0067716A">
        <w:rPr>
          <w:b/>
          <w:lang w:val="tr-TR"/>
        </w:rPr>
        <w:t xml:space="preserve"> </w:t>
      </w:r>
      <w:r w:rsidRPr="008764FF">
        <w:rPr>
          <w:b/>
          <w:lang w:val="tr-TR"/>
        </w:rPr>
        <w:t>Testler</w:t>
      </w:r>
      <w:r w:rsidR="00561502">
        <w:rPr>
          <w:b/>
          <w:lang w:val="tr-TR"/>
        </w:rPr>
        <w:t>in Değerlendirilmesi</w:t>
      </w:r>
    </w:p>
    <w:p w14:paraId="4AADD18A" w14:textId="0CCDC388" w:rsidR="00CF51F7" w:rsidRDefault="00CF51F7" w:rsidP="00DA7B76">
      <w:pPr>
        <w:pStyle w:val="ListeParagraf"/>
        <w:numPr>
          <w:ilvl w:val="2"/>
          <w:numId w:val="1"/>
        </w:numPr>
        <w:spacing w:line="360" w:lineRule="auto"/>
        <w:jc w:val="both"/>
        <w:rPr>
          <w:b/>
          <w:lang w:val="tr-TR"/>
        </w:rPr>
      </w:pPr>
      <w:r w:rsidRPr="00CF51F7">
        <w:rPr>
          <w:b/>
          <w:lang w:val="tr-TR"/>
        </w:rPr>
        <w:t>Muayene Bulgularının Değerlendirilmesi</w:t>
      </w:r>
    </w:p>
    <w:p w14:paraId="45DCCF1A" w14:textId="3528BE87" w:rsidR="00D707E5" w:rsidRDefault="00D707E5" w:rsidP="00D707E5">
      <w:pPr>
        <w:spacing w:line="360" w:lineRule="auto"/>
        <w:ind w:firstLine="708"/>
        <w:jc w:val="both"/>
      </w:pPr>
      <w:r w:rsidRPr="00D707E5">
        <w:rPr>
          <w:b/>
        </w:rPr>
        <w:t xml:space="preserve">KBB Klinik </w:t>
      </w:r>
      <w:r>
        <w:rPr>
          <w:b/>
        </w:rPr>
        <w:t>Değerlendirmesi</w:t>
      </w:r>
      <w:r>
        <w:t xml:space="preserve">: Hastalar KBB polikliniğinde muayene edilmiştir. Hastaların tümüne fiberoptik endoskopi yapılmıştır. Hastaların şikayetleri, hangi MPS alt tipi olduğu, ebeveynleri arasında akrabalık  olup olmadığı, enzim tedavisi alıp almadığı, ameliyat öyküsün olup olmadığı </w:t>
      </w:r>
      <w:r>
        <w:lastRenderedPageBreak/>
        <w:t xml:space="preserve">değerlendirilmiştir. Orafarenks muayenelerinde Mallampati evrelemesi kullanılmış, tonsil büyüklüğü  Brodsky evrelemesine göre yapılmıştır. </w:t>
      </w:r>
    </w:p>
    <w:p w14:paraId="7F62CFE0" w14:textId="7FC2F376" w:rsidR="00CF51F7" w:rsidRDefault="00D707E5" w:rsidP="00C95C43">
      <w:pPr>
        <w:spacing w:line="360" w:lineRule="auto"/>
        <w:ind w:firstLine="708"/>
        <w:jc w:val="both"/>
      </w:pPr>
      <w:r>
        <w:t xml:space="preserve"> </w:t>
      </w:r>
      <w:r w:rsidRPr="00D707E5">
        <w:rPr>
          <w:b/>
        </w:rPr>
        <w:t>Fiberoptik Endoskopi</w:t>
      </w:r>
      <w:r>
        <w:t>: Hastaların fiberoptik endoskopi ile burun içi, nazofarenks, larenksleri  incelenmiş ve kaydedilmiştir. Adenoid hipertrofisi derecesi fiberoptik endoskopide adenoid vejetasyonun koana ağzının çapını kapatma miktarı esas alınarak yapılmıştır. Koana ağzını %25’e kadar kapatan adenoid miktarına Grade 1 ( %0-25 ); %25-50 arasında kapatan miktar grade 2, %50-75 arası kapatan adenoid miktarı grade 3; %75-100 arasında kapatan adenoid miktarı grade 4 olarak gruplandırılmıştır. Tüm gradelemeler aynı kişi tarafından ve nazofarinks fotoğraflanarak, koana çapına oranı  ölçülerek  hesaplanmıştır.</w:t>
      </w:r>
    </w:p>
    <w:p w14:paraId="7502FEAF" w14:textId="77777777" w:rsidR="00C95C43" w:rsidRPr="00C95C43" w:rsidRDefault="00C95C43" w:rsidP="00C95C43">
      <w:pPr>
        <w:spacing w:line="360" w:lineRule="auto"/>
        <w:ind w:firstLine="708"/>
        <w:jc w:val="both"/>
      </w:pPr>
    </w:p>
    <w:p w14:paraId="0BD32B47" w14:textId="453FD061" w:rsidR="00E93593" w:rsidRPr="00E93593" w:rsidRDefault="00E93593" w:rsidP="00DA7B76">
      <w:pPr>
        <w:pStyle w:val="ListeParagraf"/>
        <w:numPr>
          <w:ilvl w:val="2"/>
          <w:numId w:val="1"/>
        </w:numPr>
        <w:spacing w:line="360" w:lineRule="auto"/>
        <w:jc w:val="both"/>
        <w:rPr>
          <w:b/>
          <w:lang w:val="tr-TR"/>
        </w:rPr>
      </w:pPr>
      <w:r w:rsidRPr="00E93593">
        <w:rPr>
          <w:b/>
          <w:lang w:val="tr-TR"/>
        </w:rPr>
        <w:t>Odyolojik Değerlendirme</w:t>
      </w:r>
    </w:p>
    <w:p w14:paraId="36952126" w14:textId="2446774A" w:rsidR="00E93593" w:rsidRDefault="00E93593" w:rsidP="00E93593">
      <w:pPr>
        <w:spacing w:line="360" w:lineRule="auto"/>
        <w:ind w:firstLine="708"/>
        <w:jc w:val="both"/>
        <w:rPr>
          <w:lang w:val="tr-TR"/>
        </w:rPr>
      </w:pPr>
      <w:r>
        <w:rPr>
          <w:lang w:val="tr-TR"/>
        </w:rPr>
        <w:t>Bütün bireylerin hasta takip formu ve arşiv bilgileri kaydedilmiştir. Bireylerin 125-6000 Hz arasındaki havayolu işitme eşikleri ve 250-4000 Hz kemik yolu eşiklerinin değerlendirmesinde ISO-1964 standartları esas alınmıştır</w:t>
      </w:r>
      <w:r w:rsidR="00AA49C9">
        <w:rPr>
          <w:lang w:val="tr-TR"/>
        </w:rPr>
        <w:fldChar w:fldCharType="begin"/>
      </w:r>
      <w:r w:rsidR="00AA49C9">
        <w:rPr>
          <w:lang w:val="tr-TR"/>
        </w:rPr>
        <w:instrText xml:space="preserve"> ADDIN EN.CITE &lt;EndNote&gt;&lt;Cite&gt;&lt;Author&gt;J&lt;/Author&gt;&lt;Year&gt;2002&lt;/Year&gt;&lt;RecNum&gt;102&lt;/RecNum&gt;&lt;DisplayText&gt;[84]&lt;/DisplayText&gt;&lt;record&gt;&lt;rec-number&gt;102&lt;/rec-number&gt;&lt;foreign-keys&gt;&lt;key app="EN" db-id="fsp0fez59sp5s3etepsvfws5e5f9ff5zx2dr" timestamp="1522603310"&gt;102&lt;/key&gt;&lt;/foreign-keys&gt;&lt;ref-type name="Book"&gt;6&lt;/ref-type&gt;&lt;contributors&gt;&lt;authors&gt;&lt;author&gt;Katz J&lt;/author&gt;&lt;/authors&gt;&lt;/contributors&gt;&lt;titles&gt;&lt;title&gt;Handbook of Clinical Audiology&lt;/title&gt;&lt;/titles&gt;&lt;edition&gt;5&lt;/edition&gt;&lt;section&gt;71-77&lt;/section&gt;&lt;dates&gt;&lt;year&gt;2002&lt;/year&gt;&lt;/dates&gt;&lt;publisher&gt;Lipinkott Williams &amp;amp; Wilkins&lt;/publisher&gt;&lt;urls&gt;&lt;/urls&gt;&lt;/record&gt;&lt;/Cite&gt;&lt;/EndNote&gt;</w:instrText>
      </w:r>
      <w:r w:rsidR="00AA49C9">
        <w:rPr>
          <w:lang w:val="tr-TR"/>
        </w:rPr>
        <w:fldChar w:fldCharType="separate"/>
      </w:r>
      <w:r w:rsidR="00AA49C9">
        <w:rPr>
          <w:noProof/>
          <w:lang w:val="tr-TR"/>
        </w:rPr>
        <w:t>[84]</w:t>
      </w:r>
      <w:r w:rsidR="00AA49C9">
        <w:rPr>
          <w:lang w:val="tr-TR"/>
        </w:rPr>
        <w:fldChar w:fldCharType="end"/>
      </w:r>
      <w:r>
        <w:rPr>
          <w:lang w:val="tr-TR"/>
        </w:rPr>
        <w:t>.</w:t>
      </w:r>
      <w:r w:rsidR="00494F61">
        <w:rPr>
          <w:lang w:val="tr-TR"/>
        </w:rPr>
        <w:t xml:space="preserve"> </w:t>
      </w:r>
    </w:p>
    <w:p w14:paraId="596C1B2F" w14:textId="0EF1737E" w:rsidR="00166C48" w:rsidRDefault="00D84334" w:rsidP="00C95C43">
      <w:pPr>
        <w:spacing w:line="360" w:lineRule="auto"/>
        <w:ind w:firstLine="708"/>
        <w:jc w:val="both"/>
        <w:rPr>
          <w:color w:val="FF0000"/>
          <w:lang w:val="tr-TR"/>
        </w:rPr>
      </w:pPr>
      <w:r>
        <w:rPr>
          <w:lang w:val="tr-TR"/>
        </w:rPr>
        <w:t xml:space="preserve">Hava ve kemik yolu işitme eşikleri ve konuşma testleri; Industrial Acoustic Company (IAC) Inc. standartlarındaki sessiz odalarda çift kanallı odyometreler (Interacoustic AC-40, Grason Stadler GSI 60) kullanılarak yapılmaktadır. Hava yolu işitme eşikleri 125-6000 Hz arasında TDH-39P standart kulaklıklar kullanılarak, 250-4000 Hz arasındaki kemik yolu işitme eşikleri ise B71 kemik vibratör kullanılarak ölçülmektedir. </w:t>
      </w:r>
      <w:r w:rsidR="00095AF6">
        <w:rPr>
          <w:lang w:val="tr-TR"/>
        </w:rPr>
        <w:t>Değerlendirilebilen h</w:t>
      </w:r>
      <w:r w:rsidR="004F1F3A">
        <w:rPr>
          <w:lang w:val="tr-TR"/>
        </w:rPr>
        <w:t>a</w:t>
      </w:r>
      <w:r w:rsidR="00095AF6">
        <w:rPr>
          <w:lang w:val="tr-TR"/>
        </w:rPr>
        <w:t>stalarda, konuşmayı ayırt etme testi en rahat ses seviyesinde, kliniğimizde hazırlanmış ‘tek heceli fonetik dengeli kelimeler’ ile canlı ses kullanılarak yapılmakta olup, doğru ifade edilen kelimelerin yüzdeleri alınarak belirlenmektedir. Tüm bireylerin tedirgin edici ses yüksekliği canlı ses kullanılarak saptanmaktadır.</w:t>
      </w:r>
      <w:r w:rsidR="00E73A9B">
        <w:rPr>
          <w:lang w:val="tr-TR"/>
        </w:rPr>
        <w:t xml:space="preserve"> </w:t>
      </w:r>
      <w:r w:rsidR="00846BD1">
        <w:rPr>
          <w:lang w:val="tr-TR"/>
        </w:rPr>
        <w:t>0-25 dB normal, 26</w:t>
      </w:r>
      <w:r w:rsidR="008359B9">
        <w:rPr>
          <w:lang w:val="tr-TR"/>
        </w:rPr>
        <w:t>-40 dB çok h</w:t>
      </w:r>
      <w:r w:rsidR="00846BD1">
        <w:rPr>
          <w:lang w:val="tr-TR"/>
        </w:rPr>
        <w:t>afif, 41-55 dB hafif, 56-70 dB orta, 71</w:t>
      </w:r>
      <w:r w:rsidR="008359B9">
        <w:rPr>
          <w:lang w:val="tr-TR"/>
        </w:rPr>
        <w:t xml:space="preserve">-90 dB ileri, &gt;90 dB çok ileri derecede işitme kaybı olarak </w:t>
      </w:r>
      <w:r w:rsidR="00846BD1">
        <w:rPr>
          <w:lang w:val="tr-TR"/>
        </w:rPr>
        <w:t>derecelendirilmiştir.</w:t>
      </w:r>
      <w:r w:rsidR="0090469E">
        <w:rPr>
          <w:lang w:val="tr-TR"/>
        </w:rPr>
        <w:t xml:space="preserve"> </w:t>
      </w:r>
    </w:p>
    <w:p w14:paraId="5FE85C3F" w14:textId="77777777" w:rsidR="00C95C43" w:rsidRDefault="00C95C43" w:rsidP="00C95C43">
      <w:pPr>
        <w:spacing w:line="360" w:lineRule="auto"/>
        <w:ind w:firstLine="708"/>
        <w:jc w:val="both"/>
        <w:rPr>
          <w:color w:val="FF0000"/>
          <w:lang w:val="tr-TR"/>
        </w:rPr>
      </w:pPr>
    </w:p>
    <w:p w14:paraId="314FB733" w14:textId="66CC5D37" w:rsidR="008C53CA" w:rsidRDefault="00166C48" w:rsidP="00DA7B76">
      <w:pPr>
        <w:pStyle w:val="ListeParagraf"/>
        <w:numPr>
          <w:ilvl w:val="2"/>
          <w:numId w:val="1"/>
        </w:numPr>
        <w:spacing w:line="360" w:lineRule="auto"/>
        <w:jc w:val="both"/>
        <w:rPr>
          <w:b/>
          <w:color w:val="000000" w:themeColor="text1"/>
          <w:lang w:val="tr-TR"/>
        </w:rPr>
      </w:pPr>
      <w:r w:rsidRPr="00166C48">
        <w:rPr>
          <w:b/>
          <w:color w:val="000000" w:themeColor="text1"/>
          <w:lang w:val="tr-TR"/>
        </w:rPr>
        <w:t>Orta Kulak Fonskiyonlarının Değerlendirilmesi</w:t>
      </w:r>
    </w:p>
    <w:p w14:paraId="3CF9FF2F" w14:textId="059F6903" w:rsidR="00166C48" w:rsidRDefault="00166C48" w:rsidP="00166C48">
      <w:pPr>
        <w:spacing w:line="360" w:lineRule="auto"/>
        <w:ind w:firstLine="708"/>
        <w:jc w:val="both"/>
        <w:rPr>
          <w:color w:val="000000" w:themeColor="text1"/>
          <w:lang w:val="tr-TR"/>
        </w:rPr>
      </w:pPr>
      <w:r w:rsidRPr="00166C48">
        <w:rPr>
          <w:color w:val="000000" w:themeColor="text1"/>
          <w:lang w:val="tr-TR"/>
        </w:rPr>
        <w:t>Kliniğimizde Elektroakustik impedans testleri Interacoustics AZ26 klinik impedansmetre ile yapılmaktadır. 226 Hz probe tone bireylerin orta kulak basıncı ve statik komplians değerleri ölçülmektedir. 500-1000-2000-4000 Hz arasında kontralateral refleks değerlendirilmektedir.</w:t>
      </w:r>
      <w:r>
        <w:rPr>
          <w:color w:val="000000" w:themeColor="text1"/>
          <w:lang w:val="tr-TR"/>
        </w:rPr>
        <w:t xml:space="preserve"> </w:t>
      </w:r>
      <w:r w:rsidR="003032D9">
        <w:rPr>
          <w:color w:val="000000" w:themeColor="text1"/>
          <w:lang w:val="tr-TR"/>
        </w:rPr>
        <w:t xml:space="preserve">Bireylerin timpanogram bulguları </w:t>
      </w:r>
      <w:r w:rsidR="00BC0477">
        <w:rPr>
          <w:color w:val="000000" w:themeColor="text1"/>
          <w:lang w:val="tr-TR"/>
        </w:rPr>
        <w:t>tip A (+50; -150 daPa), tip B (düz timpanogram</w:t>
      </w:r>
      <w:r w:rsidR="003032D9">
        <w:rPr>
          <w:color w:val="000000" w:themeColor="text1"/>
          <w:lang w:val="tr-TR"/>
        </w:rPr>
        <w:t>), tip C (-150; -339 daPa) olarak değerlendirmeye alımıştır.</w:t>
      </w:r>
    </w:p>
    <w:p w14:paraId="7027D4EB" w14:textId="77777777" w:rsidR="00C95C43" w:rsidRDefault="00C95C43" w:rsidP="00166C48">
      <w:pPr>
        <w:spacing w:line="360" w:lineRule="auto"/>
        <w:ind w:firstLine="708"/>
        <w:jc w:val="both"/>
        <w:rPr>
          <w:color w:val="000000" w:themeColor="text1"/>
          <w:lang w:val="tr-TR"/>
        </w:rPr>
      </w:pPr>
    </w:p>
    <w:p w14:paraId="4F8C3F5A" w14:textId="79DFEC61" w:rsidR="00BC0477" w:rsidRPr="00BC0477" w:rsidRDefault="00BC0477" w:rsidP="00DA7B76">
      <w:pPr>
        <w:pStyle w:val="ListeParagraf"/>
        <w:numPr>
          <w:ilvl w:val="2"/>
          <w:numId w:val="1"/>
        </w:numPr>
        <w:spacing w:line="360" w:lineRule="auto"/>
        <w:jc w:val="both"/>
        <w:rPr>
          <w:b/>
          <w:color w:val="000000" w:themeColor="text1"/>
          <w:lang w:val="tr-TR"/>
        </w:rPr>
      </w:pPr>
      <w:r w:rsidRPr="00BC0477">
        <w:rPr>
          <w:b/>
          <w:color w:val="000000" w:themeColor="text1"/>
          <w:lang w:val="tr-TR"/>
        </w:rPr>
        <w:t>Posturografi, Denge Organizasyon Testi (DOT) Değerlendirilmesi</w:t>
      </w:r>
    </w:p>
    <w:p w14:paraId="5267406D" w14:textId="5B2D055F" w:rsidR="00BC0477" w:rsidRDefault="006D0D2C" w:rsidP="006D0D2C">
      <w:pPr>
        <w:spacing w:line="360" w:lineRule="auto"/>
        <w:ind w:firstLine="708"/>
        <w:jc w:val="both"/>
        <w:rPr>
          <w:color w:val="000000" w:themeColor="text1"/>
          <w:lang w:val="tr-TR"/>
        </w:rPr>
      </w:pPr>
      <w:r>
        <w:rPr>
          <w:color w:val="000000" w:themeColor="text1"/>
          <w:lang w:val="tr-TR"/>
        </w:rPr>
        <w:t xml:space="preserve">Kliniğimizde </w:t>
      </w:r>
      <w:r w:rsidR="00BC0477">
        <w:rPr>
          <w:color w:val="000000" w:themeColor="text1"/>
          <w:lang w:val="tr-TR"/>
        </w:rPr>
        <w:t>DOT değerlendirilmesi</w:t>
      </w:r>
      <w:r>
        <w:rPr>
          <w:color w:val="000000" w:themeColor="text1"/>
          <w:lang w:val="tr-TR"/>
        </w:rPr>
        <w:t>, Neurocom Smart Balance Master System (Neurocom International, Inc. Clackmas, OR) Bilgisayarlı Dinamik Posturografi (BDP) cihası ile yapılmaktadır.</w:t>
      </w:r>
    </w:p>
    <w:p w14:paraId="6933EBBC" w14:textId="7845E26F" w:rsidR="006D0D2C" w:rsidRDefault="006D0D2C" w:rsidP="006D0D2C">
      <w:pPr>
        <w:spacing w:line="360" w:lineRule="auto"/>
        <w:ind w:firstLine="708"/>
        <w:jc w:val="both"/>
        <w:rPr>
          <w:color w:val="000000" w:themeColor="text1"/>
          <w:lang w:val="tr-TR"/>
        </w:rPr>
      </w:pPr>
      <w:r>
        <w:rPr>
          <w:color w:val="000000" w:themeColor="text1"/>
          <w:lang w:val="tr-TR"/>
        </w:rPr>
        <w:t>DOT, kolaydan zora doğru sıralanmış olan aşağıdaki test durumlarında uygulanmıştır. Bunlar;</w:t>
      </w:r>
    </w:p>
    <w:p w14:paraId="2C0CB363" w14:textId="21AE5D51" w:rsidR="006D0D2C" w:rsidRDefault="006D0D2C" w:rsidP="006D0D2C">
      <w:pPr>
        <w:pStyle w:val="ListeParagraf"/>
        <w:numPr>
          <w:ilvl w:val="0"/>
          <w:numId w:val="2"/>
        </w:numPr>
        <w:spacing w:line="360" w:lineRule="auto"/>
        <w:jc w:val="both"/>
        <w:rPr>
          <w:color w:val="000000" w:themeColor="text1"/>
          <w:lang w:val="tr-TR"/>
        </w:rPr>
      </w:pPr>
      <w:r>
        <w:rPr>
          <w:color w:val="000000" w:themeColor="text1"/>
          <w:lang w:val="tr-TR"/>
        </w:rPr>
        <w:t>Platform ve görsel çevre hareketsiz, gözler açık</w:t>
      </w:r>
    </w:p>
    <w:p w14:paraId="45EC9F76" w14:textId="6B366295" w:rsidR="006D0D2C" w:rsidRDefault="006D0D2C" w:rsidP="006D0D2C">
      <w:pPr>
        <w:pStyle w:val="ListeParagraf"/>
        <w:numPr>
          <w:ilvl w:val="0"/>
          <w:numId w:val="2"/>
        </w:numPr>
        <w:spacing w:line="360" w:lineRule="auto"/>
        <w:jc w:val="both"/>
        <w:rPr>
          <w:color w:val="000000" w:themeColor="text1"/>
          <w:lang w:val="tr-TR"/>
        </w:rPr>
      </w:pPr>
      <w:r>
        <w:rPr>
          <w:color w:val="000000" w:themeColor="text1"/>
          <w:lang w:val="tr-TR"/>
        </w:rPr>
        <w:t>Platform ve görsel çevre hareketsiz, gözler kapalı</w:t>
      </w:r>
    </w:p>
    <w:p w14:paraId="1EDBA42F" w14:textId="5D7877C6" w:rsidR="006D0D2C" w:rsidRDefault="006D0D2C" w:rsidP="006D0D2C">
      <w:pPr>
        <w:pStyle w:val="ListeParagraf"/>
        <w:numPr>
          <w:ilvl w:val="0"/>
          <w:numId w:val="2"/>
        </w:numPr>
        <w:spacing w:line="360" w:lineRule="auto"/>
        <w:jc w:val="both"/>
        <w:rPr>
          <w:color w:val="000000" w:themeColor="text1"/>
          <w:lang w:val="tr-TR"/>
        </w:rPr>
      </w:pPr>
      <w:r>
        <w:rPr>
          <w:color w:val="000000" w:themeColor="text1"/>
          <w:lang w:val="tr-TR"/>
        </w:rPr>
        <w:t>Platform sabit, görsel çevre hareketli, gözler açık</w:t>
      </w:r>
    </w:p>
    <w:p w14:paraId="0B7AB328" w14:textId="33BDA967" w:rsidR="0078548A" w:rsidRDefault="0078548A" w:rsidP="006D0D2C">
      <w:pPr>
        <w:pStyle w:val="ListeParagraf"/>
        <w:numPr>
          <w:ilvl w:val="0"/>
          <w:numId w:val="2"/>
        </w:numPr>
        <w:spacing w:line="360" w:lineRule="auto"/>
        <w:jc w:val="both"/>
        <w:rPr>
          <w:color w:val="000000" w:themeColor="text1"/>
          <w:lang w:val="tr-TR"/>
        </w:rPr>
      </w:pPr>
      <w:r>
        <w:rPr>
          <w:color w:val="000000" w:themeColor="text1"/>
          <w:lang w:val="tr-TR"/>
        </w:rPr>
        <w:t>Platform hareketli, görsel çevre sabit, gözler açık</w:t>
      </w:r>
    </w:p>
    <w:p w14:paraId="3D424E2B" w14:textId="3508CB68" w:rsidR="0078548A" w:rsidRDefault="0078548A" w:rsidP="006D0D2C">
      <w:pPr>
        <w:pStyle w:val="ListeParagraf"/>
        <w:numPr>
          <w:ilvl w:val="0"/>
          <w:numId w:val="2"/>
        </w:numPr>
        <w:spacing w:line="360" w:lineRule="auto"/>
        <w:jc w:val="both"/>
        <w:rPr>
          <w:color w:val="000000" w:themeColor="text1"/>
          <w:lang w:val="tr-TR"/>
        </w:rPr>
      </w:pPr>
      <w:r>
        <w:rPr>
          <w:color w:val="000000" w:themeColor="text1"/>
          <w:lang w:val="tr-TR"/>
        </w:rPr>
        <w:t>Platform hareketli, görsel çevre sabit, gözler kapalı</w:t>
      </w:r>
    </w:p>
    <w:p w14:paraId="6274C725" w14:textId="5166A3DE" w:rsidR="0078548A" w:rsidRDefault="0078548A" w:rsidP="006D0D2C">
      <w:pPr>
        <w:pStyle w:val="ListeParagraf"/>
        <w:numPr>
          <w:ilvl w:val="0"/>
          <w:numId w:val="2"/>
        </w:numPr>
        <w:spacing w:line="360" w:lineRule="auto"/>
        <w:jc w:val="both"/>
        <w:rPr>
          <w:color w:val="000000" w:themeColor="text1"/>
          <w:lang w:val="tr-TR"/>
        </w:rPr>
      </w:pPr>
      <w:r>
        <w:rPr>
          <w:color w:val="000000" w:themeColor="text1"/>
          <w:lang w:val="tr-TR"/>
        </w:rPr>
        <w:t>Platform hareketli, görsel çevre hareketli, gözler açık şeklindedir.</w:t>
      </w:r>
    </w:p>
    <w:p w14:paraId="3B023AAE" w14:textId="43203B20" w:rsidR="00C179EC" w:rsidRDefault="0078548A" w:rsidP="00C95C43">
      <w:pPr>
        <w:spacing w:line="360" w:lineRule="auto"/>
        <w:ind w:left="708"/>
        <w:jc w:val="both"/>
        <w:rPr>
          <w:color w:val="000000" w:themeColor="text1"/>
          <w:lang w:val="tr-TR"/>
        </w:rPr>
      </w:pPr>
      <w:r>
        <w:rPr>
          <w:color w:val="000000" w:themeColor="text1"/>
          <w:lang w:val="tr-TR"/>
        </w:rPr>
        <w:t>Her durum, her biri 20 saniye süren 3 aşamada tamamlanmış testlerdir.</w:t>
      </w:r>
    </w:p>
    <w:p w14:paraId="468908ED" w14:textId="77777777" w:rsidR="00C95C43" w:rsidRDefault="00C95C43" w:rsidP="00C95C43">
      <w:pPr>
        <w:spacing w:line="360" w:lineRule="auto"/>
        <w:ind w:left="708"/>
        <w:jc w:val="both"/>
        <w:rPr>
          <w:color w:val="000000" w:themeColor="text1"/>
          <w:lang w:val="tr-TR"/>
        </w:rPr>
      </w:pPr>
    </w:p>
    <w:p w14:paraId="12283ED2" w14:textId="77777777" w:rsidR="00C95C43" w:rsidRDefault="00C95C43" w:rsidP="00C95C43">
      <w:pPr>
        <w:spacing w:line="360" w:lineRule="auto"/>
        <w:ind w:left="708"/>
        <w:jc w:val="both"/>
        <w:rPr>
          <w:color w:val="000000" w:themeColor="text1"/>
          <w:lang w:val="tr-TR"/>
        </w:rPr>
      </w:pPr>
    </w:p>
    <w:p w14:paraId="2CFEC626" w14:textId="77777777" w:rsidR="00C95C43" w:rsidRDefault="00C95C43" w:rsidP="00C95C43">
      <w:pPr>
        <w:spacing w:line="360" w:lineRule="auto"/>
        <w:ind w:left="708"/>
        <w:jc w:val="both"/>
        <w:rPr>
          <w:color w:val="000000" w:themeColor="text1"/>
          <w:lang w:val="tr-TR"/>
        </w:rPr>
      </w:pPr>
    </w:p>
    <w:p w14:paraId="43AB4F3C" w14:textId="51262392" w:rsidR="0078548A" w:rsidRDefault="00C179EC" w:rsidP="00DA7B76">
      <w:pPr>
        <w:pStyle w:val="ListeParagraf"/>
        <w:numPr>
          <w:ilvl w:val="2"/>
          <w:numId w:val="1"/>
        </w:numPr>
        <w:spacing w:line="360" w:lineRule="auto"/>
        <w:jc w:val="both"/>
        <w:rPr>
          <w:b/>
          <w:color w:val="000000" w:themeColor="text1"/>
          <w:lang w:val="tr-TR"/>
        </w:rPr>
      </w:pPr>
      <w:r w:rsidRPr="00C179EC">
        <w:rPr>
          <w:b/>
          <w:color w:val="000000" w:themeColor="text1"/>
          <w:lang w:val="tr-TR"/>
        </w:rPr>
        <w:t>Ses</w:t>
      </w:r>
      <w:r w:rsidR="00EE7783">
        <w:rPr>
          <w:b/>
          <w:color w:val="000000" w:themeColor="text1"/>
          <w:lang w:val="tr-TR"/>
        </w:rPr>
        <w:t>in</w:t>
      </w:r>
      <w:r w:rsidRPr="00C179EC">
        <w:rPr>
          <w:b/>
          <w:color w:val="000000" w:themeColor="text1"/>
          <w:lang w:val="tr-TR"/>
        </w:rPr>
        <w:t xml:space="preserve"> Değerlendirme</w:t>
      </w:r>
      <w:r w:rsidR="00392D3A">
        <w:rPr>
          <w:b/>
          <w:color w:val="000000" w:themeColor="text1"/>
          <w:lang w:val="tr-TR"/>
        </w:rPr>
        <w:t>si</w:t>
      </w:r>
    </w:p>
    <w:p w14:paraId="0DDF277C" w14:textId="11192B1C" w:rsidR="00392D3A" w:rsidRPr="00392D3A" w:rsidRDefault="00392D3A" w:rsidP="00DA7B76">
      <w:pPr>
        <w:pStyle w:val="ListeParagraf"/>
        <w:numPr>
          <w:ilvl w:val="3"/>
          <w:numId w:val="1"/>
        </w:numPr>
        <w:spacing w:line="360" w:lineRule="auto"/>
        <w:jc w:val="both"/>
        <w:rPr>
          <w:b/>
          <w:color w:val="000000" w:themeColor="text1"/>
          <w:lang w:val="tr-TR"/>
        </w:rPr>
      </w:pPr>
      <w:r>
        <w:rPr>
          <w:b/>
          <w:color w:val="000000" w:themeColor="text1"/>
          <w:lang w:val="tr-TR"/>
        </w:rPr>
        <w:t>Sesin Su</w:t>
      </w:r>
      <w:r w:rsidRPr="00392D3A">
        <w:rPr>
          <w:b/>
          <w:color w:val="000000" w:themeColor="text1"/>
          <w:lang w:val="tr-TR"/>
        </w:rPr>
        <w:t>bjektif Değerlendirilmesi</w:t>
      </w:r>
    </w:p>
    <w:p w14:paraId="6B28EFD6" w14:textId="6EA03694" w:rsidR="00392D3A" w:rsidRPr="00392D3A" w:rsidRDefault="00392D3A" w:rsidP="00976926">
      <w:pPr>
        <w:spacing w:line="360" w:lineRule="auto"/>
        <w:ind w:firstLine="708"/>
        <w:jc w:val="both"/>
        <w:rPr>
          <w:color w:val="000000" w:themeColor="text1"/>
          <w:lang w:val="tr-TR"/>
        </w:rPr>
      </w:pPr>
      <w:r>
        <w:rPr>
          <w:color w:val="000000" w:themeColor="text1"/>
          <w:lang w:val="tr-TR"/>
        </w:rPr>
        <w:t>Sesin Subjektif değerlendirmesinde, anne-babanın çocuğun sesini nasıl algıladığını ölçen Türkçe geçerlik-güvenirliği yapılmış Pediatrik Ses Handikap İndeksi</w:t>
      </w:r>
      <w:r w:rsidR="004E4AC6">
        <w:rPr>
          <w:color w:val="000000" w:themeColor="text1"/>
          <w:lang w:val="tr-TR"/>
        </w:rPr>
        <w:fldChar w:fldCharType="begin"/>
      </w:r>
      <w:r w:rsidR="00EB173A">
        <w:rPr>
          <w:color w:val="000000" w:themeColor="text1"/>
          <w:lang w:val="tr-TR"/>
        </w:rPr>
        <w:instrText xml:space="preserve"> ADDIN EN.CITE &lt;EndNote&gt;&lt;Cite&gt;&lt;Author&gt;Tadıhan Özkan&lt;/Author&gt;&lt;Year&gt;2015&lt;/Year&gt;&lt;RecNum&gt;105&lt;/RecNum&gt;&lt;DisplayText&gt;[85]&lt;/DisplayText&gt;&lt;record&gt;&lt;rec-number&gt;105&lt;/rec-number&gt;&lt;foreign-keys&gt;&lt;key app="EN" db-id="fsp0fez59sp5s3etepsvfws5e5f9ff5zx2dr" timestamp="1522605968"&gt;105&lt;/key&gt;&lt;/foreign-keys&gt;&lt;ref-type name="Journal Article"&gt;17&lt;/ref-type&gt;&lt;contributors&gt;&lt;authors&gt;&lt;author&gt;Tadıhan Özkan, E., Tüzüner, A., Demirhan, E., Topbaş, S.&lt;/author&gt;&lt;/authors&gt;&lt;/contributors&gt;&lt;titles&gt;&lt;title&gt;Reliability and validity of the Turkish pediatric voice handicap index. International Journal of Pediatric Otorhinolaryngology.&lt;/title&gt;&lt;/titles&gt;&lt;edition&gt;5 Mart 2015&lt;/edition&gt;&lt;dates&gt;&lt;year&gt;2015&lt;/year&gt;&lt;/dates&gt;&lt;urls&gt;&lt;/urls&gt;&lt;/record&gt;&lt;/Cite&gt;&lt;/EndNote&gt;</w:instrText>
      </w:r>
      <w:r w:rsidR="004E4AC6">
        <w:rPr>
          <w:color w:val="000000" w:themeColor="text1"/>
          <w:lang w:val="tr-TR"/>
        </w:rPr>
        <w:fldChar w:fldCharType="separate"/>
      </w:r>
      <w:r w:rsidR="00EB173A">
        <w:rPr>
          <w:noProof/>
          <w:color w:val="000000" w:themeColor="text1"/>
          <w:lang w:val="tr-TR"/>
        </w:rPr>
        <w:t>[85]</w:t>
      </w:r>
      <w:r w:rsidR="004E4AC6">
        <w:rPr>
          <w:color w:val="000000" w:themeColor="text1"/>
          <w:lang w:val="tr-TR"/>
        </w:rPr>
        <w:fldChar w:fldCharType="end"/>
      </w:r>
      <w:r w:rsidR="004E4AC6">
        <w:rPr>
          <w:color w:val="000000" w:themeColor="text1"/>
          <w:lang w:val="tr-TR"/>
        </w:rPr>
        <w:t xml:space="preserve"> </w:t>
      </w:r>
      <w:r>
        <w:rPr>
          <w:color w:val="000000" w:themeColor="text1"/>
          <w:lang w:val="tr-TR"/>
        </w:rPr>
        <w:t>ve klinisyenin çocuğun sesini algılsal olarak değerlendirdiği GRBAS yöntemi kullanılmıştır. Pediatrik ses handikap indeksi, çocuğa eşlik eden ebeveyn tarafından doldurulmuştur. Öncesinde ebeveyne indeks hakkında bilgilendirme yapılmış, çocukların son 1 ay içerisinde ses kullanımlarını göz önüne alarak soruları cevaplamaları istenmiştir. GRBAS yöntemi için sessiz ortamda katılımcılardan 1’den 10’a kadar saymaları</w:t>
      </w:r>
      <w:r w:rsidR="00976926">
        <w:rPr>
          <w:color w:val="000000" w:themeColor="text1"/>
          <w:lang w:val="tr-TR"/>
        </w:rPr>
        <w:t xml:space="preserve">, /a/ sesini uzun süreli söylemeleri istenmiş ve günlük hayatta yaptığı aktivitelere yönelik basit soruların cevaplarını da içeren yaklaşık 1.5 dakikalık konuşma kayıtları alınmıştır. Çocuklarda algısal analizda G, R ve B parametrelerinin güvenilir olduğu düşünüldüğü için çalışmamızda </w:t>
      </w:r>
      <w:r w:rsidR="00065C50">
        <w:rPr>
          <w:color w:val="000000" w:themeColor="text1"/>
          <w:lang w:val="tr-TR"/>
        </w:rPr>
        <w:t xml:space="preserve">G parametresi </w:t>
      </w:r>
      <w:r w:rsidR="00976926">
        <w:rPr>
          <w:color w:val="000000" w:themeColor="text1"/>
          <w:lang w:val="tr-TR"/>
        </w:rPr>
        <w:t>kullanılmıştır</w:t>
      </w:r>
      <w:r w:rsidR="00390FEC">
        <w:rPr>
          <w:color w:val="000000" w:themeColor="text1"/>
          <w:lang w:val="tr-TR"/>
        </w:rPr>
        <w:fldChar w:fldCharType="begin">
          <w:fldData xml:space="preserve">PEVuZE5vdGU+PENpdGU+PEF1dGhvcj5UYXZhcmVzPC9BdXRob3I+PFllYXI+MjAxMTwvWWVhcj48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PEVuZE5vdGU+PENpdGU+PEF1dGhvcj5UYXZhcmVzPC9BdXRob3I+PFllYXI+MjAxMTwvWWVhcj48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390FEC">
        <w:rPr>
          <w:color w:val="000000" w:themeColor="text1"/>
          <w:lang w:val="tr-TR"/>
        </w:rPr>
      </w:r>
      <w:r w:rsidR="00390FEC">
        <w:rPr>
          <w:color w:val="000000" w:themeColor="text1"/>
          <w:lang w:val="tr-TR"/>
        </w:rPr>
        <w:fldChar w:fldCharType="separate"/>
      </w:r>
      <w:r w:rsidR="00EB173A">
        <w:rPr>
          <w:noProof/>
          <w:color w:val="000000" w:themeColor="text1"/>
          <w:lang w:val="tr-TR"/>
        </w:rPr>
        <w:t>[77, 86]</w:t>
      </w:r>
      <w:r w:rsidR="00390FEC">
        <w:rPr>
          <w:color w:val="000000" w:themeColor="text1"/>
          <w:lang w:val="tr-TR"/>
        </w:rPr>
        <w:fldChar w:fldCharType="end"/>
      </w:r>
      <w:r w:rsidR="00976926">
        <w:rPr>
          <w:color w:val="000000" w:themeColor="text1"/>
          <w:lang w:val="tr-TR"/>
        </w:rPr>
        <w:t>. Kayıtlar, sessiz odada ses alanında deneyimli iki dil-konuşma terapisti tarafından dinlenmiştir. Puanlama her parametre için 0=Normal, 1=Hafif Derecede Etkilenim, 2=Orta Derecede Etkilenim, 3=Şiddetli Derecede Etkilenim şeklinde iki dil-konuşma terapisti tarafından yapılmıştır.</w:t>
      </w:r>
    </w:p>
    <w:p w14:paraId="3698F7E2" w14:textId="7102ACA1" w:rsidR="00DA2A2A" w:rsidRDefault="00DA2A2A" w:rsidP="00DA2A2A">
      <w:pPr>
        <w:spacing w:line="360" w:lineRule="auto"/>
        <w:ind w:firstLine="708"/>
        <w:jc w:val="both"/>
        <w:rPr>
          <w:color w:val="000000" w:themeColor="text1"/>
          <w:lang w:val="tr-TR"/>
        </w:rPr>
      </w:pPr>
    </w:p>
    <w:p w14:paraId="71855C77" w14:textId="73C1B8FA" w:rsidR="007C5599" w:rsidRPr="007C5599" w:rsidRDefault="007C5599" w:rsidP="00DA7B76">
      <w:pPr>
        <w:pStyle w:val="ListeParagraf"/>
        <w:numPr>
          <w:ilvl w:val="3"/>
          <w:numId w:val="1"/>
        </w:numPr>
        <w:spacing w:line="360" w:lineRule="auto"/>
        <w:jc w:val="both"/>
        <w:rPr>
          <w:b/>
          <w:color w:val="000000" w:themeColor="text1"/>
          <w:lang w:val="tr-TR"/>
        </w:rPr>
      </w:pPr>
      <w:r w:rsidRPr="007C5599">
        <w:rPr>
          <w:b/>
          <w:color w:val="000000" w:themeColor="text1"/>
          <w:lang w:val="tr-TR"/>
        </w:rPr>
        <w:t>Sesin Objektif Değerlendirilmesi</w:t>
      </w:r>
    </w:p>
    <w:p w14:paraId="57592CF7" w14:textId="110A8E3E" w:rsidR="007C5599" w:rsidRDefault="007C5599" w:rsidP="007C5599">
      <w:pPr>
        <w:spacing w:line="360" w:lineRule="auto"/>
        <w:ind w:firstLine="708"/>
        <w:jc w:val="both"/>
        <w:rPr>
          <w:color w:val="000000" w:themeColor="text1"/>
          <w:lang w:val="tr-TR"/>
        </w:rPr>
      </w:pPr>
      <w:r>
        <w:rPr>
          <w:color w:val="000000" w:themeColor="text1"/>
          <w:lang w:val="tr-TR"/>
        </w:rPr>
        <w:t xml:space="preserve">Sesin objektif değerlendirilmesinde </w:t>
      </w:r>
      <w:r w:rsidR="001D6229">
        <w:rPr>
          <w:color w:val="000000" w:themeColor="text1"/>
          <w:lang w:val="tr-TR"/>
        </w:rPr>
        <w:t xml:space="preserve">Bilgisayar Destekli </w:t>
      </w:r>
      <w:r>
        <w:rPr>
          <w:color w:val="000000" w:themeColor="text1"/>
          <w:lang w:val="tr-TR"/>
        </w:rPr>
        <w:t xml:space="preserve">Akustik </w:t>
      </w:r>
      <w:r w:rsidR="001D6229">
        <w:rPr>
          <w:color w:val="000000" w:themeColor="text1"/>
          <w:lang w:val="tr-TR"/>
        </w:rPr>
        <w:t xml:space="preserve">Ses </w:t>
      </w:r>
      <w:r>
        <w:rPr>
          <w:color w:val="000000" w:themeColor="text1"/>
          <w:lang w:val="tr-TR"/>
        </w:rPr>
        <w:t>Analiz</w:t>
      </w:r>
      <w:r w:rsidR="001D6229">
        <w:rPr>
          <w:color w:val="000000" w:themeColor="text1"/>
          <w:lang w:val="tr-TR"/>
        </w:rPr>
        <w:t>i</w:t>
      </w:r>
      <w:r>
        <w:rPr>
          <w:color w:val="000000" w:themeColor="text1"/>
          <w:lang w:val="tr-TR"/>
        </w:rPr>
        <w:t xml:space="preserve"> </w:t>
      </w:r>
      <w:r w:rsidR="0073538D">
        <w:rPr>
          <w:color w:val="000000" w:themeColor="text1"/>
          <w:lang w:val="tr-TR"/>
        </w:rPr>
        <w:t>verileri incelenmiştir.</w:t>
      </w:r>
    </w:p>
    <w:p w14:paraId="6E489FF0" w14:textId="690729C8" w:rsidR="00976926" w:rsidRDefault="007C5599" w:rsidP="00976926">
      <w:pPr>
        <w:spacing w:line="360" w:lineRule="auto"/>
        <w:ind w:firstLine="708"/>
        <w:jc w:val="both"/>
        <w:rPr>
          <w:color w:val="000000" w:themeColor="text1"/>
          <w:lang w:val="tr-TR"/>
        </w:rPr>
      </w:pPr>
      <w:r>
        <w:rPr>
          <w:color w:val="000000" w:themeColor="text1"/>
          <w:lang w:val="tr-TR"/>
        </w:rPr>
        <w:t>Akustik analiz değerlendirmesinde, ‘Kay Elemetrics Group CSL Model 4300-MDVP Software Program Destekli Akustik Analiz’ cihazı kullanılmıştır.</w:t>
      </w:r>
      <w:r w:rsidR="00DA5718" w:rsidRPr="00DA5718">
        <w:rPr>
          <w:color w:val="000000" w:themeColor="text1"/>
          <w:lang w:val="tr-TR"/>
        </w:rPr>
        <w:t xml:space="preserve"> </w:t>
      </w:r>
      <w:r w:rsidR="00976926">
        <w:rPr>
          <w:color w:val="000000" w:themeColor="text1"/>
          <w:lang w:val="tr-TR"/>
        </w:rPr>
        <w:t xml:space="preserve">Çok yönlü ses analiz programı (MDVP-Multidimensional Voice Programme), sesin kalitesini ve disfoni derecesini değerlendirmek amacıyla sesin 22 ayrı akustik parametresini hem grafiksel hem de sayısal veri olarak sunmaktadır. Katılımcılara dik pozisyonda otururken ne yapmaları gerektiği anlatılmış, her çocukla mutlaka deneme yapılmıştır. Katılımcıdan normal konuşma sesinin şiddeti ve perdesinde en az 3 saniye süreyle /a/ demesi istenmiş, </w:t>
      </w:r>
      <w:r w:rsidR="002B6BF8">
        <w:rPr>
          <w:color w:val="000000" w:themeColor="text1"/>
          <w:lang w:val="tr-TR"/>
        </w:rPr>
        <w:t xml:space="preserve">supra-aural mikrofonla 5 cm mesafeden ölçüm yapılmıştır. </w:t>
      </w:r>
      <w:r w:rsidR="00976926">
        <w:rPr>
          <w:color w:val="000000" w:themeColor="text1"/>
          <w:lang w:val="tr-TR"/>
        </w:rPr>
        <w:t>Analizlerde kaydın ilk ve son bölümleri kesi</w:t>
      </w:r>
      <w:r w:rsidR="002B6BF8">
        <w:rPr>
          <w:color w:val="000000" w:themeColor="text1"/>
          <w:lang w:val="tr-TR"/>
        </w:rPr>
        <w:t>lerek orta bölümü</w:t>
      </w:r>
      <w:r w:rsidR="00976926">
        <w:rPr>
          <w:color w:val="000000" w:themeColor="text1"/>
          <w:lang w:val="tr-TR"/>
        </w:rPr>
        <w:t xml:space="preserve"> analiz edilmiştir. </w:t>
      </w:r>
      <w:r w:rsidR="0073538D">
        <w:rPr>
          <w:color w:val="000000" w:themeColor="text1"/>
          <w:lang w:val="tr-TR"/>
        </w:rPr>
        <w:t xml:space="preserve">F0, </w:t>
      </w:r>
      <w:r w:rsidR="00976926">
        <w:rPr>
          <w:color w:val="000000" w:themeColor="text1"/>
          <w:lang w:val="tr-TR"/>
        </w:rPr>
        <w:t xml:space="preserve">Jitter, </w:t>
      </w:r>
      <w:r w:rsidR="0073538D">
        <w:rPr>
          <w:color w:val="000000" w:themeColor="text1"/>
          <w:lang w:val="tr-TR"/>
        </w:rPr>
        <w:t>Shimmer, NHR ve SPI par</w:t>
      </w:r>
      <w:r w:rsidR="00131108">
        <w:rPr>
          <w:color w:val="000000" w:themeColor="text1"/>
          <w:lang w:val="tr-TR"/>
        </w:rPr>
        <w:t>ametre değerleri kaydedilmiştir.</w:t>
      </w:r>
    </w:p>
    <w:p w14:paraId="125CA9AB" w14:textId="2D6A7322" w:rsidR="00976926" w:rsidRDefault="00976926" w:rsidP="00976926">
      <w:pPr>
        <w:spacing w:line="360" w:lineRule="auto"/>
        <w:ind w:firstLine="708"/>
        <w:jc w:val="both"/>
        <w:rPr>
          <w:color w:val="000000" w:themeColor="text1"/>
          <w:lang w:val="tr-TR"/>
        </w:rPr>
      </w:pPr>
      <w:r>
        <w:rPr>
          <w:color w:val="000000" w:themeColor="text1"/>
          <w:lang w:val="tr-TR"/>
        </w:rPr>
        <w:t>Videolaringoskopi Değerlendi</w:t>
      </w:r>
      <w:r w:rsidR="00686F21">
        <w:rPr>
          <w:color w:val="000000" w:themeColor="text1"/>
          <w:lang w:val="tr-TR"/>
        </w:rPr>
        <w:t xml:space="preserve">rmesi Kay Pentax Rls 9100B cihazı kullanılarak yapılmıştır. Vokal foldlar görüntülenirken katılımcılardan en az 3 saniye sürekli /i/ demeleri istenmiştir. </w:t>
      </w:r>
    </w:p>
    <w:p w14:paraId="3809B7BE" w14:textId="77777777" w:rsidR="00DA5718" w:rsidRDefault="00DA5718" w:rsidP="00DA5718">
      <w:pPr>
        <w:spacing w:line="360" w:lineRule="auto"/>
        <w:ind w:firstLine="708"/>
        <w:jc w:val="both"/>
        <w:rPr>
          <w:color w:val="000000" w:themeColor="text1"/>
          <w:lang w:val="tr-TR"/>
        </w:rPr>
      </w:pPr>
    </w:p>
    <w:p w14:paraId="49676CAA" w14:textId="77777777" w:rsidR="00DA5718" w:rsidRDefault="00DA5718" w:rsidP="007C5599">
      <w:pPr>
        <w:spacing w:line="360" w:lineRule="auto"/>
        <w:ind w:firstLine="708"/>
        <w:jc w:val="both"/>
        <w:rPr>
          <w:color w:val="000000" w:themeColor="text1"/>
          <w:lang w:val="tr-TR"/>
        </w:rPr>
      </w:pPr>
    </w:p>
    <w:p w14:paraId="45045AB3" w14:textId="77777777" w:rsidR="00C95C43" w:rsidRDefault="00C95C43" w:rsidP="007C5599">
      <w:pPr>
        <w:spacing w:line="360" w:lineRule="auto"/>
        <w:ind w:firstLine="708"/>
        <w:jc w:val="both"/>
        <w:rPr>
          <w:color w:val="000000" w:themeColor="text1"/>
          <w:lang w:val="tr-TR"/>
        </w:rPr>
      </w:pPr>
    </w:p>
    <w:p w14:paraId="126A84AD" w14:textId="5359D92E" w:rsidR="00131108" w:rsidRDefault="00131108" w:rsidP="00DA7B76">
      <w:pPr>
        <w:pStyle w:val="ListeParagraf"/>
        <w:numPr>
          <w:ilvl w:val="1"/>
          <w:numId w:val="1"/>
        </w:numPr>
        <w:spacing w:line="360" w:lineRule="auto"/>
        <w:jc w:val="both"/>
        <w:rPr>
          <w:b/>
          <w:color w:val="000000" w:themeColor="text1"/>
          <w:lang w:val="tr-TR"/>
        </w:rPr>
      </w:pPr>
      <w:r w:rsidRPr="00131108">
        <w:rPr>
          <w:b/>
          <w:color w:val="000000" w:themeColor="text1"/>
          <w:lang w:val="tr-TR"/>
        </w:rPr>
        <w:t>Bulguların İstati</w:t>
      </w:r>
      <w:r>
        <w:rPr>
          <w:b/>
          <w:color w:val="000000" w:themeColor="text1"/>
          <w:lang w:val="tr-TR"/>
        </w:rPr>
        <w:t>sti</w:t>
      </w:r>
      <w:r w:rsidRPr="00131108">
        <w:rPr>
          <w:b/>
          <w:color w:val="000000" w:themeColor="text1"/>
          <w:lang w:val="tr-TR"/>
        </w:rPr>
        <w:t>ksel Değerlendirilmesi</w:t>
      </w:r>
    </w:p>
    <w:p w14:paraId="5BC70C5A" w14:textId="2A57F992" w:rsidR="00003468" w:rsidRPr="00C95C43" w:rsidRDefault="00131108" w:rsidP="00C95C43">
      <w:pPr>
        <w:spacing w:line="360" w:lineRule="auto"/>
        <w:ind w:firstLine="708"/>
        <w:jc w:val="both"/>
        <w:rPr>
          <w:color w:val="000000" w:themeColor="text1"/>
          <w:lang w:val="tr-TR"/>
        </w:rPr>
      </w:pPr>
      <w:r>
        <w:rPr>
          <w:color w:val="000000" w:themeColor="text1"/>
          <w:lang w:val="tr-TR"/>
        </w:rPr>
        <w:t>Bu çalışmaya ait istatistiksel analizlerin uygul</w:t>
      </w:r>
      <w:r w:rsidR="00FB51D9">
        <w:rPr>
          <w:color w:val="000000" w:themeColor="text1"/>
          <w:lang w:val="tr-TR"/>
        </w:rPr>
        <w:t>anmasında IBM SPSS Statistics 25</w:t>
      </w:r>
      <w:r w:rsidR="007F4B29">
        <w:rPr>
          <w:color w:val="000000" w:themeColor="text1"/>
          <w:lang w:val="tr-TR"/>
        </w:rPr>
        <w:t>.0</w:t>
      </w:r>
      <w:r>
        <w:rPr>
          <w:color w:val="000000" w:themeColor="text1"/>
          <w:lang w:val="tr-TR"/>
        </w:rPr>
        <w:t xml:space="preserve"> programı kullanılmıştır. </w:t>
      </w:r>
      <w:r w:rsidR="00B83D5E">
        <w:t>Hastaların genel klinik bulguları tablolar halinde incel</w:t>
      </w:r>
      <w:r w:rsidR="00956400">
        <w:t>enmiştir.</w:t>
      </w:r>
      <w:r w:rsidR="00EB173A">
        <w:t xml:space="preserve"> </w:t>
      </w:r>
      <w:r w:rsidR="007F4B29">
        <w:rPr>
          <w:color w:val="000000" w:themeColor="text1"/>
          <w:lang w:val="tr-TR"/>
        </w:rPr>
        <w:t>Tanımlayıcı istatistiklerden niteliksel özellikler için sayı ve yüzdeler kullanılmıştır. Sayısal olarak ölçülen özellikler için ise mean, median, minimum ve maksimum değerler kullanılmıştır. Hasta grubu</w:t>
      </w:r>
      <w:r w:rsidR="005D68AD">
        <w:rPr>
          <w:color w:val="000000" w:themeColor="text1"/>
          <w:lang w:val="tr-TR"/>
        </w:rPr>
        <w:t xml:space="preserve"> içinde yapılan karşılaştırmalar</w:t>
      </w:r>
      <w:r w:rsidR="007F4B29">
        <w:rPr>
          <w:color w:val="000000" w:themeColor="text1"/>
          <w:lang w:val="tr-TR"/>
        </w:rPr>
        <w:t xml:space="preserve"> </w:t>
      </w:r>
      <w:r w:rsidR="00B83D5E">
        <w:t xml:space="preserve">Mann-Whitney U </w:t>
      </w:r>
      <w:r w:rsidR="007F4B29">
        <w:rPr>
          <w:color w:val="000000" w:themeColor="text1"/>
          <w:lang w:val="tr-TR"/>
        </w:rPr>
        <w:t>analizi ile incelenmiştir. İstatistiksel a</w:t>
      </w:r>
      <w:r w:rsidR="008C6016">
        <w:rPr>
          <w:color w:val="000000" w:themeColor="text1"/>
          <w:lang w:val="tr-TR"/>
        </w:rPr>
        <w:t xml:space="preserve">nlamlılık düzeyi </w:t>
      </w:r>
      <w:r w:rsidR="007F4B29">
        <w:rPr>
          <w:color w:val="000000" w:themeColor="text1"/>
          <w:lang w:val="tr-TR"/>
        </w:rPr>
        <w:t>için p&lt;</w:t>
      </w:r>
      <w:r w:rsidR="008C6016">
        <w:rPr>
          <w:color w:val="000000" w:themeColor="text1"/>
          <w:lang w:val="tr-TR"/>
        </w:rPr>
        <w:t xml:space="preserve">0.05 </w:t>
      </w:r>
      <w:r w:rsidR="007F4B29">
        <w:rPr>
          <w:color w:val="000000" w:themeColor="text1"/>
          <w:lang w:val="tr-TR"/>
        </w:rPr>
        <w:t xml:space="preserve">olarak </w:t>
      </w:r>
      <w:r w:rsidR="008C6016">
        <w:rPr>
          <w:color w:val="000000" w:themeColor="text1"/>
          <w:lang w:val="tr-TR"/>
        </w:rPr>
        <w:t>kabul edilmiştir.</w:t>
      </w:r>
    </w:p>
    <w:p w14:paraId="7E31C9E9" w14:textId="77777777" w:rsidR="00003468" w:rsidRDefault="00003468" w:rsidP="00131108">
      <w:pPr>
        <w:pStyle w:val="ListeParagraf"/>
        <w:spacing w:line="360" w:lineRule="auto"/>
        <w:ind w:left="1068"/>
        <w:jc w:val="both"/>
        <w:rPr>
          <w:color w:val="000000" w:themeColor="text1"/>
          <w:lang w:val="tr-TR"/>
        </w:rPr>
      </w:pPr>
    </w:p>
    <w:p w14:paraId="0D410779" w14:textId="77777777" w:rsidR="00747165" w:rsidRDefault="00747165" w:rsidP="00131108">
      <w:pPr>
        <w:pStyle w:val="ListeParagraf"/>
        <w:spacing w:line="360" w:lineRule="auto"/>
        <w:ind w:left="1068"/>
        <w:jc w:val="both"/>
        <w:rPr>
          <w:color w:val="000000" w:themeColor="text1"/>
          <w:lang w:val="tr-TR"/>
        </w:rPr>
      </w:pPr>
    </w:p>
    <w:p w14:paraId="12C86F92" w14:textId="77777777" w:rsidR="00747165" w:rsidRDefault="00747165" w:rsidP="00131108">
      <w:pPr>
        <w:pStyle w:val="ListeParagraf"/>
        <w:spacing w:line="360" w:lineRule="auto"/>
        <w:ind w:left="1068"/>
        <w:jc w:val="both"/>
        <w:rPr>
          <w:color w:val="000000" w:themeColor="text1"/>
          <w:lang w:val="tr-TR"/>
        </w:rPr>
      </w:pPr>
    </w:p>
    <w:p w14:paraId="2E6CF9E0" w14:textId="77777777" w:rsidR="00747165" w:rsidRDefault="00747165" w:rsidP="00131108">
      <w:pPr>
        <w:pStyle w:val="ListeParagraf"/>
        <w:spacing w:line="360" w:lineRule="auto"/>
        <w:ind w:left="1068"/>
        <w:jc w:val="both"/>
        <w:rPr>
          <w:color w:val="000000" w:themeColor="text1"/>
          <w:lang w:val="tr-TR"/>
        </w:rPr>
      </w:pPr>
    </w:p>
    <w:p w14:paraId="25BAC4F1" w14:textId="77777777" w:rsidR="00747165" w:rsidRDefault="00747165" w:rsidP="00131108">
      <w:pPr>
        <w:pStyle w:val="ListeParagraf"/>
        <w:spacing w:line="360" w:lineRule="auto"/>
        <w:ind w:left="1068"/>
        <w:jc w:val="both"/>
        <w:rPr>
          <w:color w:val="000000" w:themeColor="text1"/>
          <w:lang w:val="tr-TR"/>
        </w:rPr>
      </w:pPr>
    </w:p>
    <w:p w14:paraId="09221EBB" w14:textId="77777777" w:rsidR="00747165" w:rsidRDefault="00747165" w:rsidP="00131108">
      <w:pPr>
        <w:pStyle w:val="ListeParagraf"/>
        <w:spacing w:line="360" w:lineRule="auto"/>
        <w:ind w:left="1068"/>
        <w:jc w:val="both"/>
        <w:rPr>
          <w:color w:val="000000" w:themeColor="text1"/>
          <w:lang w:val="tr-TR"/>
        </w:rPr>
      </w:pPr>
    </w:p>
    <w:p w14:paraId="7D01A2DA" w14:textId="77777777" w:rsidR="00747165" w:rsidRDefault="00747165" w:rsidP="00131108">
      <w:pPr>
        <w:pStyle w:val="ListeParagraf"/>
        <w:spacing w:line="360" w:lineRule="auto"/>
        <w:ind w:left="1068"/>
        <w:jc w:val="both"/>
        <w:rPr>
          <w:color w:val="000000" w:themeColor="text1"/>
          <w:lang w:val="tr-TR"/>
        </w:rPr>
      </w:pPr>
    </w:p>
    <w:p w14:paraId="42D18ADE" w14:textId="7300C9FA" w:rsidR="00747165" w:rsidRPr="00DA7B76" w:rsidRDefault="00747165" w:rsidP="00747165">
      <w:pPr>
        <w:pStyle w:val="ListeParagraf"/>
        <w:numPr>
          <w:ilvl w:val="0"/>
          <w:numId w:val="1"/>
        </w:numPr>
        <w:spacing w:line="360" w:lineRule="auto"/>
        <w:jc w:val="both"/>
        <w:rPr>
          <w:b/>
          <w:sz w:val="24"/>
          <w:szCs w:val="24"/>
          <w:lang w:val="tr-TR"/>
        </w:rPr>
      </w:pPr>
      <w:r>
        <w:rPr>
          <w:b/>
          <w:sz w:val="24"/>
          <w:szCs w:val="24"/>
          <w:lang w:val="tr-TR"/>
        </w:rPr>
        <w:t>BULGULAR</w:t>
      </w:r>
    </w:p>
    <w:p w14:paraId="77DE7DD7" w14:textId="6AE6B769" w:rsidR="00003468" w:rsidRPr="00003468" w:rsidRDefault="00003468" w:rsidP="00DA7B76">
      <w:pPr>
        <w:pStyle w:val="ListeParagraf"/>
        <w:numPr>
          <w:ilvl w:val="1"/>
          <w:numId w:val="1"/>
        </w:numPr>
        <w:spacing w:line="360" w:lineRule="auto"/>
        <w:jc w:val="both"/>
        <w:rPr>
          <w:b/>
          <w:color w:val="000000" w:themeColor="text1"/>
          <w:lang w:val="tr-TR"/>
        </w:rPr>
      </w:pPr>
      <w:r w:rsidRPr="00003468">
        <w:rPr>
          <w:b/>
          <w:color w:val="000000" w:themeColor="text1"/>
          <w:lang w:val="tr-TR"/>
        </w:rPr>
        <w:t>Demografik Özellikler</w:t>
      </w:r>
    </w:p>
    <w:p w14:paraId="13FCBB3A" w14:textId="278A5F13" w:rsidR="00003468" w:rsidRDefault="00003468" w:rsidP="00B27BD0">
      <w:pPr>
        <w:spacing w:line="360" w:lineRule="auto"/>
        <w:ind w:firstLine="708"/>
        <w:jc w:val="both"/>
        <w:rPr>
          <w:color w:val="000000" w:themeColor="text1"/>
          <w:lang w:val="tr-TR"/>
        </w:rPr>
      </w:pPr>
      <w:r w:rsidRPr="00B27BD0">
        <w:rPr>
          <w:color w:val="000000" w:themeColor="text1"/>
          <w:lang w:val="tr-TR"/>
        </w:rPr>
        <w:t>Çalışmaya top</w:t>
      </w:r>
      <w:r w:rsidR="002E313A">
        <w:rPr>
          <w:color w:val="000000" w:themeColor="text1"/>
          <w:lang w:val="tr-TR"/>
        </w:rPr>
        <w:t>l</w:t>
      </w:r>
      <w:r w:rsidR="0088340D">
        <w:rPr>
          <w:color w:val="000000" w:themeColor="text1"/>
          <w:lang w:val="tr-TR"/>
        </w:rPr>
        <w:t>am 57</w:t>
      </w:r>
      <w:r w:rsidRPr="00B27BD0">
        <w:rPr>
          <w:color w:val="000000" w:themeColor="text1"/>
          <w:lang w:val="tr-TR"/>
        </w:rPr>
        <w:t xml:space="preserve"> hasta dahil edilmiştir. </w:t>
      </w:r>
      <w:r w:rsidR="0083436C">
        <w:rPr>
          <w:color w:val="000000" w:themeColor="text1"/>
          <w:lang w:val="tr-TR"/>
        </w:rPr>
        <w:t>%54.</w:t>
      </w:r>
      <w:r w:rsidR="00C700F5">
        <w:rPr>
          <w:color w:val="000000" w:themeColor="text1"/>
          <w:lang w:val="tr-TR"/>
        </w:rPr>
        <w:t>4 (n=31) erkek, %45.6 (n=26</w:t>
      </w:r>
      <w:r w:rsidRPr="00B27BD0">
        <w:rPr>
          <w:color w:val="000000" w:themeColor="text1"/>
          <w:lang w:val="tr-TR"/>
        </w:rPr>
        <w:t>) kadın ci</w:t>
      </w:r>
      <w:r w:rsidR="00C700F5">
        <w:rPr>
          <w:color w:val="000000" w:themeColor="text1"/>
          <w:lang w:val="tr-TR"/>
        </w:rPr>
        <w:t>nsiyetinde olduğu görülmüştür. 5 hasta erişkin, 52</w:t>
      </w:r>
      <w:r w:rsidR="001D254E">
        <w:rPr>
          <w:color w:val="000000" w:themeColor="text1"/>
          <w:lang w:val="tr-TR"/>
        </w:rPr>
        <w:t xml:space="preserve"> hasta çocuktu</w:t>
      </w:r>
      <w:r w:rsidR="005D75EA">
        <w:rPr>
          <w:color w:val="000000" w:themeColor="text1"/>
          <w:lang w:val="tr-TR"/>
        </w:rPr>
        <w:t xml:space="preserve">r. </w:t>
      </w:r>
      <w:r w:rsidR="0073555A">
        <w:rPr>
          <w:color w:val="000000" w:themeColor="text1"/>
          <w:lang w:val="tr-TR"/>
        </w:rPr>
        <w:t>Yaş ortalaması 11.6 (</w:t>
      </w:r>
      <w:r w:rsidR="0073555A" w:rsidRPr="00575CB7">
        <w:rPr>
          <w:color w:val="000000" w:themeColor="text1"/>
        </w:rPr>
        <w:t>±</w:t>
      </w:r>
      <w:r w:rsidR="0073555A">
        <w:rPr>
          <w:color w:val="000000" w:themeColor="text1"/>
        </w:rPr>
        <w:t>6.3) (minimum 2, maksimum 37</w:t>
      </w:r>
      <w:r w:rsidR="008E09B6">
        <w:rPr>
          <w:color w:val="000000" w:themeColor="text1"/>
        </w:rPr>
        <w:t xml:space="preserve"> yaş</w:t>
      </w:r>
      <w:r w:rsidR="0073555A">
        <w:rPr>
          <w:color w:val="000000" w:themeColor="text1"/>
        </w:rPr>
        <w:t>)’</w:t>
      </w:r>
      <w:r w:rsidR="008E09B6">
        <w:rPr>
          <w:color w:val="000000" w:themeColor="text1"/>
        </w:rPr>
        <w:t>d</w:t>
      </w:r>
      <w:r w:rsidR="0073555A">
        <w:rPr>
          <w:color w:val="000000" w:themeColor="text1"/>
        </w:rPr>
        <w:t xml:space="preserve">r. </w:t>
      </w:r>
      <w:r w:rsidR="005D75EA">
        <w:rPr>
          <w:color w:val="000000" w:themeColor="text1"/>
          <w:lang w:val="tr-TR"/>
        </w:rPr>
        <w:t>Çalışmamızda %42.1 (n=24) hasta MPS tip 6, %36.8 (n=21</w:t>
      </w:r>
      <w:r w:rsidRPr="00B27BD0">
        <w:rPr>
          <w:color w:val="000000" w:themeColor="text1"/>
          <w:lang w:val="tr-TR"/>
        </w:rPr>
        <w:t xml:space="preserve">) hasta MPS tip 4, </w:t>
      </w:r>
      <w:r w:rsidR="005D75EA">
        <w:rPr>
          <w:color w:val="000000" w:themeColor="text1"/>
          <w:lang w:val="tr-TR"/>
        </w:rPr>
        <w:t>%7.0</w:t>
      </w:r>
      <w:r w:rsidR="00653727" w:rsidRPr="00B27BD0">
        <w:rPr>
          <w:color w:val="000000" w:themeColor="text1"/>
          <w:lang w:val="tr-TR"/>
        </w:rPr>
        <w:t xml:space="preserve"> (n=4) hasta MPS tip 2, </w:t>
      </w:r>
      <w:r w:rsidR="005D75EA">
        <w:rPr>
          <w:color w:val="000000" w:themeColor="text1"/>
          <w:lang w:val="tr-TR"/>
        </w:rPr>
        <w:t>%7.0</w:t>
      </w:r>
      <w:r w:rsidRPr="00B27BD0">
        <w:rPr>
          <w:color w:val="000000" w:themeColor="text1"/>
          <w:lang w:val="tr-TR"/>
        </w:rPr>
        <w:t xml:space="preserve"> (n</w:t>
      </w:r>
      <w:r w:rsidR="005D75EA">
        <w:rPr>
          <w:color w:val="000000" w:themeColor="text1"/>
          <w:lang w:val="tr-TR"/>
        </w:rPr>
        <w:t>=4) hasta MPS tip 3, %3.5</w:t>
      </w:r>
      <w:r w:rsidRPr="00B27BD0">
        <w:rPr>
          <w:color w:val="000000" w:themeColor="text1"/>
          <w:lang w:val="tr-TR"/>
        </w:rPr>
        <w:t xml:space="preserve"> (n=2) hasta MPS tip 1 </w:t>
      </w:r>
      <w:r w:rsidR="005D75EA">
        <w:rPr>
          <w:color w:val="000000" w:themeColor="text1"/>
          <w:lang w:val="tr-TR"/>
        </w:rPr>
        <w:t>ve %3.5</w:t>
      </w:r>
      <w:r w:rsidR="00B27BD0" w:rsidRPr="00B27BD0">
        <w:rPr>
          <w:color w:val="000000" w:themeColor="text1"/>
          <w:lang w:val="tr-TR"/>
        </w:rPr>
        <w:t xml:space="preserve"> (n=2) hasta MPS tip 7’dir.</w:t>
      </w:r>
    </w:p>
    <w:tbl>
      <w:tblPr>
        <w:tblW w:w="7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673"/>
        <w:gridCol w:w="1166"/>
        <w:gridCol w:w="1028"/>
        <w:gridCol w:w="1397"/>
        <w:gridCol w:w="1474"/>
      </w:tblGrid>
      <w:tr w:rsidR="00C700F5" w14:paraId="0F0804C6" w14:textId="77777777" w:rsidTr="00196372">
        <w:trPr>
          <w:cantSplit/>
        </w:trPr>
        <w:tc>
          <w:tcPr>
            <w:tcW w:w="7471" w:type="dxa"/>
            <w:gridSpan w:val="6"/>
            <w:tcBorders>
              <w:top w:val="nil"/>
              <w:left w:val="nil"/>
              <w:bottom w:val="nil"/>
              <w:right w:val="nil"/>
            </w:tcBorders>
            <w:shd w:val="clear" w:color="auto" w:fill="FFFFFF"/>
            <w:vAlign w:val="center"/>
          </w:tcPr>
          <w:p w14:paraId="20A903EB" w14:textId="6BF155E4" w:rsidR="00C700F5" w:rsidRDefault="00C700F5" w:rsidP="00C700F5">
            <w:pPr>
              <w:spacing w:line="320" w:lineRule="atLeast"/>
              <w:ind w:left="60" w:right="60"/>
              <w:rPr>
                <w:rFonts w:ascii="Arial" w:hAnsi="Arial" w:cs="Arial"/>
                <w:sz w:val="18"/>
                <w:szCs w:val="18"/>
              </w:rPr>
            </w:pPr>
          </w:p>
        </w:tc>
      </w:tr>
      <w:tr w:rsidR="00C700F5" w14:paraId="3548365A" w14:textId="77777777" w:rsidTr="00196372">
        <w:trPr>
          <w:cantSplit/>
        </w:trPr>
        <w:tc>
          <w:tcPr>
            <w:tcW w:w="2408" w:type="dxa"/>
            <w:gridSpan w:val="2"/>
            <w:tcBorders>
              <w:top w:val="single" w:sz="16" w:space="0" w:color="000000"/>
              <w:left w:val="single" w:sz="16" w:space="0" w:color="000000"/>
              <w:bottom w:val="single" w:sz="16" w:space="0" w:color="000000"/>
              <w:right w:val="nil"/>
            </w:tcBorders>
            <w:shd w:val="clear" w:color="auto" w:fill="FFFFFF"/>
            <w:vAlign w:val="bottom"/>
          </w:tcPr>
          <w:p w14:paraId="41ABCE76" w14:textId="77777777" w:rsidR="00C700F5" w:rsidRDefault="00C700F5" w:rsidP="00196372">
            <w:pPr>
              <w:rPr>
                <w:rFonts w:ascii="Times New Roman" w:hAnsi="Times New Roman" w:cs="Times New Roman"/>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14:paraId="771C56FC" w14:textId="6A047188" w:rsidR="00C700F5" w:rsidRDefault="00C700F5" w:rsidP="00196372">
            <w:pPr>
              <w:spacing w:line="320" w:lineRule="atLeast"/>
              <w:ind w:left="60" w:right="60"/>
              <w:jc w:val="center"/>
              <w:rPr>
                <w:rFonts w:ascii="Arial" w:hAnsi="Arial" w:cs="Arial"/>
                <w:sz w:val="18"/>
                <w:szCs w:val="18"/>
              </w:rPr>
            </w:pPr>
            <w:r>
              <w:rPr>
                <w:rFonts w:ascii="Arial" w:hAnsi="Arial" w:cs="Arial"/>
                <w:sz w:val="18"/>
                <w:szCs w:val="18"/>
              </w:rPr>
              <w:t>Frekans</w:t>
            </w:r>
          </w:p>
        </w:tc>
        <w:tc>
          <w:tcPr>
            <w:tcW w:w="1028" w:type="dxa"/>
            <w:tcBorders>
              <w:top w:val="single" w:sz="16" w:space="0" w:color="000000"/>
              <w:bottom w:val="single" w:sz="16" w:space="0" w:color="000000"/>
            </w:tcBorders>
            <w:shd w:val="clear" w:color="auto" w:fill="FFFFFF"/>
            <w:vAlign w:val="bottom"/>
          </w:tcPr>
          <w:p w14:paraId="154204C0" w14:textId="39F3DDA0" w:rsidR="00C700F5" w:rsidRDefault="00C700F5"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6" w:type="dxa"/>
            <w:tcBorders>
              <w:top w:val="single" w:sz="16" w:space="0" w:color="000000"/>
              <w:bottom w:val="single" w:sz="16" w:space="0" w:color="000000"/>
            </w:tcBorders>
            <w:shd w:val="clear" w:color="auto" w:fill="FFFFFF"/>
            <w:vAlign w:val="bottom"/>
          </w:tcPr>
          <w:p w14:paraId="20BCEF53" w14:textId="734755D7" w:rsidR="00C700F5" w:rsidRDefault="00C700F5"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3" w:type="dxa"/>
            <w:tcBorders>
              <w:top w:val="single" w:sz="16" w:space="0" w:color="000000"/>
              <w:bottom w:val="single" w:sz="16" w:space="0" w:color="000000"/>
              <w:right w:val="single" w:sz="16" w:space="0" w:color="000000"/>
            </w:tcBorders>
            <w:shd w:val="clear" w:color="auto" w:fill="FFFFFF"/>
            <w:vAlign w:val="bottom"/>
          </w:tcPr>
          <w:p w14:paraId="0B361820" w14:textId="48621FD4" w:rsidR="00C700F5" w:rsidRDefault="00C700F5"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C700F5" w14:paraId="4A40F762" w14:textId="77777777" w:rsidTr="00196372">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14:paraId="2E59F369" w14:textId="388F71DE" w:rsidR="00C700F5" w:rsidRDefault="00C700F5" w:rsidP="00196372">
            <w:pPr>
              <w:spacing w:line="320" w:lineRule="atLeast"/>
              <w:ind w:left="60" w:right="60"/>
              <w:rPr>
                <w:rFonts w:ascii="Arial" w:hAnsi="Arial" w:cs="Arial"/>
                <w:sz w:val="18"/>
                <w:szCs w:val="18"/>
              </w:rPr>
            </w:pPr>
          </w:p>
        </w:tc>
        <w:tc>
          <w:tcPr>
            <w:tcW w:w="1672" w:type="dxa"/>
            <w:tcBorders>
              <w:top w:val="single" w:sz="16" w:space="0" w:color="000000"/>
              <w:left w:val="nil"/>
              <w:bottom w:val="nil"/>
              <w:right w:val="single" w:sz="16" w:space="0" w:color="000000"/>
            </w:tcBorders>
            <w:shd w:val="clear" w:color="auto" w:fill="FFFFFF"/>
          </w:tcPr>
          <w:p w14:paraId="4BDBDF62"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Hurler-Scheie</w:t>
            </w:r>
          </w:p>
        </w:tc>
        <w:tc>
          <w:tcPr>
            <w:tcW w:w="1166" w:type="dxa"/>
            <w:tcBorders>
              <w:top w:val="single" w:sz="16" w:space="0" w:color="000000"/>
              <w:left w:val="single" w:sz="16" w:space="0" w:color="000000"/>
              <w:bottom w:val="nil"/>
            </w:tcBorders>
            <w:shd w:val="clear" w:color="auto" w:fill="FFFFFF"/>
            <w:vAlign w:val="center"/>
          </w:tcPr>
          <w:p w14:paraId="4D157D14"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2</w:t>
            </w:r>
          </w:p>
        </w:tc>
        <w:tc>
          <w:tcPr>
            <w:tcW w:w="1028" w:type="dxa"/>
            <w:tcBorders>
              <w:top w:val="single" w:sz="16" w:space="0" w:color="000000"/>
              <w:bottom w:val="nil"/>
            </w:tcBorders>
            <w:shd w:val="clear" w:color="auto" w:fill="FFFFFF"/>
            <w:vAlign w:val="center"/>
          </w:tcPr>
          <w:p w14:paraId="4C6C573C"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396" w:type="dxa"/>
            <w:tcBorders>
              <w:top w:val="single" w:sz="16" w:space="0" w:color="000000"/>
              <w:bottom w:val="nil"/>
            </w:tcBorders>
            <w:shd w:val="clear" w:color="auto" w:fill="FFFFFF"/>
            <w:vAlign w:val="center"/>
          </w:tcPr>
          <w:p w14:paraId="735B7302"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473" w:type="dxa"/>
            <w:tcBorders>
              <w:top w:val="single" w:sz="16" w:space="0" w:color="000000"/>
              <w:bottom w:val="nil"/>
              <w:right w:val="single" w:sz="16" w:space="0" w:color="000000"/>
            </w:tcBorders>
            <w:shd w:val="clear" w:color="auto" w:fill="FFFFFF"/>
            <w:vAlign w:val="center"/>
          </w:tcPr>
          <w:p w14:paraId="1658083E"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3.5</w:t>
            </w:r>
          </w:p>
        </w:tc>
      </w:tr>
      <w:tr w:rsidR="00C700F5" w14:paraId="7E71C190" w14:textId="77777777" w:rsidTr="0019637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395F41AB" w14:textId="77777777" w:rsidR="00C700F5" w:rsidRDefault="00C700F5" w:rsidP="00196372">
            <w:pPr>
              <w:rPr>
                <w:rFonts w:ascii="Arial" w:hAnsi="Arial" w:cs="Arial"/>
                <w:sz w:val="18"/>
                <w:szCs w:val="18"/>
              </w:rPr>
            </w:pPr>
          </w:p>
        </w:tc>
        <w:tc>
          <w:tcPr>
            <w:tcW w:w="1672" w:type="dxa"/>
            <w:tcBorders>
              <w:top w:val="nil"/>
              <w:left w:val="nil"/>
              <w:bottom w:val="nil"/>
              <w:right w:val="single" w:sz="16" w:space="0" w:color="000000"/>
            </w:tcBorders>
            <w:shd w:val="clear" w:color="auto" w:fill="FFFFFF"/>
          </w:tcPr>
          <w:p w14:paraId="16671983"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Hunter</w:t>
            </w:r>
          </w:p>
        </w:tc>
        <w:tc>
          <w:tcPr>
            <w:tcW w:w="1166" w:type="dxa"/>
            <w:tcBorders>
              <w:top w:val="nil"/>
              <w:left w:val="single" w:sz="16" w:space="0" w:color="000000"/>
              <w:bottom w:val="nil"/>
            </w:tcBorders>
            <w:shd w:val="clear" w:color="auto" w:fill="FFFFFF"/>
            <w:vAlign w:val="center"/>
          </w:tcPr>
          <w:p w14:paraId="0C4A68A5"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4</w:t>
            </w:r>
          </w:p>
        </w:tc>
        <w:tc>
          <w:tcPr>
            <w:tcW w:w="1028" w:type="dxa"/>
            <w:tcBorders>
              <w:top w:val="nil"/>
              <w:bottom w:val="nil"/>
            </w:tcBorders>
            <w:shd w:val="clear" w:color="auto" w:fill="FFFFFF"/>
            <w:vAlign w:val="center"/>
          </w:tcPr>
          <w:p w14:paraId="1D9D424F"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396" w:type="dxa"/>
            <w:tcBorders>
              <w:top w:val="nil"/>
              <w:bottom w:val="nil"/>
            </w:tcBorders>
            <w:shd w:val="clear" w:color="auto" w:fill="FFFFFF"/>
            <w:vAlign w:val="center"/>
          </w:tcPr>
          <w:p w14:paraId="3505854D"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473" w:type="dxa"/>
            <w:tcBorders>
              <w:top w:val="nil"/>
              <w:bottom w:val="nil"/>
              <w:right w:val="single" w:sz="16" w:space="0" w:color="000000"/>
            </w:tcBorders>
            <w:shd w:val="clear" w:color="auto" w:fill="FFFFFF"/>
            <w:vAlign w:val="center"/>
          </w:tcPr>
          <w:p w14:paraId="2FD7A215"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10.5</w:t>
            </w:r>
          </w:p>
        </w:tc>
      </w:tr>
      <w:tr w:rsidR="00C700F5" w14:paraId="1953EADE" w14:textId="77777777" w:rsidTr="0019637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6D1BAB85" w14:textId="77777777" w:rsidR="00C700F5" w:rsidRDefault="00C700F5" w:rsidP="00196372">
            <w:pPr>
              <w:rPr>
                <w:rFonts w:ascii="Arial" w:hAnsi="Arial" w:cs="Arial"/>
                <w:sz w:val="18"/>
                <w:szCs w:val="18"/>
              </w:rPr>
            </w:pPr>
          </w:p>
        </w:tc>
        <w:tc>
          <w:tcPr>
            <w:tcW w:w="1672" w:type="dxa"/>
            <w:tcBorders>
              <w:top w:val="nil"/>
              <w:left w:val="nil"/>
              <w:bottom w:val="nil"/>
              <w:right w:val="single" w:sz="16" w:space="0" w:color="000000"/>
            </w:tcBorders>
            <w:shd w:val="clear" w:color="auto" w:fill="FFFFFF"/>
          </w:tcPr>
          <w:p w14:paraId="598FF10B"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Sanfilippo</w:t>
            </w:r>
          </w:p>
        </w:tc>
        <w:tc>
          <w:tcPr>
            <w:tcW w:w="1166" w:type="dxa"/>
            <w:tcBorders>
              <w:top w:val="nil"/>
              <w:left w:val="single" w:sz="16" w:space="0" w:color="000000"/>
              <w:bottom w:val="nil"/>
            </w:tcBorders>
            <w:shd w:val="clear" w:color="auto" w:fill="FFFFFF"/>
            <w:vAlign w:val="center"/>
          </w:tcPr>
          <w:p w14:paraId="021F2A36"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4</w:t>
            </w:r>
          </w:p>
        </w:tc>
        <w:tc>
          <w:tcPr>
            <w:tcW w:w="1028" w:type="dxa"/>
            <w:tcBorders>
              <w:top w:val="nil"/>
              <w:bottom w:val="nil"/>
            </w:tcBorders>
            <w:shd w:val="clear" w:color="auto" w:fill="FFFFFF"/>
            <w:vAlign w:val="center"/>
          </w:tcPr>
          <w:p w14:paraId="00A30CB9"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396" w:type="dxa"/>
            <w:tcBorders>
              <w:top w:val="nil"/>
              <w:bottom w:val="nil"/>
            </w:tcBorders>
            <w:shd w:val="clear" w:color="auto" w:fill="FFFFFF"/>
            <w:vAlign w:val="center"/>
          </w:tcPr>
          <w:p w14:paraId="0A2BC40B"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473" w:type="dxa"/>
            <w:tcBorders>
              <w:top w:val="nil"/>
              <w:bottom w:val="nil"/>
              <w:right w:val="single" w:sz="16" w:space="0" w:color="000000"/>
            </w:tcBorders>
            <w:shd w:val="clear" w:color="auto" w:fill="FFFFFF"/>
            <w:vAlign w:val="center"/>
          </w:tcPr>
          <w:p w14:paraId="4C0C9243"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17.5</w:t>
            </w:r>
          </w:p>
        </w:tc>
      </w:tr>
      <w:tr w:rsidR="00C700F5" w14:paraId="0EA5553F" w14:textId="77777777" w:rsidTr="0019637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4365FA20" w14:textId="77777777" w:rsidR="00C700F5" w:rsidRDefault="00C700F5" w:rsidP="00196372">
            <w:pPr>
              <w:rPr>
                <w:rFonts w:ascii="Arial" w:hAnsi="Arial" w:cs="Arial"/>
                <w:sz w:val="18"/>
                <w:szCs w:val="18"/>
              </w:rPr>
            </w:pPr>
          </w:p>
        </w:tc>
        <w:tc>
          <w:tcPr>
            <w:tcW w:w="1672" w:type="dxa"/>
            <w:tcBorders>
              <w:top w:val="nil"/>
              <w:left w:val="nil"/>
              <w:bottom w:val="nil"/>
              <w:right w:val="single" w:sz="16" w:space="0" w:color="000000"/>
            </w:tcBorders>
            <w:shd w:val="clear" w:color="auto" w:fill="FFFFFF"/>
          </w:tcPr>
          <w:p w14:paraId="3A396F4C"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Morquio</w:t>
            </w:r>
          </w:p>
        </w:tc>
        <w:tc>
          <w:tcPr>
            <w:tcW w:w="1166" w:type="dxa"/>
            <w:tcBorders>
              <w:top w:val="nil"/>
              <w:left w:val="single" w:sz="16" w:space="0" w:color="000000"/>
              <w:bottom w:val="nil"/>
            </w:tcBorders>
            <w:shd w:val="clear" w:color="auto" w:fill="FFFFFF"/>
            <w:vAlign w:val="center"/>
          </w:tcPr>
          <w:p w14:paraId="486F9000"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21</w:t>
            </w:r>
          </w:p>
        </w:tc>
        <w:tc>
          <w:tcPr>
            <w:tcW w:w="1028" w:type="dxa"/>
            <w:tcBorders>
              <w:top w:val="nil"/>
              <w:bottom w:val="nil"/>
            </w:tcBorders>
            <w:shd w:val="clear" w:color="auto" w:fill="FFFFFF"/>
            <w:vAlign w:val="center"/>
          </w:tcPr>
          <w:p w14:paraId="7AF41E39"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396" w:type="dxa"/>
            <w:tcBorders>
              <w:top w:val="nil"/>
              <w:bottom w:val="nil"/>
            </w:tcBorders>
            <w:shd w:val="clear" w:color="auto" w:fill="FFFFFF"/>
            <w:vAlign w:val="center"/>
          </w:tcPr>
          <w:p w14:paraId="023862D4"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473" w:type="dxa"/>
            <w:tcBorders>
              <w:top w:val="nil"/>
              <w:bottom w:val="nil"/>
              <w:right w:val="single" w:sz="16" w:space="0" w:color="000000"/>
            </w:tcBorders>
            <w:shd w:val="clear" w:color="auto" w:fill="FFFFFF"/>
            <w:vAlign w:val="center"/>
          </w:tcPr>
          <w:p w14:paraId="483404B4"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54.4</w:t>
            </w:r>
          </w:p>
        </w:tc>
      </w:tr>
      <w:tr w:rsidR="00C700F5" w14:paraId="13F3B19A" w14:textId="77777777" w:rsidTr="0019637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77C412EC" w14:textId="77777777" w:rsidR="00C700F5" w:rsidRDefault="00C700F5" w:rsidP="00196372">
            <w:pPr>
              <w:rPr>
                <w:rFonts w:ascii="Arial" w:hAnsi="Arial" w:cs="Arial"/>
                <w:sz w:val="18"/>
                <w:szCs w:val="18"/>
              </w:rPr>
            </w:pPr>
          </w:p>
        </w:tc>
        <w:tc>
          <w:tcPr>
            <w:tcW w:w="1672" w:type="dxa"/>
            <w:tcBorders>
              <w:top w:val="nil"/>
              <w:left w:val="nil"/>
              <w:bottom w:val="nil"/>
              <w:right w:val="single" w:sz="16" w:space="0" w:color="000000"/>
            </w:tcBorders>
            <w:shd w:val="clear" w:color="auto" w:fill="FFFFFF"/>
          </w:tcPr>
          <w:p w14:paraId="3816DB0D"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Maroteaux-Lamy</w:t>
            </w:r>
          </w:p>
        </w:tc>
        <w:tc>
          <w:tcPr>
            <w:tcW w:w="1166" w:type="dxa"/>
            <w:tcBorders>
              <w:top w:val="nil"/>
              <w:left w:val="single" w:sz="16" w:space="0" w:color="000000"/>
              <w:bottom w:val="nil"/>
            </w:tcBorders>
            <w:shd w:val="clear" w:color="auto" w:fill="FFFFFF"/>
            <w:vAlign w:val="center"/>
          </w:tcPr>
          <w:p w14:paraId="5FDE4A2D"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24</w:t>
            </w:r>
          </w:p>
        </w:tc>
        <w:tc>
          <w:tcPr>
            <w:tcW w:w="1028" w:type="dxa"/>
            <w:tcBorders>
              <w:top w:val="nil"/>
              <w:bottom w:val="nil"/>
            </w:tcBorders>
            <w:shd w:val="clear" w:color="auto" w:fill="FFFFFF"/>
            <w:vAlign w:val="center"/>
          </w:tcPr>
          <w:p w14:paraId="6DD092FC"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42.1</w:t>
            </w:r>
          </w:p>
        </w:tc>
        <w:tc>
          <w:tcPr>
            <w:tcW w:w="1396" w:type="dxa"/>
            <w:tcBorders>
              <w:top w:val="nil"/>
              <w:bottom w:val="nil"/>
            </w:tcBorders>
            <w:shd w:val="clear" w:color="auto" w:fill="FFFFFF"/>
            <w:vAlign w:val="center"/>
          </w:tcPr>
          <w:p w14:paraId="75A3CA4D"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42.1</w:t>
            </w:r>
          </w:p>
        </w:tc>
        <w:tc>
          <w:tcPr>
            <w:tcW w:w="1473" w:type="dxa"/>
            <w:tcBorders>
              <w:top w:val="nil"/>
              <w:bottom w:val="nil"/>
              <w:right w:val="single" w:sz="16" w:space="0" w:color="000000"/>
            </w:tcBorders>
            <w:shd w:val="clear" w:color="auto" w:fill="FFFFFF"/>
            <w:vAlign w:val="center"/>
          </w:tcPr>
          <w:p w14:paraId="2794D673"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96.5</w:t>
            </w:r>
          </w:p>
        </w:tc>
      </w:tr>
      <w:tr w:rsidR="00C700F5" w14:paraId="410A40C2" w14:textId="77777777" w:rsidTr="0019637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06F120CA" w14:textId="77777777" w:rsidR="00C700F5" w:rsidRDefault="00C700F5" w:rsidP="00196372">
            <w:pPr>
              <w:rPr>
                <w:rFonts w:ascii="Arial" w:hAnsi="Arial" w:cs="Arial"/>
                <w:sz w:val="18"/>
                <w:szCs w:val="18"/>
              </w:rPr>
            </w:pPr>
          </w:p>
        </w:tc>
        <w:tc>
          <w:tcPr>
            <w:tcW w:w="1672" w:type="dxa"/>
            <w:tcBorders>
              <w:top w:val="nil"/>
              <w:left w:val="nil"/>
              <w:bottom w:val="nil"/>
              <w:right w:val="single" w:sz="16" w:space="0" w:color="000000"/>
            </w:tcBorders>
            <w:shd w:val="clear" w:color="auto" w:fill="FFFFFF"/>
          </w:tcPr>
          <w:p w14:paraId="6B838F91"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Sly</w:t>
            </w:r>
          </w:p>
        </w:tc>
        <w:tc>
          <w:tcPr>
            <w:tcW w:w="1166" w:type="dxa"/>
            <w:tcBorders>
              <w:top w:val="nil"/>
              <w:left w:val="single" w:sz="16" w:space="0" w:color="000000"/>
              <w:bottom w:val="nil"/>
            </w:tcBorders>
            <w:shd w:val="clear" w:color="auto" w:fill="FFFFFF"/>
            <w:vAlign w:val="center"/>
          </w:tcPr>
          <w:p w14:paraId="312791A2"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2</w:t>
            </w:r>
          </w:p>
        </w:tc>
        <w:tc>
          <w:tcPr>
            <w:tcW w:w="1028" w:type="dxa"/>
            <w:tcBorders>
              <w:top w:val="nil"/>
              <w:bottom w:val="nil"/>
            </w:tcBorders>
            <w:shd w:val="clear" w:color="auto" w:fill="FFFFFF"/>
            <w:vAlign w:val="center"/>
          </w:tcPr>
          <w:p w14:paraId="560AB351"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396" w:type="dxa"/>
            <w:tcBorders>
              <w:top w:val="nil"/>
              <w:bottom w:val="nil"/>
            </w:tcBorders>
            <w:shd w:val="clear" w:color="auto" w:fill="FFFFFF"/>
            <w:vAlign w:val="center"/>
          </w:tcPr>
          <w:p w14:paraId="738DFE7E"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473" w:type="dxa"/>
            <w:tcBorders>
              <w:top w:val="nil"/>
              <w:bottom w:val="nil"/>
              <w:right w:val="single" w:sz="16" w:space="0" w:color="000000"/>
            </w:tcBorders>
            <w:shd w:val="clear" w:color="auto" w:fill="FFFFFF"/>
            <w:vAlign w:val="center"/>
          </w:tcPr>
          <w:p w14:paraId="29692056"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C700F5" w14:paraId="74DDF631" w14:textId="77777777" w:rsidTr="001F708A">
        <w:trPr>
          <w:cantSplit/>
          <w:trHeight w:val="528"/>
        </w:trPr>
        <w:tc>
          <w:tcPr>
            <w:tcW w:w="736" w:type="dxa"/>
            <w:vMerge/>
            <w:tcBorders>
              <w:top w:val="single" w:sz="16" w:space="0" w:color="000000"/>
              <w:left w:val="single" w:sz="16" w:space="0" w:color="000000"/>
              <w:bottom w:val="single" w:sz="16" w:space="0" w:color="000000"/>
              <w:right w:val="nil"/>
            </w:tcBorders>
            <w:shd w:val="clear" w:color="auto" w:fill="FFFFFF"/>
          </w:tcPr>
          <w:p w14:paraId="41633130" w14:textId="77777777" w:rsidR="00C700F5" w:rsidRDefault="00C700F5" w:rsidP="00196372">
            <w:pPr>
              <w:rPr>
                <w:rFonts w:ascii="Arial" w:hAnsi="Arial" w:cs="Arial"/>
                <w:sz w:val="18"/>
                <w:szCs w:val="18"/>
              </w:rPr>
            </w:pPr>
          </w:p>
        </w:tc>
        <w:tc>
          <w:tcPr>
            <w:tcW w:w="1672" w:type="dxa"/>
            <w:tcBorders>
              <w:top w:val="nil"/>
              <w:left w:val="nil"/>
              <w:bottom w:val="single" w:sz="16" w:space="0" w:color="000000"/>
              <w:right w:val="single" w:sz="16" w:space="0" w:color="000000"/>
            </w:tcBorders>
            <w:shd w:val="clear" w:color="auto" w:fill="FFFFFF"/>
          </w:tcPr>
          <w:p w14:paraId="1562C8B2" w14:textId="77777777" w:rsidR="00C700F5" w:rsidRDefault="00C700F5" w:rsidP="00196372">
            <w:pPr>
              <w:spacing w:line="320" w:lineRule="atLeast"/>
              <w:ind w:left="60" w:right="60"/>
              <w:rPr>
                <w:rFonts w:ascii="Arial" w:hAnsi="Arial" w:cs="Arial"/>
                <w:sz w:val="18"/>
                <w:szCs w:val="18"/>
              </w:rPr>
            </w:pPr>
            <w:r>
              <w:rPr>
                <w:rFonts w:ascii="Arial" w:hAnsi="Arial" w:cs="Arial"/>
                <w:sz w:val="18"/>
                <w:szCs w:val="18"/>
              </w:rPr>
              <w:t>Total</w:t>
            </w:r>
          </w:p>
        </w:tc>
        <w:tc>
          <w:tcPr>
            <w:tcW w:w="1166" w:type="dxa"/>
            <w:tcBorders>
              <w:top w:val="nil"/>
              <w:left w:val="single" w:sz="16" w:space="0" w:color="000000"/>
              <w:bottom w:val="single" w:sz="16" w:space="0" w:color="000000"/>
            </w:tcBorders>
            <w:shd w:val="clear" w:color="auto" w:fill="FFFFFF"/>
            <w:vAlign w:val="center"/>
          </w:tcPr>
          <w:p w14:paraId="09BA085E"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8" w:type="dxa"/>
            <w:tcBorders>
              <w:top w:val="nil"/>
              <w:bottom w:val="single" w:sz="16" w:space="0" w:color="000000"/>
            </w:tcBorders>
            <w:shd w:val="clear" w:color="auto" w:fill="FFFFFF"/>
            <w:vAlign w:val="center"/>
          </w:tcPr>
          <w:p w14:paraId="40DFBE5D"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6" w:type="dxa"/>
            <w:tcBorders>
              <w:top w:val="nil"/>
              <w:bottom w:val="single" w:sz="16" w:space="0" w:color="000000"/>
            </w:tcBorders>
            <w:shd w:val="clear" w:color="auto" w:fill="FFFFFF"/>
            <w:vAlign w:val="center"/>
          </w:tcPr>
          <w:p w14:paraId="6296C2CF" w14:textId="77777777" w:rsidR="00C700F5" w:rsidRDefault="00C700F5"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3" w:type="dxa"/>
            <w:tcBorders>
              <w:top w:val="nil"/>
              <w:bottom w:val="single" w:sz="16" w:space="0" w:color="000000"/>
              <w:right w:val="single" w:sz="16" w:space="0" w:color="000000"/>
            </w:tcBorders>
            <w:shd w:val="clear" w:color="auto" w:fill="FFFFFF"/>
            <w:vAlign w:val="center"/>
          </w:tcPr>
          <w:p w14:paraId="4CBC74E9" w14:textId="77777777" w:rsidR="00C700F5" w:rsidRDefault="00C700F5" w:rsidP="00196372">
            <w:pPr>
              <w:rPr>
                <w:rFonts w:ascii="Times New Roman" w:hAnsi="Times New Roman" w:cs="Times New Roman"/>
                <w:sz w:val="24"/>
                <w:szCs w:val="24"/>
              </w:rPr>
            </w:pPr>
          </w:p>
        </w:tc>
      </w:tr>
    </w:tbl>
    <w:p w14:paraId="26B8F558" w14:textId="0C27BFAF" w:rsidR="00C700F5" w:rsidRPr="002C2E49" w:rsidRDefault="001F708A" w:rsidP="00B550FF">
      <w:pPr>
        <w:spacing w:line="360" w:lineRule="auto"/>
        <w:jc w:val="both"/>
        <w:rPr>
          <w:rFonts w:ascii="Calibri" w:hAnsi="Calibri"/>
          <w:b/>
          <w:color w:val="000000" w:themeColor="text1"/>
          <w:sz w:val="20"/>
          <w:szCs w:val="20"/>
          <w:lang w:val="tr-TR"/>
        </w:rPr>
      </w:pPr>
      <w:r w:rsidRPr="002C2E49">
        <w:rPr>
          <w:rFonts w:ascii="Calibri" w:hAnsi="Calibri"/>
          <w:b/>
          <w:color w:val="000000" w:themeColor="text1"/>
          <w:sz w:val="20"/>
          <w:szCs w:val="20"/>
          <w:lang w:val="tr-TR"/>
        </w:rPr>
        <w:t>Tablo</w:t>
      </w:r>
      <w:r w:rsidR="002C2E49" w:rsidRPr="002C2E49">
        <w:rPr>
          <w:rFonts w:ascii="Calibri" w:hAnsi="Calibri"/>
          <w:b/>
          <w:color w:val="000000" w:themeColor="text1"/>
          <w:sz w:val="20"/>
          <w:szCs w:val="20"/>
          <w:lang w:val="tr-TR"/>
        </w:rPr>
        <w:t xml:space="preserve"> 1</w:t>
      </w:r>
      <w:r w:rsidRPr="002C2E49">
        <w:rPr>
          <w:rFonts w:ascii="Calibri" w:hAnsi="Calibri"/>
          <w:b/>
          <w:color w:val="000000" w:themeColor="text1"/>
          <w:sz w:val="20"/>
          <w:szCs w:val="20"/>
          <w:lang w:val="tr-TR"/>
        </w:rPr>
        <w:t>:</w:t>
      </w:r>
      <w:r w:rsidRPr="002C2E49">
        <w:rPr>
          <w:rFonts w:ascii="Calibri" w:hAnsi="Calibri" w:cs="Arial"/>
          <w:b/>
          <w:bCs/>
          <w:sz w:val="20"/>
          <w:szCs w:val="20"/>
        </w:rPr>
        <w:t xml:space="preserve"> MPS Tiplerinin dağılımı</w:t>
      </w:r>
    </w:p>
    <w:p w14:paraId="15F21B1B" w14:textId="77777777" w:rsidR="00B550FF" w:rsidRDefault="00B550FF" w:rsidP="00B550FF">
      <w:pPr>
        <w:spacing w:line="360" w:lineRule="auto"/>
        <w:jc w:val="both"/>
        <w:rPr>
          <w:color w:val="000000" w:themeColor="text1"/>
          <w:lang w:val="tr-TR"/>
        </w:rPr>
      </w:pPr>
    </w:p>
    <w:p w14:paraId="060F516E" w14:textId="77777777" w:rsidR="00095B57" w:rsidRDefault="00095B57" w:rsidP="00095B57">
      <w:pPr>
        <w:spacing w:line="360" w:lineRule="auto"/>
        <w:ind w:firstLine="708"/>
        <w:jc w:val="both"/>
        <w:rPr>
          <w:color w:val="000000" w:themeColor="text1"/>
          <w:lang w:val="tr-TR"/>
        </w:rPr>
      </w:pPr>
      <w:r>
        <w:rPr>
          <w:color w:val="000000" w:themeColor="text1"/>
          <w:lang w:val="tr-TR"/>
        </w:rPr>
        <w:t>Takip edilen hastaların %82.5’i (n=47) Enzim Replasman Tedavisi görmekte iken %17.5’i (n=10) tedavi almıyordu. ERT görenlerin %44.7’si (n=21) Galsulfase, %44.7’si (n=21) Elosulfase alfa, %8.5’i (n=4) Idursulfase, %2.1’i (n=1) Vestronidase alfa haftalık replasman tedavisi görmekte idi.</w:t>
      </w:r>
    </w:p>
    <w:p w14:paraId="0406866C" w14:textId="77777777" w:rsidR="00B550FF" w:rsidRDefault="00B550FF" w:rsidP="00B550FF">
      <w:pPr>
        <w:spacing w:line="360" w:lineRule="auto"/>
        <w:jc w:val="both"/>
        <w:rPr>
          <w:color w:val="000000" w:themeColor="text1"/>
          <w:lang w:val="tr-TR"/>
        </w:rPr>
      </w:pPr>
    </w:p>
    <w:p w14:paraId="095F85C6" w14:textId="77777777" w:rsidR="00B550FF" w:rsidRDefault="00B550FF" w:rsidP="00B550FF">
      <w:pPr>
        <w:spacing w:line="360" w:lineRule="auto"/>
        <w:jc w:val="both"/>
        <w:rPr>
          <w:color w:val="000000" w:themeColor="text1"/>
          <w:lang w:val="tr-TR"/>
        </w:rPr>
      </w:pPr>
    </w:p>
    <w:p w14:paraId="007C6D29" w14:textId="77777777" w:rsidR="00B550FF" w:rsidRDefault="00B550FF" w:rsidP="00B550FF">
      <w:pPr>
        <w:spacing w:line="360" w:lineRule="auto"/>
        <w:jc w:val="both"/>
        <w:rPr>
          <w:color w:val="000000" w:themeColor="text1"/>
          <w:lang w:val="tr-TR"/>
        </w:rPr>
      </w:pPr>
    </w:p>
    <w:p w14:paraId="14B3A1FC" w14:textId="77777777" w:rsidR="00095B57" w:rsidRDefault="00095B57" w:rsidP="00B550FF">
      <w:pPr>
        <w:spacing w:line="360" w:lineRule="auto"/>
        <w:jc w:val="both"/>
        <w:rPr>
          <w:color w:val="000000" w:themeColor="text1"/>
          <w:lang w:val="tr-TR"/>
        </w:rPr>
      </w:pPr>
    </w:p>
    <w:tbl>
      <w:tblPr>
        <w:tblW w:w="78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9"/>
        <w:gridCol w:w="1856"/>
        <w:gridCol w:w="1166"/>
        <w:gridCol w:w="998"/>
        <w:gridCol w:w="1396"/>
        <w:gridCol w:w="1473"/>
      </w:tblGrid>
      <w:tr w:rsidR="00B550FF" w14:paraId="5E966DA0" w14:textId="77777777" w:rsidTr="002C0F4B">
        <w:trPr>
          <w:cantSplit/>
        </w:trPr>
        <w:tc>
          <w:tcPr>
            <w:tcW w:w="7838" w:type="dxa"/>
            <w:gridSpan w:val="6"/>
            <w:tcBorders>
              <w:top w:val="nil"/>
              <w:left w:val="nil"/>
              <w:bottom w:val="nil"/>
              <w:right w:val="nil"/>
            </w:tcBorders>
            <w:shd w:val="clear" w:color="auto" w:fill="FFFFFF"/>
            <w:vAlign w:val="center"/>
          </w:tcPr>
          <w:p w14:paraId="789DF394" w14:textId="4BD3B115" w:rsidR="00B550FF" w:rsidRDefault="00B550FF" w:rsidP="00B550FF">
            <w:pPr>
              <w:spacing w:line="320" w:lineRule="atLeast"/>
              <w:ind w:left="60" w:right="60"/>
              <w:rPr>
                <w:rFonts w:ascii="Arial" w:hAnsi="Arial" w:cs="Arial"/>
                <w:sz w:val="18"/>
                <w:szCs w:val="18"/>
              </w:rPr>
            </w:pPr>
          </w:p>
        </w:tc>
      </w:tr>
      <w:tr w:rsidR="00B550FF" w14:paraId="36E067FA" w14:textId="77777777" w:rsidTr="002C0F4B">
        <w:trPr>
          <w:cantSplit/>
        </w:trPr>
        <w:tc>
          <w:tcPr>
            <w:tcW w:w="2805" w:type="dxa"/>
            <w:gridSpan w:val="2"/>
            <w:tcBorders>
              <w:top w:val="single" w:sz="16" w:space="0" w:color="000000"/>
              <w:left w:val="single" w:sz="16" w:space="0" w:color="000000"/>
              <w:bottom w:val="single" w:sz="16" w:space="0" w:color="000000"/>
              <w:right w:val="nil"/>
            </w:tcBorders>
            <w:shd w:val="clear" w:color="auto" w:fill="FFFFFF"/>
            <w:vAlign w:val="bottom"/>
          </w:tcPr>
          <w:p w14:paraId="4BF86C84" w14:textId="77777777" w:rsidR="00B550FF" w:rsidRDefault="00B550FF" w:rsidP="00196372">
            <w:pPr>
              <w:rPr>
                <w:rFonts w:ascii="Times New Roman" w:hAnsi="Times New Roman" w:cs="Times New Roman"/>
                <w:sz w:val="24"/>
                <w:szCs w:val="24"/>
              </w:rPr>
            </w:pPr>
          </w:p>
        </w:tc>
        <w:tc>
          <w:tcPr>
            <w:tcW w:w="1166" w:type="dxa"/>
            <w:tcBorders>
              <w:top w:val="single" w:sz="16" w:space="0" w:color="000000"/>
              <w:left w:val="single" w:sz="16" w:space="0" w:color="000000"/>
              <w:bottom w:val="single" w:sz="16" w:space="0" w:color="000000"/>
            </w:tcBorders>
            <w:shd w:val="clear" w:color="auto" w:fill="FFFFFF"/>
            <w:vAlign w:val="bottom"/>
          </w:tcPr>
          <w:p w14:paraId="1467D22E" w14:textId="73D19199" w:rsidR="00B550FF" w:rsidRDefault="00B550FF" w:rsidP="00B550FF">
            <w:pPr>
              <w:spacing w:line="320" w:lineRule="atLeast"/>
              <w:ind w:left="60" w:right="60"/>
              <w:jc w:val="center"/>
              <w:rPr>
                <w:rFonts w:ascii="Arial" w:hAnsi="Arial" w:cs="Arial"/>
                <w:sz w:val="18"/>
                <w:szCs w:val="18"/>
              </w:rPr>
            </w:pPr>
            <w:r>
              <w:rPr>
                <w:rFonts w:ascii="Arial" w:hAnsi="Arial" w:cs="Arial"/>
                <w:sz w:val="18"/>
                <w:szCs w:val="18"/>
              </w:rPr>
              <w:t>Frekans</w:t>
            </w:r>
          </w:p>
        </w:tc>
        <w:tc>
          <w:tcPr>
            <w:tcW w:w="998" w:type="dxa"/>
            <w:tcBorders>
              <w:top w:val="single" w:sz="16" w:space="0" w:color="000000"/>
              <w:bottom w:val="single" w:sz="16" w:space="0" w:color="000000"/>
            </w:tcBorders>
            <w:shd w:val="clear" w:color="auto" w:fill="FFFFFF"/>
            <w:vAlign w:val="bottom"/>
          </w:tcPr>
          <w:p w14:paraId="6DF6FA76" w14:textId="23541EE3" w:rsidR="00B550FF" w:rsidRDefault="00B550FF"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6" w:type="dxa"/>
            <w:tcBorders>
              <w:top w:val="single" w:sz="16" w:space="0" w:color="000000"/>
              <w:bottom w:val="single" w:sz="16" w:space="0" w:color="000000"/>
            </w:tcBorders>
            <w:shd w:val="clear" w:color="auto" w:fill="FFFFFF"/>
            <w:vAlign w:val="bottom"/>
          </w:tcPr>
          <w:p w14:paraId="36F37335" w14:textId="1D585217" w:rsidR="00B550FF" w:rsidRDefault="00B550FF"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3" w:type="dxa"/>
            <w:tcBorders>
              <w:top w:val="single" w:sz="16" w:space="0" w:color="000000"/>
              <w:bottom w:val="single" w:sz="16" w:space="0" w:color="000000"/>
              <w:right w:val="single" w:sz="16" w:space="0" w:color="000000"/>
            </w:tcBorders>
            <w:shd w:val="clear" w:color="auto" w:fill="FFFFFF"/>
            <w:vAlign w:val="bottom"/>
          </w:tcPr>
          <w:p w14:paraId="34979949" w14:textId="7F5C5C6F" w:rsidR="00B550FF" w:rsidRDefault="00B550FF"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B550FF" w14:paraId="39D0121C" w14:textId="77777777" w:rsidTr="002C0F4B">
        <w:trPr>
          <w:cantSplit/>
        </w:trPr>
        <w:tc>
          <w:tcPr>
            <w:tcW w:w="949" w:type="dxa"/>
            <w:vMerge w:val="restart"/>
            <w:tcBorders>
              <w:top w:val="single" w:sz="16" w:space="0" w:color="000000"/>
              <w:left w:val="single" w:sz="16" w:space="0" w:color="000000"/>
              <w:bottom w:val="nil"/>
              <w:right w:val="nil"/>
            </w:tcBorders>
            <w:shd w:val="clear" w:color="auto" w:fill="FFFFFF"/>
          </w:tcPr>
          <w:p w14:paraId="5A01AF38" w14:textId="586B5281" w:rsidR="00B550FF" w:rsidRDefault="00B550FF" w:rsidP="00196372">
            <w:pPr>
              <w:spacing w:line="320" w:lineRule="atLeast"/>
              <w:ind w:left="60" w:right="60"/>
              <w:rPr>
                <w:rFonts w:ascii="Arial" w:hAnsi="Arial" w:cs="Arial"/>
                <w:sz w:val="18"/>
                <w:szCs w:val="18"/>
              </w:rPr>
            </w:pPr>
          </w:p>
        </w:tc>
        <w:tc>
          <w:tcPr>
            <w:tcW w:w="1856" w:type="dxa"/>
            <w:tcBorders>
              <w:top w:val="single" w:sz="16" w:space="0" w:color="000000"/>
              <w:left w:val="nil"/>
              <w:bottom w:val="nil"/>
              <w:right w:val="single" w:sz="16" w:space="0" w:color="000000"/>
            </w:tcBorders>
            <w:shd w:val="clear" w:color="auto" w:fill="FFFFFF"/>
          </w:tcPr>
          <w:p w14:paraId="0DABE98A" w14:textId="77777777" w:rsidR="00B550FF" w:rsidRDefault="00B550FF" w:rsidP="00196372">
            <w:pPr>
              <w:spacing w:line="320" w:lineRule="atLeast"/>
              <w:ind w:left="60" w:right="60"/>
              <w:rPr>
                <w:rFonts w:ascii="Arial" w:hAnsi="Arial" w:cs="Arial"/>
                <w:sz w:val="18"/>
                <w:szCs w:val="18"/>
              </w:rPr>
            </w:pPr>
            <w:r>
              <w:rPr>
                <w:rFonts w:ascii="Arial" w:hAnsi="Arial" w:cs="Arial"/>
                <w:sz w:val="18"/>
                <w:szCs w:val="18"/>
              </w:rPr>
              <w:t>GALSULFASE</w:t>
            </w:r>
          </w:p>
        </w:tc>
        <w:tc>
          <w:tcPr>
            <w:tcW w:w="1166" w:type="dxa"/>
            <w:tcBorders>
              <w:top w:val="single" w:sz="16" w:space="0" w:color="000000"/>
              <w:left w:val="single" w:sz="16" w:space="0" w:color="000000"/>
              <w:bottom w:val="nil"/>
            </w:tcBorders>
            <w:shd w:val="clear" w:color="auto" w:fill="FFFFFF"/>
            <w:vAlign w:val="center"/>
          </w:tcPr>
          <w:p w14:paraId="172AFFB8"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21</w:t>
            </w:r>
          </w:p>
        </w:tc>
        <w:tc>
          <w:tcPr>
            <w:tcW w:w="998" w:type="dxa"/>
            <w:tcBorders>
              <w:top w:val="single" w:sz="16" w:space="0" w:color="000000"/>
              <w:bottom w:val="nil"/>
            </w:tcBorders>
            <w:shd w:val="clear" w:color="auto" w:fill="FFFFFF"/>
            <w:vAlign w:val="center"/>
          </w:tcPr>
          <w:p w14:paraId="67A0EC3D"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396" w:type="dxa"/>
            <w:tcBorders>
              <w:top w:val="single" w:sz="16" w:space="0" w:color="000000"/>
              <w:bottom w:val="nil"/>
            </w:tcBorders>
            <w:shd w:val="clear" w:color="auto" w:fill="FFFFFF" w:themeFill="background1"/>
            <w:vAlign w:val="center"/>
          </w:tcPr>
          <w:p w14:paraId="2393DB6B" w14:textId="77777777" w:rsidR="00B550FF" w:rsidRPr="00B550FF" w:rsidRDefault="00B550FF" w:rsidP="00196372">
            <w:pPr>
              <w:spacing w:line="320" w:lineRule="atLeast"/>
              <w:ind w:left="60" w:right="60"/>
              <w:jc w:val="right"/>
              <w:rPr>
                <w:rFonts w:ascii="Arial" w:hAnsi="Arial" w:cs="Arial"/>
                <w:sz w:val="18"/>
                <w:szCs w:val="18"/>
              </w:rPr>
            </w:pPr>
            <w:r w:rsidRPr="00B550FF">
              <w:rPr>
                <w:rFonts w:ascii="Arial" w:hAnsi="Arial" w:cs="Arial"/>
                <w:sz w:val="18"/>
                <w:szCs w:val="18"/>
              </w:rPr>
              <w:t>44.7</w:t>
            </w:r>
          </w:p>
        </w:tc>
        <w:tc>
          <w:tcPr>
            <w:tcW w:w="1473" w:type="dxa"/>
            <w:tcBorders>
              <w:top w:val="single" w:sz="16" w:space="0" w:color="000000"/>
              <w:bottom w:val="nil"/>
              <w:right w:val="single" w:sz="16" w:space="0" w:color="000000"/>
            </w:tcBorders>
            <w:shd w:val="clear" w:color="auto" w:fill="FFFFFF"/>
            <w:vAlign w:val="center"/>
          </w:tcPr>
          <w:p w14:paraId="7A5569FD"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44.7</w:t>
            </w:r>
          </w:p>
        </w:tc>
      </w:tr>
      <w:tr w:rsidR="00B550FF" w14:paraId="42F4D19A" w14:textId="77777777" w:rsidTr="002C0F4B">
        <w:trPr>
          <w:cantSplit/>
        </w:trPr>
        <w:tc>
          <w:tcPr>
            <w:tcW w:w="949" w:type="dxa"/>
            <w:vMerge/>
            <w:tcBorders>
              <w:top w:val="single" w:sz="16" w:space="0" w:color="000000"/>
              <w:left w:val="single" w:sz="16" w:space="0" w:color="000000"/>
              <w:bottom w:val="nil"/>
              <w:right w:val="nil"/>
            </w:tcBorders>
            <w:shd w:val="clear" w:color="auto" w:fill="FFFFFF"/>
          </w:tcPr>
          <w:p w14:paraId="7E53981B" w14:textId="77777777" w:rsidR="00B550FF" w:rsidRDefault="00B550FF" w:rsidP="00196372">
            <w:pPr>
              <w:rPr>
                <w:rFonts w:ascii="Arial" w:hAnsi="Arial" w:cs="Arial"/>
                <w:sz w:val="18"/>
                <w:szCs w:val="18"/>
              </w:rPr>
            </w:pPr>
          </w:p>
        </w:tc>
        <w:tc>
          <w:tcPr>
            <w:tcW w:w="1856" w:type="dxa"/>
            <w:tcBorders>
              <w:top w:val="nil"/>
              <w:left w:val="nil"/>
              <w:bottom w:val="nil"/>
              <w:right w:val="single" w:sz="16" w:space="0" w:color="000000"/>
            </w:tcBorders>
            <w:shd w:val="clear" w:color="auto" w:fill="FFFFFF"/>
          </w:tcPr>
          <w:p w14:paraId="67FF3F23" w14:textId="77777777" w:rsidR="00B550FF" w:rsidRDefault="00B550FF" w:rsidP="00196372">
            <w:pPr>
              <w:spacing w:line="320" w:lineRule="atLeast"/>
              <w:ind w:left="60" w:right="60"/>
              <w:rPr>
                <w:rFonts w:ascii="Arial" w:hAnsi="Arial" w:cs="Arial"/>
                <w:sz w:val="18"/>
                <w:szCs w:val="18"/>
              </w:rPr>
            </w:pPr>
            <w:r>
              <w:rPr>
                <w:rFonts w:ascii="Arial" w:hAnsi="Arial" w:cs="Arial"/>
                <w:sz w:val="18"/>
                <w:szCs w:val="18"/>
              </w:rPr>
              <w:t>ELOSULFASE α</w:t>
            </w:r>
          </w:p>
        </w:tc>
        <w:tc>
          <w:tcPr>
            <w:tcW w:w="1166" w:type="dxa"/>
            <w:tcBorders>
              <w:top w:val="nil"/>
              <w:left w:val="single" w:sz="16" w:space="0" w:color="000000"/>
              <w:bottom w:val="nil"/>
            </w:tcBorders>
            <w:shd w:val="clear" w:color="auto" w:fill="FFFFFF"/>
            <w:vAlign w:val="center"/>
          </w:tcPr>
          <w:p w14:paraId="46262151"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21</w:t>
            </w:r>
          </w:p>
        </w:tc>
        <w:tc>
          <w:tcPr>
            <w:tcW w:w="998" w:type="dxa"/>
            <w:tcBorders>
              <w:top w:val="nil"/>
              <w:bottom w:val="nil"/>
            </w:tcBorders>
            <w:shd w:val="clear" w:color="auto" w:fill="FFFFFF"/>
            <w:vAlign w:val="center"/>
          </w:tcPr>
          <w:p w14:paraId="3FD90714"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396" w:type="dxa"/>
            <w:tcBorders>
              <w:top w:val="nil"/>
              <w:bottom w:val="nil"/>
            </w:tcBorders>
            <w:shd w:val="clear" w:color="auto" w:fill="FFFFFF" w:themeFill="background1"/>
            <w:vAlign w:val="center"/>
          </w:tcPr>
          <w:p w14:paraId="03F15E44" w14:textId="77777777" w:rsidR="00B550FF" w:rsidRPr="00B550FF" w:rsidRDefault="00B550FF" w:rsidP="00196372">
            <w:pPr>
              <w:spacing w:line="320" w:lineRule="atLeast"/>
              <w:ind w:left="60" w:right="60"/>
              <w:jc w:val="right"/>
              <w:rPr>
                <w:rFonts w:ascii="Arial" w:hAnsi="Arial" w:cs="Arial"/>
                <w:sz w:val="18"/>
                <w:szCs w:val="18"/>
              </w:rPr>
            </w:pPr>
            <w:r w:rsidRPr="00B550FF">
              <w:rPr>
                <w:rFonts w:ascii="Arial" w:hAnsi="Arial" w:cs="Arial"/>
                <w:sz w:val="18"/>
                <w:szCs w:val="18"/>
              </w:rPr>
              <w:t>44.7</w:t>
            </w:r>
          </w:p>
        </w:tc>
        <w:tc>
          <w:tcPr>
            <w:tcW w:w="1473" w:type="dxa"/>
            <w:tcBorders>
              <w:top w:val="nil"/>
              <w:bottom w:val="nil"/>
              <w:right w:val="single" w:sz="16" w:space="0" w:color="000000"/>
            </w:tcBorders>
            <w:shd w:val="clear" w:color="auto" w:fill="FFFFFF"/>
            <w:vAlign w:val="center"/>
          </w:tcPr>
          <w:p w14:paraId="5DB9FB91"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89.4</w:t>
            </w:r>
          </w:p>
        </w:tc>
      </w:tr>
      <w:tr w:rsidR="00B550FF" w14:paraId="65DCF0C7" w14:textId="77777777" w:rsidTr="002C0F4B">
        <w:trPr>
          <w:cantSplit/>
        </w:trPr>
        <w:tc>
          <w:tcPr>
            <w:tcW w:w="949" w:type="dxa"/>
            <w:vMerge/>
            <w:tcBorders>
              <w:top w:val="single" w:sz="16" w:space="0" w:color="000000"/>
              <w:left w:val="single" w:sz="16" w:space="0" w:color="000000"/>
              <w:bottom w:val="nil"/>
              <w:right w:val="nil"/>
            </w:tcBorders>
            <w:shd w:val="clear" w:color="auto" w:fill="FFFFFF"/>
          </w:tcPr>
          <w:p w14:paraId="4519D850" w14:textId="77777777" w:rsidR="00B550FF" w:rsidRDefault="00B550FF" w:rsidP="00196372">
            <w:pPr>
              <w:rPr>
                <w:rFonts w:ascii="Arial" w:hAnsi="Arial" w:cs="Arial"/>
                <w:sz w:val="18"/>
                <w:szCs w:val="18"/>
              </w:rPr>
            </w:pPr>
          </w:p>
        </w:tc>
        <w:tc>
          <w:tcPr>
            <w:tcW w:w="1856" w:type="dxa"/>
            <w:tcBorders>
              <w:top w:val="nil"/>
              <w:left w:val="nil"/>
              <w:bottom w:val="nil"/>
              <w:right w:val="single" w:sz="16" w:space="0" w:color="000000"/>
            </w:tcBorders>
            <w:shd w:val="clear" w:color="auto" w:fill="FFFFFF"/>
          </w:tcPr>
          <w:p w14:paraId="0B8C46F6" w14:textId="77777777" w:rsidR="00B550FF" w:rsidRDefault="00B550FF" w:rsidP="00196372">
            <w:pPr>
              <w:spacing w:line="320" w:lineRule="atLeast"/>
              <w:ind w:left="60" w:right="60"/>
              <w:rPr>
                <w:rFonts w:ascii="Arial" w:hAnsi="Arial" w:cs="Arial"/>
                <w:sz w:val="18"/>
                <w:szCs w:val="18"/>
              </w:rPr>
            </w:pPr>
            <w:r>
              <w:rPr>
                <w:rFonts w:ascii="Arial" w:hAnsi="Arial" w:cs="Arial"/>
                <w:sz w:val="18"/>
                <w:szCs w:val="18"/>
              </w:rPr>
              <w:t>IDURSULFASE</w:t>
            </w:r>
          </w:p>
        </w:tc>
        <w:tc>
          <w:tcPr>
            <w:tcW w:w="1166" w:type="dxa"/>
            <w:tcBorders>
              <w:top w:val="nil"/>
              <w:left w:val="single" w:sz="16" w:space="0" w:color="000000"/>
              <w:bottom w:val="nil"/>
            </w:tcBorders>
            <w:shd w:val="clear" w:color="auto" w:fill="FFFFFF"/>
            <w:vAlign w:val="center"/>
          </w:tcPr>
          <w:p w14:paraId="1F8B134D"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4</w:t>
            </w:r>
          </w:p>
        </w:tc>
        <w:tc>
          <w:tcPr>
            <w:tcW w:w="998" w:type="dxa"/>
            <w:tcBorders>
              <w:top w:val="nil"/>
              <w:bottom w:val="nil"/>
            </w:tcBorders>
            <w:shd w:val="clear" w:color="auto" w:fill="FFFFFF"/>
            <w:vAlign w:val="center"/>
          </w:tcPr>
          <w:p w14:paraId="357032D6"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396" w:type="dxa"/>
            <w:tcBorders>
              <w:top w:val="nil"/>
              <w:bottom w:val="nil"/>
            </w:tcBorders>
            <w:shd w:val="clear" w:color="auto" w:fill="FFFFFF" w:themeFill="background1"/>
            <w:vAlign w:val="center"/>
          </w:tcPr>
          <w:p w14:paraId="2C5B089F" w14:textId="77777777" w:rsidR="00B550FF" w:rsidRPr="00B550FF" w:rsidRDefault="00B550FF" w:rsidP="00196372">
            <w:pPr>
              <w:spacing w:line="320" w:lineRule="atLeast"/>
              <w:ind w:left="60" w:right="60"/>
              <w:jc w:val="right"/>
              <w:rPr>
                <w:rFonts w:ascii="Arial" w:hAnsi="Arial" w:cs="Arial"/>
                <w:sz w:val="18"/>
                <w:szCs w:val="18"/>
              </w:rPr>
            </w:pPr>
            <w:r w:rsidRPr="00B550FF">
              <w:rPr>
                <w:rFonts w:ascii="Arial" w:hAnsi="Arial" w:cs="Arial"/>
                <w:sz w:val="18"/>
                <w:szCs w:val="18"/>
              </w:rPr>
              <w:t>8.5</w:t>
            </w:r>
          </w:p>
        </w:tc>
        <w:tc>
          <w:tcPr>
            <w:tcW w:w="1473" w:type="dxa"/>
            <w:tcBorders>
              <w:top w:val="nil"/>
              <w:bottom w:val="nil"/>
              <w:right w:val="single" w:sz="16" w:space="0" w:color="000000"/>
            </w:tcBorders>
            <w:shd w:val="clear" w:color="auto" w:fill="FFFFFF"/>
            <w:vAlign w:val="center"/>
          </w:tcPr>
          <w:p w14:paraId="3B667D2D"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97.9</w:t>
            </w:r>
          </w:p>
        </w:tc>
      </w:tr>
      <w:tr w:rsidR="00B550FF" w14:paraId="7D527862" w14:textId="77777777" w:rsidTr="002C0F4B">
        <w:trPr>
          <w:cantSplit/>
        </w:trPr>
        <w:tc>
          <w:tcPr>
            <w:tcW w:w="949" w:type="dxa"/>
            <w:vMerge/>
            <w:tcBorders>
              <w:top w:val="single" w:sz="16" w:space="0" w:color="000000"/>
              <w:left w:val="single" w:sz="16" w:space="0" w:color="000000"/>
              <w:bottom w:val="nil"/>
              <w:right w:val="nil"/>
            </w:tcBorders>
            <w:shd w:val="clear" w:color="auto" w:fill="FFFFFF"/>
          </w:tcPr>
          <w:p w14:paraId="680DDC6E" w14:textId="77777777" w:rsidR="00B550FF" w:rsidRDefault="00B550FF" w:rsidP="00196372">
            <w:pPr>
              <w:rPr>
                <w:rFonts w:ascii="Arial" w:hAnsi="Arial" w:cs="Arial"/>
                <w:sz w:val="18"/>
                <w:szCs w:val="18"/>
              </w:rPr>
            </w:pPr>
          </w:p>
        </w:tc>
        <w:tc>
          <w:tcPr>
            <w:tcW w:w="1856" w:type="dxa"/>
            <w:tcBorders>
              <w:top w:val="nil"/>
              <w:left w:val="nil"/>
              <w:bottom w:val="nil"/>
              <w:right w:val="single" w:sz="16" w:space="0" w:color="000000"/>
            </w:tcBorders>
            <w:shd w:val="clear" w:color="auto" w:fill="FFFFFF"/>
          </w:tcPr>
          <w:p w14:paraId="76CE5581" w14:textId="77777777" w:rsidR="00B550FF" w:rsidRDefault="00B550FF" w:rsidP="00196372">
            <w:pPr>
              <w:spacing w:line="320" w:lineRule="atLeast"/>
              <w:ind w:left="60" w:right="60"/>
              <w:rPr>
                <w:rFonts w:ascii="Arial" w:hAnsi="Arial" w:cs="Arial"/>
                <w:sz w:val="18"/>
                <w:szCs w:val="18"/>
              </w:rPr>
            </w:pPr>
            <w:r>
              <w:rPr>
                <w:rFonts w:ascii="Arial" w:hAnsi="Arial" w:cs="Arial"/>
                <w:sz w:val="18"/>
                <w:szCs w:val="18"/>
              </w:rPr>
              <w:t>VESTRONIDASE α</w:t>
            </w:r>
          </w:p>
        </w:tc>
        <w:tc>
          <w:tcPr>
            <w:tcW w:w="1166" w:type="dxa"/>
            <w:tcBorders>
              <w:top w:val="nil"/>
              <w:left w:val="single" w:sz="16" w:space="0" w:color="000000"/>
              <w:bottom w:val="nil"/>
            </w:tcBorders>
            <w:shd w:val="clear" w:color="auto" w:fill="FFFFFF"/>
            <w:vAlign w:val="center"/>
          </w:tcPr>
          <w:p w14:paraId="64B32521"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w:t>
            </w:r>
          </w:p>
        </w:tc>
        <w:tc>
          <w:tcPr>
            <w:tcW w:w="998" w:type="dxa"/>
            <w:tcBorders>
              <w:top w:val="nil"/>
              <w:bottom w:val="nil"/>
            </w:tcBorders>
            <w:shd w:val="clear" w:color="auto" w:fill="FFFFFF"/>
            <w:vAlign w:val="center"/>
          </w:tcPr>
          <w:p w14:paraId="47A45926"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1.8</w:t>
            </w:r>
          </w:p>
        </w:tc>
        <w:tc>
          <w:tcPr>
            <w:tcW w:w="1396" w:type="dxa"/>
            <w:tcBorders>
              <w:top w:val="nil"/>
              <w:bottom w:val="nil"/>
            </w:tcBorders>
            <w:shd w:val="clear" w:color="auto" w:fill="FFFFFF" w:themeFill="background1"/>
            <w:vAlign w:val="center"/>
          </w:tcPr>
          <w:p w14:paraId="06FCF1CE" w14:textId="77777777" w:rsidR="00B550FF" w:rsidRPr="00B550FF" w:rsidRDefault="00B550FF" w:rsidP="00196372">
            <w:pPr>
              <w:spacing w:line="320" w:lineRule="atLeast"/>
              <w:ind w:left="60" w:right="60"/>
              <w:jc w:val="right"/>
              <w:rPr>
                <w:rFonts w:ascii="Arial" w:hAnsi="Arial" w:cs="Arial"/>
                <w:sz w:val="18"/>
                <w:szCs w:val="18"/>
              </w:rPr>
            </w:pPr>
            <w:r w:rsidRPr="00B550FF">
              <w:rPr>
                <w:rFonts w:ascii="Arial" w:hAnsi="Arial" w:cs="Arial"/>
                <w:sz w:val="18"/>
                <w:szCs w:val="18"/>
              </w:rPr>
              <w:t>2.1</w:t>
            </w:r>
          </w:p>
        </w:tc>
        <w:tc>
          <w:tcPr>
            <w:tcW w:w="1473" w:type="dxa"/>
            <w:tcBorders>
              <w:top w:val="nil"/>
              <w:bottom w:val="nil"/>
              <w:right w:val="single" w:sz="16" w:space="0" w:color="000000"/>
            </w:tcBorders>
            <w:shd w:val="clear" w:color="auto" w:fill="FFFFFF"/>
            <w:vAlign w:val="center"/>
          </w:tcPr>
          <w:p w14:paraId="30D52E00"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B550FF" w14:paraId="78D52904" w14:textId="77777777" w:rsidTr="002C0F4B">
        <w:trPr>
          <w:cantSplit/>
        </w:trPr>
        <w:tc>
          <w:tcPr>
            <w:tcW w:w="949" w:type="dxa"/>
            <w:vMerge/>
            <w:tcBorders>
              <w:top w:val="single" w:sz="16" w:space="0" w:color="000000"/>
              <w:left w:val="single" w:sz="16" w:space="0" w:color="000000"/>
              <w:bottom w:val="nil"/>
              <w:right w:val="nil"/>
            </w:tcBorders>
            <w:shd w:val="clear" w:color="auto" w:fill="FFFFFF"/>
          </w:tcPr>
          <w:p w14:paraId="5FE14541" w14:textId="77777777" w:rsidR="00B550FF" w:rsidRDefault="00B550FF" w:rsidP="00196372">
            <w:pPr>
              <w:rPr>
                <w:rFonts w:ascii="Arial" w:hAnsi="Arial" w:cs="Arial"/>
                <w:sz w:val="18"/>
                <w:szCs w:val="18"/>
              </w:rPr>
            </w:pPr>
          </w:p>
        </w:tc>
        <w:tc>
          <w:tcPr>
            <w:tcW w:w="1856" w:type="dxa"/>
            <w:tcBorders>
              <w:top w:val="nil"/>
              <w:left w:val="nil"/>
              <w:bottom w:val="nil"/>
              <w:right w:val="single" w:sz="16" w:space="0" w:color="000000"/>
            </w:tcBorders>
            <w:shd w:val="clear" w:color="auto" w:fill="FFFFFF"/>
          </w:tcPr>
          <w:p w14:paraId="602ABFFA" w14:textId="2DBA6A4B" w:rsidR="00B550FF" w:rsidRDefault="00B550FF" w:rsidP="00196372">
            <w:pPr>
              <w:spacing w:line="320" w:lineRule="atLeast"/>
              <w:ind w:left="60" w:right="60"/>
              <w:rPr>
                <w:rFonts w:ascii="Arial" w:hAnsi="Arial" w:cs="Arial"/>
                <w:sz w:val="18"/>
                <w:szCs w:val="18"/>
              </w:rPr>
            </w:pPr>
            <w:r>
              <w:rPr>
                <w:rFonts w:ascii="Arial" w:hAnsi="Arial" w:cs="Arial"/>
                <w:sz w:val="18"/>
                <w:szCs w:val="18"/>
              </w:rPr>
              <w:t>Toplam</w:t>
            </w:r>
          </w:p>
        </w:tc>
        <w:tc>
          <w:tcPr>
            <w:tcW w:w="1166" w:type="dxa"/>
            <w:tcBorders>
              <w:top w:val="nil"/>
              <w:left w:val="single" w:sz="16" w:space="0" w:color="000000"/>
              <w:bottom w:val="nil"/>
            </w:tcBorders>
            <w:shd w:val="clear" w:color="auto" w:fill="FFFFFF"/>
            <w:vAlign w:val="center"/>
          </w:tcPr>
          <w:p w14:paraId="6313D334"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47</w:t>
            </w:r>
          </w:p>
        </w:tc>
        <w:tc>
          <w:tcPr>
            <w:tcW w:w="998" w:type="dxa"/>
            <w:tcBorders>
              <w:top w:val="nil"/>
              <w:bottom w:val="nil"/>
            </w:tcBorders>
            <w:shd w:val="clear" w:color="auto" w:fill="FFFFFF" w:themeFill="background1"/>
            <w:vAlign w:val="center"/>
          </w:tcPr>
          <w:p w14:paraId="0A9A55A0"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82.5</w:t>
            </w:r>
          </w:p>
        </w:tc>
        <w:tc>
          <w:tcPr>
            <w:tcW w:w="1396" w:type="dxa"/>
            <w:tcBorders>
              <w:top w:val="nil"/>
              <w:bottom w:val="nil"/>
            </w:tcBorders>
            <w:shd w:val="clear" w:color="auto" w:fill="FFFFFF"/>
            <w:vAlign w:val="center"/>
          </w:tcPr>
          <w:p w14:paraId="5DD38588" w14:textId="77777777" w:rsidR="00B550FF" w:rsidRPr="00B550FF" w:rsidRDefault="00B550FF" w:rsidP="00196372">
            <w:pPr>
              <w:spacing w:line="320" w:lineRule="atLeast"/>
              <w:ind w:left="60" w:right="60"/>
              <w:jc w:val="right"/>
              <w:rPr>
                <w:rFonts w:ascii="Arial" w:hAnsi="Arial" w:cs="Arial"/>
                <w:sz w:val="18"/>
                <w:szCs w:val="18"/>
              </w:rPr>
            </w:pPr>
            <w:r w:rsidRPr="00B550FF">
              <w:rPr>
                <w:rFonts w:ascii="Arial" w:hAnsi="Arial" w:cs="Arial"/>
                <w:sz w:val="18"/>
                <w:szCs w:val="18"/>
              </w:rPr>
              <w:t>100.0</w:t>
            </w:r>
          </w:p>
        </w:tc>
        <w:tc>
          <w:tcPr>
            <w:tcW w:w="1473" w:type="dxa"/>
            <w:tcBorders>
              <w:top w:val="nil"/>
              <w:bottom w:val="nil"/>
              <w:right w:val="single" w:sz="16" w:space="0" w:color="000000"/>
            </w:tcBorders>
            <w:shd w:val="clear" w:color="auto" w:fill="FFFFFF"/>
            <w:vAlign w:val="center"/>
          </w:tcPr>
          <w:p w14:paraId="16B6AB45" w14:textId="77777777" w:rsidR="00B550FF" w:rsidRDefault="00B550FF" w:rsidP="00196372">
            <w:pPr>
              <w:rPr>
                <w:rFonts w:ascii="Times New Roman" w:hAnsi="Times New Roman" w:cs="Times New Roman"/>
                <w:sz w:val="24"/>
                <w:szCs w:val="24"/>
              </w:rPr>
            </w:pPr>
          </w:p>
        </w:tc>
      </w:tr>
      <w:tr w:rsidR="00B550FF" w14:paraId="4EB70341" w14:textId="77777777" w:rsidTr="002C0F4B">
        <w:trPr>
          <w:cantSplit/>
        </w:trPr>
        <w:tc>
          <w:tcPr>
            <w:tcW w:w="949" w:type="dxa"/>
            <w:tcBorders>
              <w:top w:val="nil"/>
              <w:left w:val="single" w:sz="16" w:space="0" w:color="000000"/>
              <w:bottom w:val="nil"/>
              <w:right w:val="nil"/>
            </w:tcBorders>
            <w:shd w:val="clear" w:color="auto" w:fill="FFFFFF"/>
          </w:tcPr>
          <w:p w14:paraId="24936C13" w14:textId="28490FDB" w:rsidR="00B550FF" w:rsidRDefault="00B550FF" w:rsidP="00196372">
            <w:pPr>
              <w:spacing w:line="320" w:lineRule="atLeast"/>
              <w:ind w:left="60" w:right="60"/>
              <w:rPr>
                <w:rFonts w:ascii="Arial" w:hAnsi="Arial" w:cs="Arial"/>
                <w:sz w:val="18"/>
                <w:szCs w:val="18"/>
              </w:rPr>
            </w:pPr>
          </w:p>
        </w:tc>
        <w:tc>
          <w:tcPr>
            <w:tcW w:w="1856" w:type="dxa"/>
            <w:tcBorders>
              <w:top w:val="nil"/>
              <w:left w:val="nil"/>
              <w:bottom w:val="nil"/>
              <w:right w:val="single" w:sz="16" w:space="0" w:color="000000"/>
            </w:tcBorders>
            <w:shd w:val="clear" w:color="auto" w:fill="FFFFFF"/>
          </w:tcPr>
          <w:p w14:paraId="46A5E4DA" w14:textId="7E0EEDDB" w:rsidR="00B550FF" w:rsidRDefault="00B550FF" w:rsidP="00196372">
            <w:pPr>
              <w:spacing w:line="320" w:lineRule="atLeast"/>
              <w:ind w:left="60" w:right="60"/>
              <w:rPr>
                <w:rFonts w:ascii="Arial" w:hAnsi="Arial" w:cs="Arial"/>
                <w:sz w:val="18"/>
                <w:szCs w:val="18"/>
              </w:rPr>
            </w:pPr>
            <w:r>
              <w:rPr>
                <w:rFonts w:ascii="Arial" w:hAnsi="Arial" w:cs="Arial"/>
                <w:sz w:val="18"/>
                <w:szCs w:val="18"/>
              </w:rPr>
              <w:t>Enzim almıyor</w:t>
            </w:r>
          </w:p>
        </w:tc>
        <w:tc>
          <w:tcPr>
            <w:tcW w:w="1166" w:type="dxa"/>
            <w:tcBorders>
              <w:top w:val="nil"/>
              <w:left w:val="single" w:sz="16" w:space="0" w:color="000000"/>
              <w:bottom w:val="nil"/>
            </w:tcBorders>
            <w:shd w:val="clear" w:color="auto" w:fill="FFFFFF"/>
            <w:vAlign w:val="center"/>
          </w:tcPr>
          <w:p w14:paraId="654951C4"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10</w:t>
            </w:r>
          </w:p>
        </w:tc>
        <w:tc>
          <w:tcPr>
            <w:tcW w:w="998" w:type="dxa"/>
            <w:tcBorders>
              <w:top w:val="nil"/>
              <w:bottom w:val="nil"/>
            </w:tcBorders>
            <w:shd w:val="clear" w:color="auto" w:fill="FFFFFF"/>
            <w:vAlign w:val="center"/>
          </w:tcPr>
          <w:p w14:paraId="48D2AC7C"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396" w:type="dxa"/>
            <w:tcBorders>
              <w:top w:val="nil"/>
              <w:bottom w:val="nil"/>
            </w:tcBorders>
            <w:shd w:val="clear" w:color="auto" w:fill="FFFFFF"/>
            <w:vAlign w:val="center"/>
          </w:tcPr>
          <w:p w14:paraId="552FFA8C" w14:textId="77777777" w:rsidR="00B550FF" w:rsidRDefault="00B550FF" w:rsidP="00196372">
            <w:pPr>
              <w:rPr>
                <w:rFonts w:ascii="Times New Roman" w:hAnsi="Times New Roman" w:cs="Times New Roman"/>
                <w:sz w:val="24"/>
                <w:szCs w:val="24"/>
              </w:rPr>
            </w:pPr>
          </w:p>
        </w:tc>
        <w:tc>
          <w:tcPr>
            <w:tcW w:w="1473" w:type="dxa"/>
            <w:tcBorders>
              <w:top w:val="nil"/>
              <w:bottom w:val="nil"/>
              <w:right w:val="single" w:sz="16" w:space="0" w:color="000000"/>
            </w:tcBorders>
            <w:shd w:val="clear" w:color="auto" w:fill="FFFFFF"/>
            <w:vAlign w:val="center"/>
          </w:tcPr>
          <w:p w14:paraId="2CAB9D1C" w14:textId="77777777" w:rsidR="00B550FF" w:rsidRDefault="00B550FF" w:rsidP="00196372">
            <w:pPr>
              <w:rPr>
                <w:rFonts w:ascii="Times New Roman" w:hAnsi="Times New Roman" w:cs="Times New Roman"/>
                <w:sz w:val="24"/>
                <w:szCs w:val="24"/>
              </w:rPr>
            </w:pPr>
          </w:p>
        </w:tc>
      </w:tr>
      <w:tr w:rsidR="00B550FF" w14:paraId="67660AD2" w14:textId="77777777" w:rsidTr="002C0F4B">
        <w:trPr>
          <w:cantSplit/>
        </w:trPr>
        <w:tc>
          <w:tcPr>
            <w:tcW w:w="2805" w:type="dxa"/>
            <w:gridSpan w:val="2"/>
            <w:tcBorders>
              <w:top w:val="nil"/>
              <w:left w:val="single" w:sz="16" w:space="0" w:color="000000"/>
              <w:bottom w:val="single" w:sz="16" w:space="0" w:color="000000"/>
              <w:right w:val="nil"/>
            </w:tcBorders>
            <w:shd w:val="clear" w:color="auto" w:fill="FFFFFF"/>
          </w:tcPr>
          <w:p w14:paraId="5E04A469" w14:textId="0E85EE78" w:rsidR="00B550FF" w:rsidRDefault="00B550FF" w:rsidP="00196372">
            <w:pPr>
              <w:spacing w:line="320" w:lineRule="atLeast"/>
              <w:ind w:left="60" w:right="60"/>
              <w:rPr>
                <w:rFonts w:ascii="Arial" w:hAnsi="Arial" w:cs="Arial"/>
                <w:sz w:val="18"/>
                <w:szCs w:val="18"/>
              </w:rPr>
            </w:pPr>
            <w:r>
              <w:rPr>
                <w:rFonts w:ascii="Arial" w:hAnsi="Arial" w:cs="Arial"/>
                <w:sz w:val="18"/>
                <w:szCs w:val="18"/>
              </w:rPr>
              <w:t>Toplam</w:t>
            </w:r>
          </w:p>
        </w:tc>
        <w:tc>
          <w:tcPr>
            <w:tcW w:w="1166" w:type="dxa"/>
            <w:tcBorders>
              <w:top w:val="nil"/>
              <w:left w:val="single" w:sz="16" w:space="0" w:color="000000"/>
              <w:bottom w:val="single" w:sz="16" w:space="0" w:color="000000"/>
            </w:tcBorders>
            <w:shd w:val="clear" w:color="auto" w:fill="FFFFFF"/>
            <w:vAlign w:val="center"/>
          </w:tcPr>
          <w:p w14:paraId="73243B24"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998" w:type="dxa"/>
            <w:tcBorders>
              <w:top w:val="nil"/>
              <w:bottom w:val="single" w:sz="16" w:space="0" w:color="000000"/>
            </w:tcBorders>
            <w:shd w:val="clear" w:color="auto" w:fill="FFFFFF"/>
            <w:vAlign w:val="center"/>
          </w:tcPr>
          <w:p w14:paraId="4FFDBC9A" w14:textId="77777777" w:rsidR="00B550FF" w:rsidRDefault="00B550FF"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6" w:type="dxa"/>
            <w:tcBorders>
              <w:top w:val="nil"/>
              <w:bottom w:val="single" w:sz="16" w:space="0" w:color="000000"/>
            </w:tcBorders>
            <w:shd w:val="clear" w:color="auto" w:fill="FFFFFF"/>
            <w:vAlign w:val="center"/>
          </w:tcPr>
          <w:p w14:paraId="543948C5" w14:textId="77777777" w:rsidR="00B550FF" w:rsidRDefault="00B550FF" w:rsidP="00196372">
            <w:pPr>
              <w:rPr>
                <w:rFonts w:ascii="Times New Roman" w:hAnsi="Times New Roman" w:cs="Times New Roman"/>
                <w:sz w:val="24"/>
                <w:szCs w:val="24"/>
              </w:rPr>
            </w:pPr>
          </w:p>
        </w:tc>
        <w:tc>
          <w:tcPr>
            <w:tcW w:w="1473" w:type="dxa"/>
            <w:tcBorders>
              <w:top w:val="nil"/>
              <w:bottom w:val="single" w:sz="16" w:space="0" w:color="000000"/>
              <w:right w:val="single" w:sz="16" w:space="0" w:color="000000"/>
            </w:tcBorders>
            <w:shd w:val="clear" w:color="auto" w:fill="FFFFFF"/>
            <w:vAlign w:val="center"/>
          </w:tcPr>
          <w:p w14:paraId="34A98BD4" w14:textId="77777777" w:rsidR="00B550FF" w:rsidRDefault="00B550FF" w:rsidP="00196372">
            <w:pPr>
              <w:rPr>
                <w:rFonts w:ascii="Times New Roman" w:hAnsi="Times New Roman" w:cs="Times New Roman"/>
                <w:sz w:val="24"/>
                <w:szCs w:val="24"/>
              </w:rPr>
            </w:pPr>
          </w:p>
        </w:tc>
      </w:tr>
    </w:tbl>
    <w:p w14:paraId="6C5A8BD2" w14:textId="5BE71039" w:rsidR="002C0F4B" w:rsidRPr="002C2E49" w:rsidRDefault="002C0F4B" w:rsidP="002C0F4B">
      <w:pPr>
        <w:spacing w:line="360" w:lineRule="auto"/>
        <w:jc w:val="both"/>
        <w:rPr>
          <w:rFonts w:ascii="Calibri" w:hAnsi="Calibri"/>
          <w:b/>
          <w:color w:val="000000" w:themeColor="text1"/>
          <w:sz w:val="20"/>
          <w:szCs w:val="20"/>
          <w:lang w:val="tr-TR"/>
        </w:rPr>
      </w:pPr>
      <w:r w:rsidRPr="002C2E49">
        <w:rPr>
          <w:rFonts w:ascii="Calibri" w:hAnsi="Calibri"/>
          <w:b/>
          <w:color w:val="000000" w:themeColor="text1"/>
          <w:sz w:val="20"/>
          <w:szCs w:val="20"/>
          <w:lang w:val="tr-TR"/>
        </w:rPr>
        <w:t xml:space="preserve">Tablo </w:t>
      </w:r>
      <w:r>
        <w:rPr>
          <w:rFonts w:ascii="Calibri" w:hAnsi="Calibri"/>
          <w:b/>
          <w:color w:val="000000" w:themeColor="text1"/>
          <w:sz w:val="20"/>
          <w:szCs w:val="20"/>
          <w:lang w:val="tr-TR"/>
        </w:rPr>
        <w:t>2</w:t>
      </w:r>
      <w:r w:rsidRPr="002C2E49">
        <w:rPr>
          <w:rFonts w:ascii="Calibri" w:hAnsi="Calibri"/>
          <w:b/>
          <w:color w:val="000000" w:themeColor="text1"/>
          <w:sz w:val="20"/>
          <w:szCs w:val="20"/>
          <w:lang w:val="tr-TR"/>
        </w:rPr>
        <w:t>:</w:t>
      </w:r>
      <w:r w:rsidRPr="002C2E49">
        <w:rPr>
          <w:rFonts w:ascii="Calibri" w:hAnsi="Calibri" w:cs="Arial"/>
          <w:b/>
          <w:bCs/>
          <w:sz w:val="20"/>
          <w:szCs w:val="20"/>
        </w:rPr>
        <w:t xml:space="preserve"> </w:t>
      </w:r>
      <w:r>
        <w:rPr>
          <w:rFonts w:ascii="Calibri" w:hAnsi="Calibri" w:cs="Arial"/>
          <w:b/>
          <w:bCs/>
          <w:sz w:val="20"/>
          <w:szCs w:val="20"/>
        </w:rPr>
        <w:t>Enzim Replasman Tedavisi</w:t>
      </w:r>
    </w:p>
    <w:p w14:paraId="08075235" w14:textId="7D2C0F10" w:rsidR="00B27BD0" w:rsidRPr="00B27BD0" w:rsidRDefault="00B27BD0" w:rsidP="00DA7B76">
      <w:pPr>
        <w:pStyle w:val="ListeParagraf"/>
        <w:numPr>
          <w:ilvl w:val="1"/>
          <w:numId w:val="1"/>
        </w:numPr>
        <w:spacing w:line="360" w:lineRule="auto"/>
        <w:jc w:val="both"/>
        <w:rPr>
          <w:b/>
          <w:color w:val="000000" w:themeColor="text1"/>
          <w:lang w:val="tr-TR"/>
        </w:rPr>
      </w:pPr>
      <w:r w:rsidRPr="00B27BD0">
        <w:rPr>
          <w:b/>
          <w:color w:val="000000" w:themeColor="text1"/>
          <w:lang w:val="tr-TR"/>
        </w:rPr>
        <w:t>Kardeş ve/veya Akrabalarda MPS, Akraba Evliliği</w:t>
      </w:r>
    </w:p>
    <w:p w14:paraId="1BE96225" w14:textId="108C3249" w:rsidR="00B27BD0" w:rsidRDefault="008F5C9E" w:rsidP="00B27BD0">
      <w:pPr>
        <w:spacing w:line="360" w:lineRule="auto"/>
        <w:ind w:firstLine="708"/>
        <w:jc w:val="both"/>
        <w:rPr>
          <w:color w:val="000000" w:themeColor="text1"/>
          <w:lang w:val="tr-TR"/>
        </w:rPr>
      </w:pPr>
      <w:r>
        <w:rPr>
          <w:color w:val="000000" w:themeColor="text1"/>
          <w:lang w:val="tr-TR"/>
        </w:rPr>
        <w:t xml:space="preserve">Tüm hastalar içerisinde </w:t>
      </w:r>
      <w:r w:rsidR="00B27BD0">
        <w:rPr>
          <w:color w:val="000000" w:themeColor="text1"/>
          <w:lang w:val="tr-TR"/>
        </w:rPr>
        <w:t>44 hastanın kardeşi vardı. Kardeşi olan hastaların beşinde MPS’li kardeş öyküsü mevcuttu. Üç hastamızın ikinci derece akrabası (2 hala kızı, 1 teyze oğlu) MPS tanısı ile takip edilmektedir. Toplam %9.25 (n=8) hastamızda MPS tanılı kardeş/akraba mevcuttur.</w:t>
      </w: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1"/>
        <w:gridCol w:w="1399"/>
        <w:gridCol w:w="1476"/>
      </w:tblGrid>
      <w:tr w:rsidR="00D648F1" w14:paraId="589B4643" w14:textId="77777777" w:rsidTr="002C0F4B">
        <w:trPr>
          <w:cantSplit/>
          <w:trHeight w:val="540"/>
        </w:trPr>
        <w:tc>
          <w:tcPr>
            <w:tcW w:w="6549" w:type="dxa"/>
            <w:gridSpan w:val="6"/>
            <w:tcBorders>
              <w:top w:val="nil"/>
              <w:left w:val="nil"/>
              <w:bottom w:val="nil"/>
              <w:right w:val="nil"/>
            </w:tcBorders>
            <w:shd w:val="clear" w:color="auto" w:fill="FFFFFF"/>
            <w:vAlign w:val="center"/>
          </w:tcPr>
          <w:p w14:paraId="32C8B382" w14:textId="35F6FD1A" w:rsidR="00D648F1" w:rsidRDefault="00D648F1" w:rsidP="00D648F1">
            <w:pPr>
              <w:spacing w:line="320" w:lineRule="atLeast"/>
              <w:ind w:left="60" w:right="60"/>
              <w:rPr>
                <w:rFonts w:ascii="Arial" w:hAnsi="Arial" w:cs="Arial"/>
                <w:sz w:val="18"/>
                <w:szCs w:val="18"/>
              </w:rPr>
            </w:pPr>
          </w:p>
        </w:tc>
      </w:tr>
      <w:tr w:rsidR="00D648F1" w14:paraId="060B68F6" w14:textId="77777777" w:rsidTr="002C0F4B">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57E34F7B" w14:textId="77777777" w:rsidR="00D648F1" w:rsidRDefault="00D648F1" w:rsidP="00196372">
            <w:pPr>
              <w:rPr>
                <w:rFonts w:ascii="Times New Roman" w:hAnsi="Times New Roman" w:cs="Times New Roman"/>
                <w:sz w:val="24"/>
                <w:szCs w:val="24"/>
              </w:rPr>
            </w:pPr>
          </w:p>
        </w:tc>
        <w:tc>
          <w:tcPr>
            <w:tcW w:w="1169" w:type="dxa"/>
            <w:tcBorders>
              <w:top w:val="single" w:sz="16" w:space="0" w:color="000000"/>
              <w:left w:val="single" w:sz="16" w:space="0" w:color="000000"/>
              <w:bottom w:val="single" w:sz="16" w:space="0" w:color="000000"/>
            </w:tcBorders>
            <w:shd w:val="clear" w:color="auto" w:fill="FFFFFF"/>
            <w:vAlign w:val="bottom"/>
          </w:tcPr>
          <w:p w14:paraId="466D050A" w14:textId="7DA6A954" w:rsidR="00D648F1" w:rsidRDefault="00D648F1" w:rsidP="00D648F1">
            <w:pPr>
              <w:spacing w:line="320" w:lineRule="atLeast"/>
              <w:ind w:left="60" w:right="60"/>
              <w:jc w:val="center"/>
              <w:rPr>
                <w:rFonts w:ascii="Arial" w:hAnsi="Arial" w:cs="Arial"/>
                <w:sz w:val="18"/>
                <w:szCs w:val="18"/>
              </w:rPr>
            </w:pPr>
            <w:r>
              <w:rPr>
                <w:rFonts w:ascii="Arial" w:hAnsi="Arial" w:cs="Arial"/>
                <w:sz w:val="18"/>
                <w:szCs w:val="18"/>
              </w:rPr>
              <w:t>Frekans</w:t>
            </w:r>
          </w:p>
        </w:tc>
        <w:tc>
          <w:tcPr>
            <w:tcW w:w="1031" w:type="dxa"/>
            <w:tcBorders>
              <w:top w:val="single" w:sz="16" w:space="0" w:color="000000"/>
              <w:bottom w:val="single" w:sz="16" w:space="0" w:color="000000"/>
            </w:tcBorders>
            <w:shd w:val="clear" w:color="auto" w:fill="FFFFFF"/>
            <w:vAlign w:val="bottom"/>
          </w:tcPr>
          <w:p w14:paraId="5F6724ED" w14:textId="0A09CB93" w:rsidR="00D648F1" w:rsidRDefault="00D648F1"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9" w:type="dxa"/>
            <w:tcBorders>
              <w:top w:val="single" w:sz="16" w:space="0" w:color="000000"/>
              <w:bottom w:val="single" w:sz="16" w:space="0" w:color="000000"/>
            </w:tcBorders>
            <w:shd w:val="clear" w:color="auto" w:fill="FFFFFF"/>
            <w:vAlign w:val="bottom"/>
          </w:tcPr>
          <w:p w14:paraId="13007F34" w14:textId="76137A1E" w:rsidR="00D648F1" w:rsidRDefault="00D648F1"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6" w:type="dxa"/>
            <w:tcBorders>
              <w:top w:val="single" w:sz="16" w:space="0" w:color="000000"/>
              <w:bottom w:val="single" w:sz="16" w:space="0" w:color="000000"/>
              <w:right w:val="single" w:sz="16" w:space="0" w:color="000000"/>
            </w:tcBorders>
            <w:shd w:val="clear" w:color="auto" w:fill="FFFFFF"/>
            <w:vAlign w:val="bottom"/>
          </w:tcPr>
          <w:p w14:paraId="151C9EF9" w14:textId="233B7FDF" w:rsidR="00D648F1" w:rsidRDefault="00D648F1"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D648F1" w14:paraId="4D47B6E2" w14:textId="77777777" w:rsidTr="002C0F4B">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7EC6692C" w14:textId="07D03887" w:rsidR="00D648F1" w:rsidRDefault="00D648F1" w:rsidP="00196372">
            <w:pPr>
              <w:spacing w:line="320" w:lineRule="atLeast"/>
              <w:ind w:left="60" w:right="60"/>
              <w:rPr>
                <w:rFonts w:ascii="Arial" w:hAnsi="Arial" w:cs="Arial"/>
                <w:sz w:val="18"/>
                <w:szCs w:val="18"/>
              </w:rPr>
            </w:pPr>
          </w:p>
        </w:tc>
        <w:tc>
          <w:tcPr>
            <w:tcW w:w="737" w:type="dxa"/>
            <w:tcBorders>
              <w:top w:val="single" w:sz="16" w:space="0" w:color="000000"/>
              <w:left w:val="nil"/>
              <w:bottom w:val="nil"/>
              <w:right w:val="single" w:sz="16" w:space="0" w:color="000000"/>
            </w:tcBorders>
            <w:shd w:val="clear" w:color="auto" w:fill="FFFFFF"/>
          </w:tcPr>
          <w:p w14:paraId="1CBDCBF3" w14:textId="4171FF16" w:rsidR="00D648F1" w:rsidRDefault="00D648F1" w:rsidP="00196372">
            <w:pPr>
              <w:spacing w:line="320" w:lineRule="atLeast"/>
              <w:ind w:left="60" w:right="60"/>
              <w:rPr>
                <w:rFonts w:ascii="Arial" w:hAnsi="Arial" w:cs="Arial"/>
                <w:sz w:val="18"/>
                <w:szCs w:val="18"/>
              </w:rPr>
            </w:pPr>
            <w:r>
              <w:rPr>
                <w:rFonts w:ascii="Arial" w:hAnsi="Arial" w:cs="Arial"/>
                <w:sz w:val="18"/>
                <w:szCs w:val="18"/>
              </w:rPr>
              <w:t>Yok</w:t>
            </w:r>
          </w:p>
        </w:tc>
        <w:tc>
          <w:tcPr>
            <w:tcW w:w="1169" w:type="dxa"/>
            <w:tcBorders>
              <w:top w:val="single" w:sz="16" w:space="0" w:color="000000"/>
              <w:left w:val="single" w:sz="16" w:space="0" w:color="000000"/>
              <w:bottom w:val="nil"/>
            </w:tcBorders>
            <w:shd w:val="clear" w:color="auto" w:fill="FFFFFF"/>
            <w:vAlign w:val="center"/>
          </w:tcPr>
          <w:p w14:paraId="3845F2A2"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18</w:t>
            </w:r>
          </w:p>
        </w:tc>
        <w:tc>
          <w:tcPr>
            <w:tcW w:w="1031" w:type="dxa"/>
            <w:tcBorders>
              <w:top w:val="single" w:sz="16" w:space="0" w:color="000000"/>
              <w:bottom w:val="nil"/>
            </w:tcBorders>
            <w:shd w:val="clear" w:color="auto" w:fill="FFFFFF"/>
            <w:vAlign w:val="center"/>
          </w:tcPr>
          <w:p w14:paraId="6E7A0405"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31.6</w:t>
            </w:r>
          </w:p>
        </w:tc>
        <w:tc>
          <w:tcPr>
            <w:tcW w:w="1399" w:type="dxa"/>
            <w:tcBorders>
              <w:top w:val="single" w:sz="16" w:space="0" w:color="000000"/>
              <w:bottom w:val="nil"/>
            </w:tcBorders>
            <w:shd w:val="clear" w:color="auto" w:fill="FFFFFF"/>
            <w:vAlign w:val="center"/>
          </w:tcPr>
          <w:p w14:paraId="59F9257B"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31.6</w:t>
            </w:r>
          </w:p>
        </w:tc>
        <w:tc>
          <w:tcPr>
            <w:tcW w:w="1476" w:type="dxa"/>
            <w:tcBorders>
              <w:top w:val="single" w:sz="16" w:space="0" w:color="000000"/>
              <w:bottom w:val="nil"/>
              <w:right w:val="single" w:sz="16" w:space="0" w:color="000000"/>
            </w:tcBorders>
            <w:shd w:val="clear" w:color="auto" w:fill="FFFFFF"/>
            <w:vAlign w:val="center"/>
          </w:tcPr>
          <w:p w14:paraId="461FCEA7"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31.6</w:t>
            </w:r>
          </w:p>
        </w:tc>
      </w:tr>
      <w:tr w:rsidR="00D648F1" w14:paraId="5C75848E" w14:textId="77777777" w:rsidTr="002C0F4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33FCA40" w14:textId="77777777" w:rsidR="00D648F1" w:rsidRDefault="00D648F1" w:rsidP="00196372">
            <w:pPr>
              <w:rPr>
                <w:rFonts w:ascii="Arial" w:hAnsi="Arial" w:cs="Arial"/>
                <w:sz w:val="18"/>
                <w:szCs w:val="18"/>
              </w:rPr>
            </w:pPr>
          </w:p>
        </w:tc>
        <w:tc>
          <w:tcPr>
            <w:tcW w:w="737" w:type="dxa"/>
            <w:tcBorders>
              <w:top w:val="nil"/>
              <w:left w:val="nil"/>
              <w:bottom w:val="nil"/>
              <w:right w:val="single" w:sz="16" w:space="0" w:color="000000"/>
            </w:tcBorders>
            <w:shd w:val="clear" w:color="auto" w:fill="FFFFFF"/>
          </w:tcPr>
          <w:p w14:paraId="513EE466" w14:textId="1F4727D7" w:rsidR="00D648F1" w:rsidRDefault="00D648F1" w:rsidP="00196372">
            <w:pPr>
              <w:spacing w:line="320" w:lineRule="atLeast"/>
              <w:ind w:left="60" w:right="60"/>
              <w:rPr>
                <w:rFonts w:ascii="Arial" w:hAnsi="Arial" w:cs="Arial"/>
                <w:sz w:val="18"/>
                <w:szCs w:val="18"/>
              </w:rPr>
            </w:pPr>
            <w:r>
              <w:rPr>
                <w:rFonts w:ascii="Arial" w:hAnsi="Arial" w:cs="Arial"/>
                <w:sz w:val="18"/>
                <w:szCs w:val="18"/>
              </w:rPr>
              <w:t>Var</w:t>
            </w:r>
          </w:p>
        </w:tc>
        <w:tc>
          <w:tcPr>
            <w:tcW w:w="1169" w:type="dxa"/>
            <w:tcBorders>
              <w:top w:val="nil"/>
              <w:left w:val="single" w:sz="16" w:space="0" w:color="000000"/>
              <w:bottom w:val="nil"/>
            </w:tcBorders>
            <w:shd w:val="clear" w:color="auto" w:fill="FFFFFF"/>
            <w:vAlign w:val="center"/>
          </w:tcPr>
          <w:p w14:paraId="74CCED26"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39</w:t>
            </w:r>
          </w:p>
        </w:tc>
        <w:tc>
          <w:tcPr>
            <w:tcW w:w="1031" w:type="dxa"/>
            <w:tcBorders>
              <w:top w:val="nil"/>
              <w:bottom w:val="nil"/>
            </w:tcBorders>
            <w:shd w:val="clear" w:color="auto" w:fill="FFFFFF"/>
            <w:vAlign w:val="center"/>
          </w:tcPr>
          <w:p w14:paraId="74B2D1AC"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68.4</w:t>
            </w:r>
          </w:p>
        </w:tc>
        <w:tc>
          <w:tcPr>
            <w:tcW w:w="1399" w:type="dxa"/>
            <w:tcBorders>
              <w:top w:val="nil"/>
              <w:bottom w:val="nil"/>
            </w:tcBorders>
            <w:shd w:val="clear" w:color="auto" w:fill="FFFFFF"/>
            <w:vAlign w:val="center"/>
          </w:tcPr>
          <w:p w14:paraId="0B22B1E4"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68.4</w:t>
            </w:r>
          </w:p>
        </w:tc>
        <w:tc>
          <w:tcPr>
            <w:tcW w:w="1476" w:type="dxa"/>
            <w:tcBorders>
              <w:top w:val="nil"/>
              <w:bottom w:val="nil"/>
              <w:right w:val="single" w:sz="16" w:space="0" w:color="000000"/>
            </w:tcBorders>
            <w:shd w:val="clear" w:color="auto" w:fill="FFFFFF"/>
            <w:vAlign w:val="center"/>
          </w:tcPr>
          <w:p w14:paraId="4D0F3BCA"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D648F1" w14:paraId="21124C01" w14:textId="77777777" w:rsidTr="002C0F4B">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36B2310" w14:textId="77777777" w:rsidR="00D648F1" w:rsidRDefault="00D648F1" w:rsidP="00196372">
            <w:pPr>
              <w:rPr>
                <w:rFonts w:ascii="Arial" w:hAnsi="Arial" w:cs="Arial"/>
                <w:sz w:val="18"/>
                <w:szCs w:val="18"/>
              </w:rPr>
            </w:pPr>
          </w:p>
        </w:tc>
        <w:tc>
          <w:tcPr>
            <w:tcW w:w="737" w:type="dxa"/>
            <w:tcBorders>
              <w:top w:val="nil"/>
              <w:left w:val="nil"/>
              <w:bottom w:val="single" w:sz="16" w:space="0" w:color="000000"/>
              <w:right w:val="single" w:sz="16" w:space="0" w:color="000000"/>
            </w:tcBorders>
            <w:shd w:val="clear" w:color="auto" w:fill="FFFFFF"/>
          </w:tcPr>
          <w:p w14:paraId="602CF0BB" w14:textId="77777777" w:rsidR="00D648F1" w:rsidRDefault="00D648F1" w:rsidP="00196372">
            <w:pPr>
              <w:spacing w:line="320" w:lineRule="atLeast"/>
              <w:ind w:left="60" w:right="60"/>
              <w:rPr>
                <w:rFonts w:ascii="Arial" w:hAnsi="Arial" w:cs="Arial"/>
                <w:sz w:val="18"/>
                <w:szCs w:val="18"/>
              </w:rPr>
            </w:pPr>
            <w:r>
              <w:rPr>
                <w:rFonts w:ascii="Arial" w:hAnsi="Arial" w:cs="Arial"/>
                <w:sz w:val="18"/>
                <w:szCs w:val="18"/>
              </w:rPr>
              <w:t>Total</w:t>
            </w:r>
          </w:p>
        </w:tc>
        <w:tc>
          <w:tcPr>
            <w:tcW w:w="1169" w:type="dxa"/>
            <w:tcBorders>
              <w:top w:val="nil"/>
              <w:left w:val="single" w:sz="16" w:space="0" w:color="000000"/>
              <w:bottom w:val="single" w:sz="16" w:space="0" w:color="000000"/>
            </w:tcBorders>
            <w:shd w:val="clear" w:color="auto" w:fill="FFFFFF"/>
            <w:vAlign w:val="center"/>
          </w:tcPr>
          <w:p w14:paraId="371C208F"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31" w:type="dxa"/>
            <w:tcBorders>
              <w:top w:val="nil"/>
              <w:bottom w:val="single" w:sz="16" w:space="0" w:color="000000"/>
            </w:tcBorders>
            <w:shd w:val="clear" w:color="auto" w:fill="FFFFFF"/>
            <w:vAlign w:val="center"/>
          </w:tcPr>
          <w:p w14:paraId="4D19D3A2"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9" w:type="dxa"/>
            <w:tcBorders>
              <w:top w:val="nil"/>
              <w:bottom w:val="single" w:sz="16" w:space="0" w:color="000000"/>
            </w:tcBorders>
            <w:shd w:val="clear" w:color="auto" w:fill="FFFFFF"/>
            <w:vAlign w:val="center"/>
          </w:tcPr>
          <w:p w14:paraId="72D8C4D7" w14:textId="77777777" w:rsidR="00D648F1" w:rsidRDefault="00D648F1"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6" w:type="dxa"/>
            <w:tcBorders>
              <w:top w:val="nil"/>
              <w:bottom w:val="single" w:sz="16" w:space="0" w:color="000000"/>
              <w:right w:val="single" w:sz="16" w:space="0" w:color="000000"/>
            </w:tcBorders>
            <w:shd w:val="clear" w:color="auto" w:fill="FFFFFF"/>
            <w:vAlign w:val="center"/>
          </w:tcPr>
          <w:p w14:paraId="010467E4" w14:textId="77777777" w:rsidR="00D648F1" w:rsidRDefault="00D648F1" w:rsidP="00196372">
            <w:pPr>
              <w:rPr>
                <w:rFonts w:ascii="Times New Roman" w:hAnsi="Times New Roman" w:cs="Times New Roman"/>
                <w:sz w:val="24"/>
                <w:szCs w:val="24"/>
              </w:rPr>
            </w:pPr>
          </w:p>
        </w:tc>
      </w:tr>
    </w:tbl>
    <w:p w14:paraId="4F761F76" w14:textId="4CB42403"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3:</w:t>
      </w:r>
      <w:r w:rsidRPr="002C0F4B">
        <w:rPr>
          <w:rFonts w:ascii="Calibri" w:hAnsi="Calibri" w:cs="Arial"/>
          <w:b/>
          <w:bCs/>
          <w:sz w:val="20"/>
          <w:szCs w:val="20"/>
        </w:rPr>
        <w:t xml:space="preserve"> Akraba Evliliği</w:t>
      </w:r>
    </w:p>
    <w:p w14:paraId="2229A5C1" w14:textId="77777777" w:rsidR="00D648F1" w:rsidRDefault="00D648F1" w:rsidP="00B27BD0">
      <w:pPr>
        <w:spacing w:line="360" w:lineRule="auto"/>
        <w:ind w:firstLine="708"/>
        <w:jc w:val="both"/>
        <w:rPr>
          <w:color w:val="000000" w:themeColor="text1"/>
          <w:lang w:val="tr-TR"/>
        </w:rPr>
      </w:pPr>
    </w:p>
    <w:p w14:paraId="2564C166" w14:textId="3063C4E2" w:rsidR="00B27BD0" w:rsidRDefault="00D648F1" w:rsidP="00B27BD0">
      <w:pPr>
        <w:spacing w:line="360" w:lineRule="auto"/>
        <w:ind w:firstLine="708"/>
        <w:jc w:val="both"/>
        <w:rPr>
          <w:color w:val="000000" w:themeColor="text1"/>
          <w:lang w:val="tr-TR"/>
        </w:rPr>
      </w:pPr>
      <w:r>
        <w:rPr>
          <w:color w:val="000000" w:themeColor="text1"/>
          <w:lang w:val="tr-TR"/>
        </w:rPr>
        <w:t>%68.4 (n=39</w:t>
      </w:r>
      <w:r w:rsidR="00B27BD0">
        <w:rPr>
          <w:color w:val="000000" w:themeColor="text1"/>
          <w:lang w:val="tr-TR"/>
        </w:rPr>
        <w:t>) hastanın ebeveynleri ar</w:t>
      </w:r>
      <w:r>
        <w:rPr>
          <w:color w:val="000000" w:themeColor="text1"/>
          <w:lang w:val="tr-TR"/>
        </w:rPr>
        <w:t>asında akrabalık var iken, %31.6 (n=18</w:t>
      </w:r>
      <w:r w:rsidR="00B27BD0">
        <w:rPr>
          <w:color w:val="000000" w:themeColor="text1"/>
          <w:lang w:val="tr-TR"/>
        </w:rPr>
        <w:t>) has</w:t>
      </w:r>
      <w:r w:rsidR="002E313A">
        <w:rPr>
          <w:color w:val="000000" w:themeColor="text1"/>
          <w:lang w:val="tr-TR"/>
        </w:rPr>
        <w:t>tamızda ebeveyn akrabalığı yoktu</w:t>
      </w:r>
      <w:r w:rsidR="00B27BD0">
        <w:rPr>
          <w:color w:val="000000" w:themeColor="text1"/>
          <w:lang w:val="tr-TR"/>
        </w:rPr>
        <w:t>r. Akraba olan ebeveynlerden</w:t>
      </w:r>
      <w:r w:rsidR="003A5B97">
        <w:rPr>
          <w:color w:val="000000" w:themeColor="text1"/>
          <w:lang w:val="tr-TR"/>
        </w:rPr>
        <w:t xml:space="preserve"> %77</w:t>
      </w:r>
      <w:r w:rsidR="002E313A">
        <w:rPr>
          <w:color w:val="000000" w:themeColor="text1"/>
          <w:lang w:val="tr-TR"/>
        </w:rPr>
        <w:t>’i (n=30) 2.dereceden akra</w:t>
      </w:r>
      <w:r w:rsidR="003A5B97">
        <w:rPr>
          <w:color w:val="000000" w:themeColor="text1"/>
          <w:lang w:val="tr-TR"/>
        </w:rPr>
        <w:t>balık bağı taşır iken, %23 (n=9</w:t>
      </w:r>
      <w:r w:rsidR="002E313A">
        <w:rPr>
          <w:color w:val="000000" w:themeColor="text1"/>
          <w:lang w:val="tr-TR"/>
        </w:rPr>
        <w:t>) 3. Dereceden veya daha uzak akrabalık bağı taşımaktadır.</w:t>
      </w:r>
    </w:p>
    <w:p w14:paraId="689473C1" w14:textId="77777777" w:rsidR="00D648F1" w:rsidRDefault="00D648F1" w:rsidP="00B27BD0">
      <w:pPr>
        <w:spacing w:line="360" w:lineRule="auto"/>
        <w:ind w:firstLine="708"/>
        <w:jc w:val="both"/>
        <w:rPr>
          <w:color w:val="000000" w:themeColor="text1"/>
          <w:lang w:val="tr-TR"/>
        </w:rPr>
      </w:pPr>
    </w:p>
    <w:p w14:paraId="66CD59C5" w14:textId="77777777" w:rsidR="00746116" w:rsidRDefault="00746116" w:rsidP="00B27BD0">
      <w:pPr>
        <w:spacing w:line="360" w:lineRule="auto"/>
        <w:ind w:firstLine="708"/>
        <w:jc w:val="both"/>
        <w:rPr>
          <w:color w:val="000000" w:themeColor="text1"/>
          <w:lang w:val="tr-TR"/>
        </w:rPr>
      </w:pPr>
    </w:p>
    <w:p w14:paraId="4A59FCCA" w14:textId="77777777" w:rsidR="00095B57" w:rsidRDefault="00095B57" w:rsidP="00B27BD0">
      <w:pPr>
        <w:spacing w:line="360" w:lineRule="auto"/>
        <w:ind w:firstLine="708"/>
        <w:jc w:val="both"/>
        <w:rPr>
          <w:color w:val="000000" w:themeColor="text1"/>
          <w:lang w:val="tr-TR"/>
        </w:rPr>
      </w:pPr>
    </w:p>
    <w:p w14:paraId="39FF6948" w14:textId="557C6B51" w:rsidR="00746116" w:rsidRDefault="00746116" w:rsidP="00DA7B76">
      <w:pPr>
        <w:pStyle w:val="ListeParagraf"/>
        <w:numPr>
          <w:ilvl w:val="1"/>
          <w:numId w:val="1"/>
        </w:numPr>
        <w:spacing w:line="360" w:lineRule="auto"/>
        <w:jc w:val="both"/>
        <w:rPr>
          <w:b/>
          <w:color w:val="000000" w:themeColor="text1"/>
          <w:lang w:val="tr-TR"/>
        </w:rPr>
      </w:pPr>
      <w:r>
        <w:rPr>
          <w:b/>
          <w:color w:val="000000" w:themeColor="text1"/>
          <w:lang w:val="tr-TR"/>
        </w:rPr>
        <w:t>Muayene Bulguları</w:t>
      </w:r>
    </w:p>
    <w:p w14:paraId="212DED0D" w14:textId="3401FCBA" w:rsidR="00746116" w:rsidRPr="00584543" w:rsidRDefault="00584543" w:rsidP="00584543">
      <w:pPr>
        <w:spacing w:line="360" w:lineRule="auto"/>
        <w:ind w:left="708"/>
        <w:jc w:val="both"/>
        <w:rPr>
          <w:b/>
          <w:color w:val="000000" w:themeColor="text1"/>
          <w:lang w:val="tr-TR"/>
        </w:rPr>
      </w:pPr>
      <w:r>
        <w:rPr>
          <w:b/>
          <w:color w:val="000000" w:themeColor="text1"/>
          <w:lang w:val="tr-TR"/>
        </w:rPr>
        <w:t>4.3.1 Tonsil H</w:t>
      </w:r>
      <w:r w:rsidR="00746116" w:rsidRPr="00584543">
        <w:rPr>
          <w:b/>
          <w:color w:val="000000" w:themeColor="text1"/>
          <w:lang w:val="tr-TR"/>
        </w:rPr>
        <w:t>ipertrofisi</w:t>
      </w:r>
    </w:p>
    <w:p w14:paraId="4DF51D99" w14:textId="7E4B6951" w:rsidR="00746116" w:rsidRDefault="00AF02C2" w:rsidP="00584543">
      <w:pPr>
        <w:spacing w:line="360" w:lineRule="auto"/>
        <w:ind w:firstLine="708"/>
        <w:jc w:val="both"/>
        <w:rPr>
          <w:color w:val="000000" w:themeColor="text1"/>
          <w:lang w:val="tr-TR"/>
        </w:rPr>
      </w:pPr>
      <w:r w:rsidRPr="00584543">
        <w:rPr>
          <w:color w:val="000000" w:themeColor="text1"/>
          <w:lang w:val="tr-TR"/>
        </w:rPr>
        <w:t>H</w:t>
      </w:r>
      <w:r w:rsidR="008B010D" w:rsidRPr="00584543">
        <w:rPr>
          <w:color w:val="000000" w:themeColor="text1"/>
          <w:lang w:val="tr-TR"/>
        </w:rPr>
        <w:t xml:space="preserve">astaların </w:t>
      </w:r>
      <w:r w:rsidR="00C9595F">
        <w:rPr>
          <w:color w:val="000000" w:themeColor="text1"/>
          <w:lang w:val="tr-TR"/>
        </w:rPr>
        <w:t>%40.4’ünde (n=</w:t>
      </w:r>
      <w:r w:rsidRPr="00584543">
        <w:rPr>
          <w:color w:val="000000" w:themeColor="text1"/>
          <w:lang w:val="tr-TR"/>
        </w:rPr>
        <w:t>23</w:t>
      </w:r>
      <w:r w:rsidR="00C9595F">
        <w:rPr>
          <w:color w:val="000000" w:themeColor="text1"/>
          <w:lang w:val="tr-TR"/>
        </w:rPr>
        <w:t>)</w:t>
      </w:r>
      <w:r w:rsidRPr="00584543">
        <w:rPr>
          <w:color w:val="000000" w:themeColor="text1"/>
          <w:lang w:val="tr-TR"/>
        </w:rPr>
        <w:t xml:space="preserve"> Gra</w:t>
      </w:r>
      <w:r w:rsidR="00917D81" w:rsidRPr="00584543">
        <w:rPr>
          <w:color w:val="000000" w:themeColor="text1"/>
          <w:lang w:val="tr-TR"/>
        </w:rPr>
        <w:t xml:space="preserve">de 1, </w:t>
      </w:r>
      <w:r w:rsidR="00C9595F">
        <w:rPr>
          <w:color w:val="000000" w:themeColor="text1"/>
          <w:lang w:val="tr-TR"/>
        </w:rPr>
        <w:t>%</w:t>
      </w:r>
      <w:r w:rsidR="00414527">
        <w:rPr>
          <w:color w:val="000000" w:themeColor="text1"/>
          <w:lang w:val="tr-TR"/>
        </w:rPr>
        <w:t>22.8</w:t>
      </w:r>
      <w:r w:rsidR="00C9595F">
        <w:rPr>
          <w:color w:val="000000" w:themeColor="text1"/>
          <w:lang w:val="tr-TR"/>
        </w:rPr>
        <w:t>’inde (n=</w:t>
      </w:r>
      <w:r w:rsidR="00414527">
        <w:rPr>
          <w:color w:val="000000" w:themeColor="text1"/>
          <w:lang w:val="tr-TR"/>
        </w:rPr>
        <w:t>13</w:t>
      </w:r>
      <w:r w:rsidR="00C9595F">
        <w:rPr>
          <w:color w:val="000000" w:themeColor="text1"/>
          <w:lang w:val="tr-TR"/>
        </w:rPr>
        <w:t>)</w:t>
      </w:r>
      <w:r w:rsidR="00917D81" w:rsidRPr="00584543">
        <w:rPr>
          <w:color w:val="000000" w:themeColor="text1"/>
          <w:lang w:val="tr-TR"/>
        </w:rPr>
        <w:t xml:space="preserve"> Grade 2, </w:t>
      </w:r>
      <w:r w:rsidR="00C9595F">
        <w:rPr>
          <w:color w:val="000000" w:themeColor="text1"/>
          <w:lang w:val="tr-TR"/>
        </w:rPr>
        <w:t>%</w:t>
      </w:r>
      <w:r w:rsidR="00414527">
        <w:rPr>
          <w:color w:val="000000" w:themeColor="text1"/>
          <w:lang w:val="tr-TR"/>
        </w:rPr>
        <w:t>14.0</w:t>
      </w:r>
      <w:r w:rsidR="00C9595F">
        <w:rPr>
          <w:color w:val="000000" w:themeColor="text1"/>
          <w:lang w:val="tr-TR"/>
        </w:rPr>
        <w:t>’inde (n=</w:t>
      </w:r>
      <w:r w:rsidR="00414527">
        <w:rPr>
          <w:color w:val="000000" w:themeColor="text1"/>
          <w:lang w:val="tr-TR"/>
        </w:rPr>
        <w:t>8</w:t>
      </w:r>
      <w:r w:rsidR="00C9595F">
        <w:rPr>
          <w:color w:val="000000" w:themeColor="text1"/>
          <w:lang w:val="tr-TR"/>
        </w:rPr>
        <w:t>)</w:t>
      </w:r>
      <w:r w:rsidR="00917D81" w:rsidRPr="00584543">
        <w:rPr>
          <w:color w:val="000000" w:themeColor="text1"/>
          <w:lang w:val="tr-TR"/>
        </w:rPr>
        <w:t xml:space="preserve"> Grade 3,</w:t>
      </w:r>
      <w:r w:rsidR="00C9595F">
        <w:rPr>
          <w:color w:val="000000" w:themeColor="text1"/>
          <w:lang w:val="tr-TR"/>
        </w:rPr>
        <w:t xml:space="preserve"> %3.5’inde </w:t>
      </w:r>
      <w:r w:rsidR="00917D81" w:rsidRPr="00584543">
        <w:rPr>
          <w:color w:val="000000" w:themeColor="text1"/>
          <w:lang w:val="tr-TR"/>
        </w:rPr>
        <w:t xml:space="preserve"> </w:t>
      </w:r>
      <w:r w:rsidR="00C9595F">
        <w:rPr>
          <w:color w:val="000000" w:themeColor="text1"/>
          <w:lang w:val="tr-TR"/>
        </w:rPr>
        <w:t>(n=</w:t>
      </w:r>
      <w:r w:rsidR="00917D81" w:rsidRPr="00584543">
        <w:rPr>
          <w:color w:val="000000" w:themeColor="text1"/>
          <w:lang w:val="tr-TR"/>
        </w:rPr>
        <w:t>2</w:t>
      </w:r>
      <w:r w:rsidR="00C9595F">
        <w:rPr>
          <w:color w:val="000000" w:themeColor="text1"/>
          <w:lang w:val="tr-TR"/>
        </w:rPr>
        <w:t>)</w:t>
      </w:r>
      <w:r w:rsidR="00917D81" w:rsidRPr="00584543">
        <w:rPr>
          <w:color w:val="000000" w:themeColor="text1"/>
          <w:lang w:val="tr-TR"/>
        </w:rPr>
        <w:t xml:space="preserve"> Grade 4 tonsil hipertrofisi</w:t>
      </w:r>
      <w:r w:rsidR="00C9595F">
        <w:rPr>
          <w:color w:val="000000" w:themeColor="text1"/>
          <w:lang w:val="tr-TR"/>
        </w:rPr>
        <w:t xml:space="preserve"> görülmüştür. T</w:t>
      </w:r>
      <w:r w:rsidR="00917D81" w:rsidRPr="00584543">
        <w:rPr>
          <w:color w:val="000000" w:themeColor="text1"/>
          <w:lang w:val="tr-TR"/>
        </w:rPr>
        <w:t xml:space="preserve">oplam </w:t>
      </w:r>
      <w:r w:rsidR="00C9595F">
        <w:rPr>
          <w:color w:val="000000" w:themeColor="text1"/>
          <w:lang w:val="tr-TR"/>
        </w:rPr>
        <w:t>%</w:t>
      </w:r>
      <w:r w:rsidR="00414527">
        <w:rPr>
          <w:color w:val="000000" w:themeColor="text1"/>
          <w:lang w:val="tr-TR"/>
        </w:rPr>
        <w:t>19.3</w:t>
      </w:r>
      <w:r w:rsidR="00C9595F">
        <w:rPr>
          <w:color w:val="000000" w:themeColor="text1"/>
          <w:lang w:val="tr-TR"/>
        </w:rPr>
        <w:t xml:space="preserve"> (n=1</w:t>
      </w:r>
      <w:r w:rsidR="00414527">
        <w:rPr>
          <w:color w:val="000000" w:themeColor="text1"/>
          <w:lang w:val="tr-TR"/>
        </w:rPr>
        <w:t>1</w:t>
      </w:r>
      <w:r w:rsidR="00C9595F">
        <w:rPr>
          <w:color w:val="000000" w:themeColor="text1"/>
          <w:lang w:val="tr-TR"/>
        </w:rPr>
        <w:t>)</w:t>
      </w:r>
      <w:r w:rsidR="00917D81" w:rsidRPr="00584543">
        <w:rPr>
          <w:color w:val="000000" w:themeColor="text1"/>
          <w:lang w:val="tr-TR"/>
        </w:rPr>
        <w:t xml:space="preserve"> hasta tonsillektomilidir. </w:t>
      </w: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E60CC4" w14:paraId="6F84E935" w14:textId="77777777" w:rsidTr="002C0F4B">
        <w:trPr>
          <w:cantSplit/>
        </w:trPr>
        <w:tc>
          <w:tcPr>
            <w:tcW w:w="8247" w:type="dxa"/>
            <w:gridSpan w:val="6"/>
            <w:tcBorders>
              <w:top w:val="nil"/>
              <w:left w:val="nil"/>
              <w:bottom w:val="nil"/>
              <w:right w:val="nil"/>
            </w:tcBorders>
            <w:shd w:val="clear" w:color="auto" w:fill="FFFFFF"/>
            <w:vAlign w:val="center"/>
          </w:tcPr>
          <w:p w14:paraId="7FBC2283" w14:textId="053BB10A" w:rsidR="00E60CC4" w:rsidRDefault="00E60CC4" w:rsidP="00E60CC4">
            <w:pPr>
              <w:spacing w:line="320" w:lineRule="atLeast"/>
              <w:ind w:left="60" w:right="60"/>
              <w:rPr>
                <w:rFonts w:ascii="Arial" w:hAnsi="Arial" w:cs="Arial"/>
                <w:sz w:val="18"/>
                <w:szCs w:val="18"/>
              </w:rPr>
            </w:pPr>
          </w:p>
        </w:tc>
      </w:tr>
      <w:tr w:rsidR="00E60CC4" w14:paraId="43C8830A" w14:textId="77777777" w:rsidTr="002C0F4B">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58F38C91" w14:textId="77777777" w:rsidR="00E60CC4" w:rsidRDefault="00E60CC4" w:rsidP="00196372">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12646953" w14:textId="556C1706" w:rsidR="00E60CC4" w:rsidRDefault="00E60CC4" w:rsidP="00E60CC4">
            <w:pPr>
              <w:spacing w:line="320" w:lineRule="atLeast"/>
              <w:ind w:left="60" w:right="60"/>
              <w:jc w:val="center"/>
              <w:rPr>
                <w:rFonts w:ascii="Arial" w:hAnsi="Arial" w:cs="Arial"/>
                <w:sz w:val="18"/>
                <w:szCs w:val="18"/>
              </w:rPr>
            </w:pPr>
            <w:r>
              <w:rPr>
                <w:rFonts w:ascii="Arial" w:hAnsi="Arial" w:cs="Arial"/>
                <w:sz w:val="18"/>
                <w:szCs w:val="18"/>
              </w:rPr>
              <w:t>Frekans</w:t>
            </w:r>
          </w:p>
        </w:tc>
        <w:tc>
          <w:tcPr>
            <w:tcW w:w="1027" w:type="dxa"/>
            <w:tcBorders>
              <w:top w:val="single" w:sz="16" w:space="0" w:color="000000"/>
              <w:bottom w:val="single" w:sz="16" w:space="0" w:color="000000"/>
            </w:tcBorders>
            <w:shd w:val="clear" w:color="auto" w:fill="FFFFFF"/>
            <w:vAlign w:val="bottom"/>
          </w:tcPr>
          <w:p w14:paraId="3129560B" w14:textId="005FCC43" w:rsidR="00E60CC4" w:rsidRDefault="00E60CC4"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5" w:type="dxa"/>
            <w:tcBorders>
              <w:top w:val="single" w:sz="16" w:space="0" w:color="000000"/>
              <w:bottom w:val="single" w:sz="16" w:space="0" w:color="000000"/>
            </w:tcBorders>
            <w:shd w:val="clear" w:color="auto" w:fill="FFFFFF"/>
            <w:vAlign w:val="bottom"/>
          </w:tcPr>
          <w:p w14:paraId="19D6A303" w14:textId="09F42840" w:rsidR="00E60CC4" w:rsidRDefault="00E60CC4"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2" w:type="dxa"/>
            <w:tcBorders>
              <w:top w:val="single" w:sz="16" w:space="0" w:color="000000"/>
              <w:bottom w:val="single" w:sz="16" w:space="0" w:color="000000"/>
              <w:right w:val="single" w:sz="16" w:space="0" w:color="000000"/>
            </w:tcBorders>
            <w:shd w:val="clear" w:color="auto" w:fill="FFFFFF"/>
            <w:vAlign w:val="bottom"/>
          </w:tcPr>
          <w:p w14:paraId="5A387AB6" w14:textId="2D8FA330" w:rsidR="00E60CC4" w:rsidRDefault="00E60CC4"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E60CC4" w14:paraId="5CA2FB57" w14:textId="77777777" w:rsidTr="002C0F4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7E57F830" w14:textId="4AB93239" w:rsidR="00E60CC4" w:rsidRDefault="00E60CC4" w:rsidP="00E60CC4">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0FD93650" w14:textId="502E7842" w:rsidR="00E60CC4" w:rsidRDefault="00E60CC4" w:rsidP="00196372">
            <w:pPr>
              <w:spacing w:line="320" w:lineRule="atLeast"/>
              <w:ind w:left="60" w:right="60"/>
              <w:rPr>
                <w:rFonts w:ascii="Arial" w:hAnsi="Arial" w:cs="Arial"/>
                <w:sz w:val="18"/>
                <w:szCs w:val="18"/>
              </w:rPr>
            </w:pPr>
            <w:r>
              <w:rPr>
                <w:rFonts w:ascii="Arial" w:hAnsi="Arial" w:cs="Arial"/>
                <w:sz w:val="18"/>
                <w:szCs w:val="18"/>
              </w:rPr>
              <w:t>Grade 1</w:t>
            </w:r>
          </w:p>
        </w:tc>
        <w:tc>
          <w:tcPr>
            <w:tcW w:w="1165" w:type="dxa"/>
            <w:tcBorders>
              <w:top w:val="single" w:sz="16" w:space="0" w:color="000000"/>
              <w:left w:val="single" w:sz="16" w:space="0" w:color="000000"/>
              <w:bottom w:val="nil"/>
            </w:tcBorders>
            <w:shd w:val="clear" w:color="auto" w:fill="FFFFFF"/>
            <w:vAlign w:val="center"/>
          </w:tcPr>
          <w:p w14:paraId="1B054BB2" w14:textId="592AEEF2" w:rsidR="00E60CC4" w:rsidRDefault="00E60CC4" w:rsidP="00196372">
            <w:pPr>
              <w:spacing w:line="320" w:lineRule="atLeast"/>
              <w:ind w:left="60" w:right="60"/>
              <w:jc w:val="right"/>
              <w:rPr>
                <w:rFonts w:ascii="Arial" w:hAnsi="Arial" w:cs="Arial"/>
                <w:sz w:val="18"/>
                <w:szCs w:val="18"/>
              </w:rPr>
            </w:pPr>
            <w:r>
              <w:rPr>
                <w:rFonts w:ascii="Arial" w:hAnsi="Arial" w:cs="Arial"/>
                <w:sz w:val="18"/>
                <w:szCs w:val="18"/>
              </w:rPr>
              <w:t>23</w:t>
            </w:r>
          </w:p>
        </w:tc>
        <w:tc>
          <w:tcPr>
            <w:tcW w:w="1027" w:type="dxa"/>
            <w:tcBorders>
              <w:top w:val="single" w:sz="16" w:space="0" w:color="000000"/>
              <w:bottom w:val="nil"/>
            </w:tcBorders>
            <w:shd w:val="clear" w:color="auto" w:fill="FFFFFF"/>
            <w:vAlign w:val="center"/>
          </w:tcPr>
          <w:p w14:paraId="35359AB8" w14:textId="0FF5FF8B" w:rsidR="00E60CC4" w:rsidRDefault="00E60CC4" w:rsidP="00196372">
            <w:pPr>
              <w:spacing w:line="320" w:lineRule="atLeast"/>
              <w:ind w:left="60" w:right="60"/>
              <w:jc w:val="right"/>
              <w:rPr>
                <w:rFonts w:ascii="Arial" w:hAnsi="Arial" w:cs="Arial"/>
                <w:sz w:val="18"/>
                <w:szCs w:val="18"/>
              </w:rPr>
            </w:pPr>
            <w:r>
              <w:rPr>
                <w:rFonts w:ascii="Arial" w:hAnsi="Arial" w:cs="Arial"/>
                <w:sz w:val="18"/>
                <w:szCs w:val="18"/>
              </w:rPr>
              <w:t>40.4</w:t>
            </w:r>
          </w:p>
        </w:tc>
        <w:tc>
          <w:tcPr>
            <w:tcW w:w="1395" w:type="dxa"/>
            <w:tcBorders>
              <w:top w:val="single" w:sz="16" w:space="0" w:color="000000"/>
              <w:bottom w:val="nil"/>
            </w:tcBorders>
            <w:shd w:val="clear" w:color="auto" w:fill="FFFFFF"/>
            <w:vAlign w:val="center"/>
          </w:tcPr>
          <w:p w14:paraId="647D6161" w14:textId="41BA4D4F" w:rsidR="00E60CC4" w:rsidRDefault="00AA435D" w:rsidP="00196372">
            <w:pPr>
              <w:spacing w:line="320" w:lineRule="atLeast"/>
              <w:ind w:left="60" w:right="60"/>
              <w:jc w:val="right"/>
              <w:rPr>
                <w:rFonts w:ascii="Arial" w:hAnsi="Arial" w:cs="Arial"/>
                <w:sz w:val="18"/>
                <w:szCs w:val="18"/>
              </w:rPr>
            </w:pPr>
            <w:r>
              <w:rPr>
                <w:rFonts w:ascii="Arial" w:hAnsi="Arial" w:cs="Arial"/>
                <w:sz w:val="18"/>
                <w:szCs w:val="18"/>
              </w:rPr>
              <w:t>50.0</w:t>
            </w:r>
          </w:p>
        </w:tc>
        <w:tc>
          <w:tcPr>
            <w:tcW w:w="1472" w:type="dxa"/>
            <w:tcBorders>
              <w:top w:val="single" w:sz="16" w:space="0" w:color="000000"/>
              <w:bottom w:val="nil"/>
              <w:right w:val="single" w:sz="16" w:space="0" w:color="000000"/>
            </w:tcBorders>
            <w:shd w:val="clear" w:color="auto" w:fill="FFFFFF"/>
            <w:vAlign w:val="center"/>
          </w:tcPr>
          <w:p w14:paraId="390DAC97" w14:textId="388266FA" w:rsidR="00E60CC4" w:rsidRDefault="00AA435D" w:rsidP="00196372">
            <w:pPr>
              <w:spacing w:line="320" w:lineRule="atLeast"/>
              <w:ind w:left="60" w:right="60"/>
              <w:jc w:val="right"/>
              <w:rPr>
                <w:rFonts w:ascii="Arial" w:hAnsi="Arial" w:cs="Arial"/>
                <w:sz w:val="18"/>
                <w:szCs w:val="18"/>
              </w:rPr>
            </w:pPr>
            <w:r>
              <w:rPr>
                <w:rFonts w:ascii="Arial" w:hAnsi="Arial" w:cs="Arial"/>
                <w:sz w:val="18"/>
                <w:szCs w:val="18"/>
              </w:rPr>
              <w:t>50.0</w:t>
            </w:r>
          </w:p>
        </w:tc>
      </w:tr>
      <w:tr w:rsidR="00E60CC4" w14:paraId="2968E464"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3911451" w14:textId="77777777" w:rsidR="00E60CC4" w:rsidRDefault="00E60CC4"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1FC54DDB" w14:textId="015899F9" w:rsidR="00E60CC4" w:rsidRDefault="00E60CC4" w:rsidP="00196372">
            <w:pPr>
              <w:spacing w:line="320" w:lineRule="atLeast"/>
              <w:ind w:left="60" w:right="60"/>
              <w:rPr>
                <w:rFonts w:ascii="Arial" w:hAnsi="Arial" w:cs="Arial"/>
                <w:sz w:val="18"/>
                <w:szCs w:val="18"/>
              </w:rPr>
            </w:pPr>
            <w:r>
              <w:rPr>
                <w:rFonts w:ascii="Arial" w:hAnsi="Arial" w:cs="Arial"/>
                <w:sz w:val="18"/>
                <w:szCs w:val="18"/>
              </w:rPr>
              <w:t>Grade 2</w:t>
            </w:r>
          </w:p>
        </w:tc>
        <w:tc>
          <w:tcPr>
            <w:tcW w:w="1165" w:type="dxa"/>
            <w:tcBorders>
              <w:top w:val="nil"/>
              <w:left w:val="single" w:sz="16" w:space="0" w:color="000000"/>
              <w:bottom w:val="nil"/>
            </w:tcBorders>
            <w:shd w:val="clear" w:color="auto" w:fill="FFFFFF"/>
            <w:vAlign w:val="center"/>
          </w:tcPr>
          <w:p w14:paraId="6F4889B8" w14:textId="0D809330" w:rsidR="00E60CC4" w:rsidRDefault="00E60CC4" w:rsidP="00196372">
            <w:pPr>
              <w:spacing w:line="320" w:lineRule="atLeast"/>
              <w:ind w:left="60" w:right="60"/>
              <w:jc w:val="right"/>
              <w:rPr>
                <w:rFonts w:ascii="Arial" w:hAnsi="Arial" w:cs="Arial"/>
                <w:sz w:val="18"/>
                <w:szCs w:val="18"/>
              </w:rPr>
            </w:pPr>
            <w:r>
              <w:rPr>
                <w:rFonts w:ascii="Arial" w:hAnsi="Arial" w:cs="Arial"/>
                <w:sz w:val="18"/>
                <w:szCs w:val="18"/>
              </w:rPr>
              <w:t>1</w:t>
            </w:r>
            <w:r w:rsidR="00AA435D">
              <w:rPr>
                <w:rFonts w:ascii="Arial" w:hAnsi="Arial" w:cs="Arial"/>
                <w:sz w:val="18"/>
                <w:szCs w:val="18"/>
              </w:rPr>
              <w:t>3</w:t>
            </w:r>
          </w:p>
        </w:tc>
        <w:tc>
          <w:tcPr>
            <w:tcW w:w="1027" w:type="dxa"/>
            <w:tcBorders>
              <w:top w:val="nil"/>
              <w:bottom w:val="nil"/>
            </w:tcBorders>
            <w:shd w:val="clear" w:color="auto" w:fill="FFFFFF"/>
            <w:vAlign w:val="center"/>
          </w:tcPr>
          <w:p w14:paraId="4CD85CC4" w14:textId="4824D0E2" w:rsidR="00E60CC4" w:rsidRDefault="00AA435D" w:rsidP="00196372">
            <w:pPr>
              <w:spacing w:line="320" w:lineRule="atLeast"/>
              <w:ind w:left="60" w:right="60"/>
              <w:jc w:val="right"/>
              <w:rPr>
                <w:rFonts w:ascii="Arial" w:hAnsi="Arial" w:cs="Arial"/>
                <w:sz w:val="18"/>
                <w:szCs w:val="18"/>
              </w:rPr>
            </w:pPr>
            <w:r>
              <w:rPr>
                <w:rFonts w:ascii="Arial" w:hAnsi="Arial" w:cs="Arial"/>
                <w:sz w:val="18"/>
                <w:szCs w:val="18"/>
              </w:rPr>
              <w:t>22.8</w:t>
            </w:r>
          </w:p>
        </w:tc>
        <w:tc>
          <w:tcPr>
            <w:tcW w:w="1395" w:type="dxa"/>
            <w:tcBorders>
              <w:top w:val="nil"/>
              <w:bottom w:val="nil"/>
            </w:tcBorders>
            <w:shd w:val="clear" w:color="auto" w:fill="FFFFFF"/>
            <w:vAlign w:val="center"/>
          </w:tcPr>
          <w:p w14:paraId="236BAE09" w14:textId="16D03A86"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28.3</w:t>
            </w:r>
          </w:p>
        </w:tc>
        <w:tc>
          <w:tcPr>
            <w:tcW w:w="1472" w:type="dxa"/>
            <w:tcBorders>
              <w:top w:val="nil"/>
              <w:bottom w:val="nil"/>
              <w:right w:val="single" w:sz="16" w:space="0" w:color="000000"/>
            </w:tcBorders>
            <w:shd w:val="clear" w:color="auto" w:fill="FFFFFF"/>
            <w:vAlign w:val="center"/>
          </w:tcPr>
          <w:p w14:paraId="75005925" w14:textId="552E1D0A"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78.3</w:t>
            </w:r>
          </w:p>
        </w:tc>
      </w:tr>
      <w:tr w:rsidR="00E60CC4" w14:paraId="00820C41"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380EA539" w14:textId="77777777" w:rsidR="00E60CC4" w:rsidRDefault="00E60CC4"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24E54DD5" w14:textId="0727BC71" w:rsidR="00E60CC4" w:rsidRDefault="00E60CC4" w:rsidP="00196372">
            <w:pPr>
              <w:spacing w:line="320" w:lineRule="atLeast"/>
              <w:ind w:left="60" w:right="60"/>
              <w:rPr>
                <w:rFonts w:ascii="Arial" w:hAnsi="Arial" w:cs="Arial"/>
                <w:sz w:val="18"/>
                <w:szCs w:val="18"/>
              </w:rPr>
            </w:pPr>
            <w:r>
              <w:rPr>
                <w:rFonts w:ascii="Arial" w:hAnsi="Arial" w:cs="Arial"/>
                <w:sz w:val="18"/>
                <w:szCs w:val="18"/>
              </w:rPr>
              <w:t>Grade 3</w:t>
            </w:r>
          </w:p>
        </w:tc>
        <w:tc>
          <w:tcPr>
            <w:tcW w:w="1165" w:type="dxa"/>
            <w:tcBorders>
              <w:top w:val="nil"/>
              <w:left w:val="single" w:sz="16" w:space="0" w:color="000000"/>
              <w:bottom w:val="nil"/>
            </w:tcBorders>
            <w:shd w:val="clear" w:color="auto" w:fill="FFFFFF"/>
            <w:vAlign w:val="center"/>
          </w:tcPr>
          <w:p w14:paraId="0BE79ADB" w14:textId="23FD4188"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8</w:t>
            </w:r>
          </w:p>
        </w:tc>
        <w:tc>
          <w:tcPr>
            <w:tcW w:w="1027" w:type="dxa"/>
            <w:tcBorders>
              <w:top w:val="nil"/>
              <w:bottom w:val="nil"/>
            </w:tcBorders>
            <w:shd w:val="clear" w:color="auto" w:fill="FFFFFF"/>
            <w:vAlign w:val="center"/>
          </w:tcPr>
          <w:p w14:paraId="4F2C790F" w14:textId="1B0E051C"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14.0</w:t>
            </w:r>
          </w:p>
        </w:tc>
        <w:tc>
          <w:tcPr>
            <w:tcW w:w="1395" w:type="dxa"/>
            <w:tcBorders>
              <w:top w:val="nil"/>
              <w:bottom w:val="nil"/>
            </w:tcBorders>
            <w:shd w:val="clear" w:color="auto" w:fill="FFFFFF"/>
            <w:vAlign w:val="center"/>
          </w:tcPr>
          <w:p w14:paraId="782D0272" w14:textId="46DF9A1F"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17.4</w:t>
            </w:r>
          </w:p>
        </w:tc>
        <w:tc>
          <w:tcPr>
            <w:tcW w:w="1472" w:type="dxa"/>
            <w:tcBorders>
              <w:top w:val="nil"/>
              <w:bottom w:val="nil"/>
              <w:right w:val="single" w:sz="16" w:space="0" w:color="000000"/>
            </w:tcBorders>
            <w:shd w:val="clear" w:color="auto" w:fill="FFFFFF"/>
            <w:vAlign w:val="center"/>
          </w:tcPr>
          <w:p w14:paraId="71C3D2FC" w14:textId="28936F1D"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95.7</w:t>
            </w:r>
          </w:p>
        </w:tc>
      </w:tr>
      <w:tr w:rsidR="00E60CC4" w14:paraId="754C03E1"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181CD316" w14:textId="77777777" w:rsidR="00E60CC4" w:rsidRDefault="00E60CC4"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24DAB2AF" w14:textId="125A0971" w:rsidR="00E60CC4" w:rsidRDefault="00E60CC4" w:rsidP="00196372">
            <w:pPr>
              <w:spacing w:line="320" w:lineRule="atLeast"/>
              <w:ind w:left="60" w:right="60"/>
              <w:rPr>
                <w:rFonts w:ascii="Arial" w:hAnsi="Arial" w:cs="Arial"/>
                <w:sz w:val="18"/>
                <w:szCs w:val="18"/>
              </w:rPr>
            </w:pPr>
            <w:r>
              <w:rPr>
                <w:rFonts w:ascii="Arial" w:hAnsi="Arial" w:cs="Arial"/>
                <w:sz w:val="18"/>
                <w:szCs w:val="18"/>
              </w:rPr>
              <w:t>Grade 4</w:t>
            </w:r>
          </w:p>
        </w:tc>
        <w:tc>
          <w:tcPr>
            <w:tcW w:w="1165" w:type="dxa"/>
            <w:tcBorders>
              <w:top w:val="nil"/>
              <w:left w:val="single" w:sz="16" w:space="0" w:color="000000"/>
              <w:bottom w:val="nil"/>
            </w:tcBorders>
            <w:shd w:val="clear" w:color="auto" w:fill="FFFFFF"/>
            <w:vAlign w:val="center"/>
          </w:tcPr>
          <w:p w14:paraId="7505B1AF" w14:textId="1E259C28" w:rsidR="00E60CC4" w:rsidRDefault="004479D2" w:rsidP="00196372">
            <w:pPr>
              <w:spacing w:line="320" w:lineRule="atLeast"/>
              <w:ind w:left="60" w:right="60"/>
              <w:jc w:val="right"/>
              <w:rPr>
                <w:rFonts w:ascii="Arial" w:hAnsi="Arial" w:cs="Arial"/>
                <w:sz w:val="18"/>
                <w:szCs w:val="18"/>
              </w:rPr>
            </w:pPr>
            <w:r>
              <w:rPr>
                <w:rFonts w:ascii="Arial" w:hAnsi="Arial" w:cs="Arial"/>
                <w:sz w:val="18"/>
                <w:szCs w:val="18"/>
              </w:rPr>
              <w:t>2</w:t>
            </w:r>
          </w:p>
        </w:tc>
        <w:tc>
          <w:tcPr>
            <w:tcW w:w="1027" w:type="dxa"/>
            <w:tcBorders>
              <w:top w:val="nil"/>
              <w:bottom w:val="nil"/>
            </w:tcBorders>
            <w:shd w:val="clear" w:color="auto" w:fill="FFFFFF"/>
            <w:vAlign w:val="center"/>
          </w:tcPr>
          <w:p w14:paraId="767E816B" w14:textId="0EDCB787" w:rsidR="00E60CC4" w:rsidRDefault="004479D2"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395" w:type="dxa"/>
            <w:tcBorders>
              <w:top w:val="nil"/>
              <w:bottom w:val="nil"/>
            </w:tcBorders>
            <w:shd w:val="clear" w:color="auto" w:fill="FFFFFF"/>
            <w:vAlign w:val="center"/>
          </w:tcPr>
          <w:p w14:paraId="6E37CB3F" w14:textId="54938B2D"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4.3</w:t>
            </w:r>
          </w:p>
        </w:tc>
        <w:tc>
          <w:tcPr>
            <w:tcW w:w="1472" w:type="dxa"/>
            <w:tcBorders>
              <w:top w:val="nil"/>
              <w:bottom w:val="nil"/>
              <w:right w:val="single" w:sz="16" w:space="0" w:color="000000"/>
            </w:tcBorders>
            <w:shd w:val="clear" w:color="auto" w:fill="FFFFFF"/>
            <w:vAlign w:val="center"/>
          </w:tcPr>
          <w:p w14:paraId="6D7D26F2" w14:textId="723A233A" w:rsidR="00E60CC4" w:rsidRDefault="004479D2"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E60CC4" w14:paraId="56D9BE78"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003DB339" w14:textId="77777777" w:rsidR="00E60CC4" w:rsidRDefault="00E60CC4"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5A113526" w14:textId="6CC454EC" w:rsidR="00E60CC4" w:rsidRDefault="00E60CC4" w:rsidP="00196372">
            <w:pPr>
              <w:spacing w:line="320" w:lineRule="atLeast"/>
              <w:ind w:left="60" w:right="60"/>
              <w:rPr>
                <w:rFonts w:ascii="Arial" w:hAnsi="Arial" w:cs="Arial"/>
                <w:sz w:val="18"/>
                <w:szCs w:val="18"/>
              </w:rPr>
            </w:pPr>
            <w:r>
              <w:rPr>
                <w:rFonts w:ascii="Arial" w:hAnsi="Arial" w:cs="Arial"/>
                <w:sz w:val="18"/>
                <w:szCs w:val="18"/>
              </w:rPr>
              <w:t>Tonsillektomili</w:t>
            </w:r>
          </w:p>
        </w:tc>
        <w:tc>
          <w:tcPr>
            <w:tcW w:w="1165" w:type="dxa"/>
            <w:tcBorders>
              <w:top w:val="nil"/>
              <w:left w:val="single" w:sz="16" w:space="0" w:color="000000"/>
              <w:bottom w:val="nil"/>
            </w:tcBorders>
            <w:shd w:val="clear" w:color="auto" w:fill="FFFFFF"/>
            <w:vAlign w:val="center"/>
          </w:tcPr>
          <w:p w14:paraId="6130C96C" w14:textId="6683C3BA" w:rsidR="00E60CC4" w:rsidRDefault="004479D2" w:rsidP="00196372">
            <w:pPr>
              <w:spacing w:line="320" w:lineRule="atLeast"/>
              <w:ind w:left="60" w:right="60"/>
              <w:jc w:val="right"/>
              <w:rPr>
                <w:rFonts w:ascii="Arial" w:hAnsi="Arial" w:cs="Arial"/>
                <w:sz w:val="18"/>
                <w:szCs w:val="18"/>
              </w:rPr>
            </w:pPr>
            <w:r>
              <w:rPr>
                <w:rFonts w:ascii="Arial" w:hAnsi="Arial" w:cs="Arial"/>
                <w:sz w:val="18"/>
                <w:szCs w:val="18"/>
              </w:rPr>
              <w:t>1</w:t>
            </w:r>
            <w:r w:rsidR="00414527">
              <w:rPr>
                <w:rFonts w:ascii="Arial" w:hAnsi="Arial" w:cs="Arial"/>
                <w:sz w:val="18"/>
                <w:szCs w:val="18"/>
              </w:rPr>
              <w:t>1</w:t>
            </w:r>
          </w:p>
        </w:tc>
        <w:tc>
          <w:tcPr>
            <w:tcW w:w="1027" w:type="dxa"/>
            <w:tcBorders>
              <w:top w:val="nil"/>
              <w:bottom w:val="nil"/>
            </w:tcBorders>
            <w:shd w:val="clear" w:color="auto" w:fill="FFFFFF"/>
            <w:vAlign w:val="center"/>
          </w:tcPr>
          <w:p w14:paraId="27AC1B90" w14:textId="24662C2A" w:rsidR="00E60CC4" w:rsidRDefault="00414527" w:rsidP="00196372">
            <w:pPr>
              <w:spacing w:line="320" w:lineRule="atLeast"/>
              <w:ind w:left="60" w:right="60"/>
              <w:jc w:val="right"/>
              <w:rPr>
                <w:rFonts w:ascii="Arial" w:hAnsi="Arial" w:cs="Arial"/>
                <w:sz w:val="18"/>
                <w:szCs w:val="18"/>
              </w:rPr>
            </w:pPr>
            <w:r>
              <w:rPr>
                <w:rFonts w:ascii="Arial" w:hAnsi="Arial" w:cs="Arial"/>
                <w:sz w:val="18"/>
                <w:szCs w:val="18"/>
              </w:rPr>
              <w:t>19.3</w:t>
            </w:r>
          </w:p>
        </w:tc>
        <w:tc>
          <w:tcPr>
            <w:tcW w:w="1395" w:type="dxa"/>
            <w:tcBorders>
              <w:top w:val="nil"/>
              <w:bottom w:val="nil"/>
            </w:tcBorders>
            <w:shd w:val="clear" w:color="auto" w:fill="FFFFFF"/>
            <w:vAlign w:val="center"/>
          </w:tcPr>
          <w:p w14:paraId="10AA294C" w14:textId="1FCE8185" w:rsidR="00E60CC4" w:rsidRDefault="00E60CC4" w:rsidP="00196372">
            <w:pPr>
              <w:spacing w:line="320" w:lineRule="atLeast"/>
              <w:ind w:left="60" w:right="60"/>
              <w:jc w:val="right"/>
              <w:rPr>
                <w:rFonts w:ascii="Arial" w:hAnsi="Arial" w:cs="Arial"/>
                <w:sz w:val="18"/>
                <w:szCs w:val="18"/>
              </w:rPr>
            </w:pPr>
          </w:p>
        </w:tc>
        <w:tc>
          <w:tcPr>
            <w:tcW w:w="1472" w:type="dxa"/>
            <w:tcBorders>
              <w:top w:val="nil"/>
              <w:bottom w:val="nil"/>
              <w:right w:val="single" w:sz="16" w:space="0" w:color="000000"/>
            </w:tcBorders>
            <w:shd w:val="clear" w:color="auto" w:fill="FFFFFF"/>
            <w:vAlign w:val="center"/>
          </w:tcPr>
          <w:p w14:paraId="6AFF151C" w14:textId="504B8C5A" w:rsidR="00E60CC4" w:rsidRDefault="00E60CC4" w:rsidP="00196372">
            <w:pPr>
              <w:spacing w:line="320" w:lineRule="atLeast"/>
              <w:ind w:left="60" w:right="60"/>
              <w:jc w:val="right"/>
              <w:rPr>
                <w:rFonts w:ascii="Arial" w:hAnsi="Arial" w:cs="Arial"/>
                <w:sz w:val="18"/>
                <w:szCs w:val="18"/>
              </w:rPr>
            </w:pPr>
          </w:p>
        </w:tc>
      </w:tr>
      <w:tr w:rsidR="00E60CC4" w14:paraId="01355D7A"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A6CDFA0" w14:textId="77777777" w:rsidR="00E60CC4" w:rsidRDefault="00E60CC4" w:rsidP="00196372">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3DCBFBC1" w14:textId="77777777" w:rsidR="00E60CC4" w:rsidRDefault="00E60CC4" w:rsidP="00196372">
            <w:pPr>
              <w:spacing w:line="320" w:lineRule="atLeast"/>
              <w:ind w:left="60" w:right="60"/>
              <w:rPr>
                <w:rFonts w:ascii="Arial" w:hAnsi="Arial" w:cs="Arial"/>
                <w:sz w:val="18"/>
                <w:szCs w:val="18"/>
              </w:rPr>
            </w:pPr>
            <w:r>
              <w:rPr>
                <w:rFonts w:ascii="Arial" w:hAnsi="Arial" w:cs="Arial"/>
                <w:sz w:val="18"/>
                <w:szCs w:val="18"/>
              </w:rPr>
              <w:t>Total</w:t>
            </w:r>
          </w:p>
        </w:tc>
        <w:tc>
          <w:tcPr>
            <w:tcW w:w="1165" w:type="dxa"/>
            <w:tcBorders>
              <w:top w:val="nil"/>
              <w:left w:val="single" w:sz="16" w:space="0" w:color="000000"/>
              <w:bottom w:val="single" w:sz="16" w:space="0" w:color="000000"/>
            </w:tcBorders>
            <w:shd w:val="clear" w:color="auto" w:fill="FFFFFF"/>
            <w:vAlign w:val="center"/>
          </w:tcPr>
          <w:p w14:paraId="5585F40D" w14:textId="77777777" w:rsidR="00E60CC4" w:rsidRDefault="00E60CC4"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0EF087DE" w14:textId="77777777" w:rsidR="00E60CC4" w:rsidRDefault="00E60CC4"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3C990DC4" w14:textId="3CFB026B" w:rsidR="00E60CC4" w:rsidRDefault="00E60CC4" w:rsidP="00196372">
            <w:pPr>
              <w:spacing w:line="320" w:lineRule="atLeast"/>
              <w:ind w:left="60" w:right="60"/>
              <w:jc w:val="right"/>
              <w:rPr>
                <w:rFonts w:ascii="Arial" w:hAnsi="Arial" w:cs="Arial"/>
                <w:sz w:val="18"/>
                <w:szCs w:val="18"/>
              </w:rPr>
            </w:pPr>
          </w:p>
        </w:tc>
        <w:tc>
          <w:tcPr>
            <w:tcW w:w="1472" w:type="dxa"/>
            <w:tcBorders>
              <w:top w:val="nil"/>
              <w:bottom w:val="single" w:sz="16" w:space="0" w:color="000000"/>
              <w:right w:val="single" w:sz="16" w:space="0" w:color="000000"/>
            </w:tcBorders>
            <w:shd w:val="clear" w:color="auto" w:fill="FFFFFF"/>
            <w:vAlign w:val="center"/>
          </w:tcPr>
          <w:p w14:paraId="56B1E1EE" w14:textId="77777777" w:rsidR="00E60CC4" w:rsidRDefault="00E60CC4" w:rsidP="00196372">
            <w:pPr>
              <w:rPr>
                <w:rFonts w:ascii="Times New Roman" w:hAnsi="Times New Roman" w:cs="Times New Roman"/>
                <w:sz w:val="24"/>
                <w:szCs w:val="24"/>
              </w:rPr>
            </w:pPr>
          </w:p>
        </w:tc>
      </w:tr>
    </w:tbl>
    <w:p w14:paraId="27279DC2" w14:textId="48FFF0B4"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4:</w:t>
      </w:r>
      <w:r w:rsidRPr="002C0F4B">
        <w:rPr>
          <w:rFonts w:ascii="Calibri" w:hAnsi="Calibri" w:cs="Arial"/>
          <w:b/>
          <w:bCs/>
          <w:sz w:val="20"/>
          <w:szCs w:val="20"/>
        </w:rPr>
        <w:t xml:space="preserve"> Tonsil Hipertrofisi</w:t>
      </w:r>
    </w:p>
    <w:p w14:paraId="5AD04718" w14:textId="77777777" w:rsidR="00BA70CA" w:rsidRPr="00584543" w:rsidRDefault="00BA70CA" w:rsidP="00584543">
      <w:pPr>
        <w:spacing w:line="360" w:lineRule="auto"/>
        <w:ind w:firstLine="708"/>
        <w:jc w:val="both"/>
        <w:rPr>
          <w:color w:val="000000" w:themeColor="text1"/>
          <w:lang w:val="tr-TR"/>
        </w:rPr>
      </w:pPr>
    </w:p>
    <w:p w14:paraId="61EF30F9" w14:textId="1774A108" w:rsidR="00584543" w:rsidRDefault="00584543" w:rsidP="00584543">
      <w:pPr>
        <w:spacing w:line="360" w:lineRule="auto"/>
        <w:jc w:val="both"/>
        <w:rPr>
          <w:b/>
          <w:color w:val="000000" w:themeColor="text1"/>
          <w:lang w:val="tr-TR"/>
        </w:rPr>
      </w:pPr>
      <w:r>
        <w:rPr>
          <w:color w:val="000000" w:themeColor="text1"/>
          <w:lang w:val="tr-TR"/>
        </w:rPr>
        <w:tab/>
      </w:r>
      <w:r w:rsidRPr="00584543">
        <w:rPr>
          <w:b/>
          <w:color w:val="000000" w:themeColor="text1"/>
          <w:lang w:val="tr-TR"/>
        </w:rPr>
        <w:t>4.3.2 Adenoid Hipertrofisi</w:t>
      </w:r>
    </w:p>
    <w:p w14:paraId="44AF539B" w14:textId="7EB3202C" w:rsidR="00584543" w:rsidRDefault="00584543" w:rsidP="00584543">
      <w:pPr>
        <w:spacing w:line="360" w:lineRule="auto"/>
        <w:jc w:val="both"/>
        <w:rPr>
          <w:color w:val="000000" w:themeColor="text1"/>
          <w:lang w:val="tr-TR"/>
        </w:rPr>
      </w:pPr>
      <w:r>
        <w:rPr>
          <w:color w:val="000000" w:themeColor="text1"/>
          <w:lang w:val="tr-TR"/>
        </w:rPr>
        <w:tab/>
        <w:t>İncelenen hastaların 20’sinde adenoidektomi ve 25’inde bilateral tüp tatbiki hikayesi mevcuttu. Genel olarak incelenecek olursa %44.4 hastada minimal adenoid bakiye yada %0-25 arasında hipertrofi bu</w:t>
      </w:r>
      <w:r w:rsidR="00970DD0">
        <w:rPr>
          <w:color w:val="000000" w:themeColor="text1"/>
          <w:lang w:val="tr-TR"/>
        </w:rPr>
        <w:t>lguları mevcuttu. Bu oran %25-50 arası hipertrofide %24, %50-75</w:t>
      </w:r>
      <w:r>
        <w:rPr>
          <w:color w:val="000000" w:themeColor="text1"/>
          <w:lang w:val="tr-TR"/>
        </w:rPr>
        <w:t xml:space="preserve"> arası hipertrofide %14.8, %75-100 arası veya koanayı tam kapatan adenoid hipertrofisinde %16.7 olarak bulunmuştur.</w:t>
      </w:r>
    </w:p>
    <w:p w14:paraId="2ECA4E76" w14:textId="77777777" w:rsidR="006942C9" w:rsidRDefault="006942C9" w:rsidP="00584543">
      <w:pPr>
        <w:spacing w:line="360" w:lineRule="auto"/>
        <w:jc w:val="both"/>
        <w:rPr>
          <w:color w:val="000000" w:themeColor="text1"/>
          <w:lang w:val="tr-TR"/>
        </w:rPr>
      </w:pPr>
    </w:p>
    <w:p w14:paraId="4C78122F" w14:textId="0EA1F6F3" w:rsidR="00584543" w:rsidRDefault="00584543" w:rsidP="00584543">
      <w:pPr>
        <w:spacing w:line="360" w:lineRule="auto"/>
        <w:jc w:val="both"/>
        <w:rPr>
          <w:b/>
          <w:color w:val="000000" w:themeColor="text1"/>
          <w:lang w:val="tr-TR"/>
        </w:rPr>
      </w:pPr>
      <w:r w:rsidRPr="00584543">
        <w:rPr>
          <w:b/>
          <w:color w:val="000000" w:themeColor="text1"/>
          <w:lang w:val="tr-TR"/>
        </w:rPr>
        <w:tab/>
        <w:t>4.3.3 Mallampati Sınıflaması</w:t>
      </w:r>
    </w:p>
    <w:p w14:paraId="768B7E73" w14:textId="7DE69666" w:rsidR="00584543" w:rsidRDefault="006942C9" w:rsidP="00584543">
      <w:pPr>
        <w:spacing w:line="360" w:lineRule="auto"/>
        <w:jc w:val="both"/>
        <w:rPr>
          <w:color w:val="000000" w:themeColor="text1"/>
          <w:lang w:val="tr-TR"/>
        </w:rPr>
      </w:pPr>
      <w:r>
        <w:rPr>
          <w:color w:val="000000" w:themeColor="text1"/>
          <w:lang w:val="tr-TR"/>
        </w:rPr>
        <w:tab/>
        <w:t xml:space="preserve">Orofarinks </w:t>
      </w:r>
      <w:r w:rsidR="00C93DF8">
        <w:rPr>
          <w:color w:val="000000" w:themeColor="text1"/>
          <w:lang w:val="tr-TR"/>
        </w:rPr>
        <w:t>sınıflandırılmasında hastaların %12.3</w:t>
      </w:r>
      <w:r>
        <w:rPr>
          <w:color w:val="000000" w:themeColor="text1"/>
          <w:lang w:val="tr-TR"/>
        </w:rPr>
        <w:t>’ü Mallampati Grade 1 idi. Bu hastaların hepsini MPS tip IV hastala</w:t>
      </w:r>
      <w:r w:rsidR="00947EAF">
        <w:rPr>
          <w:color w:val="000000" w:themeColor="text1"/>
          <w:lang w:val="tr-TR"/>
        </w:rPr>
        <w:t>rı oluşturmaktadır (7/57</w:t>
      </w:r>
      <w:r w:rsidR="00C93DF8">
        <w:rPr>
          <w:color w:val="000000" w:themeColor="text1"/>
          <w:lang w:val="tr-TR"/>
        </w:rPr>
        <w:t>). %17.5 hasta Grade 2, %33.3 hasta Grade 3, %36.8</w:t>
      </w:r>
      <w:r>
        <w:rPr>
          <w:color w:val="000000" w:themeColor="text1"/>
          <w:lang w:val="tr-TR"/>
        </w:rPr>
        <w:t xml:space="preserve"> hasta Grade 4 olarak incelenmiştir. Grade 4 hastalarının %75’ini fenotip olarak en çok etkilenen MPS tip VI hastaları oluşturmaktadır.</w:t>
      </w: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C93DF8" w14:paraId="5CA4ED01" w14:textId="77777777" w:rsidTr="00C93DF8">
        <w:trPr>
          <w:cantSplit/>
        </w:trPr>
        <w:tc>
          <w:tcPr>
            <w:tcW w:w="8247" w:type="dxa"/>
            <w:gridSpan w:val="6"/>
            <w:tcBorders>
              <w:top w:val="nil"/>
              <w:left w:val="nil"/>
              <w:bottom w:val="nil"/>
              <w:right w:val="nil"/>
            </w:tcBorders>
            <w:shd w:val="clear" w:color="auto" w:fill="FFFFFF"/>
            <w:vAlign w:val="center"/>
          </w:tcPr>
          <w:p w14:paraId="58F8D234" w14:textId="38CC61D7" w:rsidR="00C93DF8" w:rsidRDefault="00C93DF8" w:rsidP="00196372">
            <w:pPr>
              <w:spacing w:line="320" w:lineRule="atLeast"/>
              <w:ind w:left="60" w:right="60"/>
              <w:rPr>
                <w:rFonts w:ascii="Arial" w:hAnsi="Arial" w:cs="Arial"/>
                <w:sz w:val="18"/>
                <w:szCs w:val="18"/>
              </w:rPr>
            </w:pPr>
          </w:p>
        </w:tc>
      </w:tr>
      <w:tr w:rsidR="00C93DF8" w14:paraId="363004F5" w14:textId="77777777" w:rsidTr="00C93DF8">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3E253095" w14:textId="77777777" w:rsidR="00C93DF8" w:rsidRDefault="00C93DF8" w:rsidP="00196372">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33C58937" w14:textId="77777777" w:rsidR="00C93DF8" w:rsidRDefault="00C93DF8" w:rsidP="00196372">
            <w:pPr>
              <w:spacing w:line="320" w:lineRule="atLeast"/>
              <w:ind w:left="60" w:right="60"/>
              <w:jc w:val="center"/>
              <w:rPr>
                <w:rFonts w:ascii="Arial" w:hAnsi="Arial" w:cs="Arial"/>
                <w:sz w:val="18"/>
                <w:szCs w:val="18"/>
              </w:rPr>
            </w:pPr>
            <w:r>
              <w:rPr>
                <w:rFonts w:ascii="Arial" w:hAnsi="Arial" w:cs="Arial"/>
                <w:sz w:val="18"/>
                <w:szCs w:val="18"/>
              </w:rPr>
              <w:t>Frekans</w:t>
            </w:r>
          </w:p>
        </w:tc>
        <w:tc>
          <w:tcPr>
            <w:tcW w:w="1027" w:type="dxa"/>
            <w:tcBorders>
              <w:top w:val="single" w:sz="16" w:space="0" w:color="000000"/>
              <w:bottom w:val="single" w:sz="16" w:space="0" w:color="000000"/>
            </w:tcBorders>
            <w:shd w:val="clear" w:color="auto" w:fill="FFFFFF"/>
            <w:vAlign w:val="bottom"/>
          </w:tcPr>
          <w:p w14:paraId="3C2DC897" w14:textId="77777777" w:rsidR="00C93DF8" w:rsidRDefault="00C93DF8"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5" w:type="dxa"/>
            <w:tcBorders>
              <w:top w:val="single" w:sz="16" w:space="0" w:color="000000"/>
              <w:bottom w:val="single" w:sz="16" w:space="0" w:color="000000"/>
            </w:tcBorders>
            <w:shd w:val="clear" w:color="auto" w:fill="FFFFFF"/>
            <w:vAlign w:val="bottom"/>
          </w:tcPr>
          <w:p w14:paraId="437518E1" w14:textId="77777777" w:rsidR="00C93DF8" w:rsidRDefault="00C93DF8"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2" w:type="dxa"/>
            <w:tcBorders>
              <w:top w:val="single" w:sz="16" w:space="0" w:color="000000"/>
              <w:bottom w:val="single" w:sz="16" w:space="0" w:color="000000"/>
              <w:right w:val="single" w:sz="16" w:space="0" w:color="000000"/>
            </w:tcBorders>
            <w:shd w:val="clear" w:color="auto" w:fill="FFFFFF"/>
            <w:vAlign w:val="bottom"/>
          </w:tcPr>
          <w:p w14:paraId="7E484946" w14:textId="77777777" w:rsidR="00C93DF8" w:rsidRDefault="00C93DF8"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C93DF8" w14:paraId="568E5623" w14:textId="77777777" w:rsidTr="00C93DF8">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6B3AEEA9" w14:textId="77777777" w:rsidR="00C93DF8" w:rsidRDefault="00C93DF8" w:rsidP="00196372">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4EE2CA6C" w14:textId="77777777" w:rsidR="00C93DF8" w:rsidRDefault="00C93DF8" w:rsidP="00196372">
            <w:pPr>
              <w:spacing w:line="320" w:lineRule="atLeast"/>
              <w:ind w:left="60" w:right="60"/>
              <w:rPr>
                <w:rFonts w:ascii="Arial" w:hAnsi="Arial" w:cs="Arial"/>
                <w:sz w:val="18"/>
                <w:szCs w:val="18"/>
              </w:rPr>
            </w:pPr>
            <w:r>
              <w:rPr>
                <w:rFonts w:ascii="Arial" w:hAnsi="Arial" w:cs="Arial"/>
                <w:sz w:val="18"/>
                <w:szCs w:val="18"/>
              </w:rPr>
              <w:t>Grade 1</w:t>
            </w:r>
          </w:p>
        </w:tc>
        <w:tc>
          <w:tcPr>
            <w:tcW w:w="1165" w:type="dxa"/>
            <w:tcBorders>
              <w:top w:val="single" w:sz="16" w:space="0" w:color="000000"/>
              <w:left w:val="single" w:sz="16" w:space="0" w:color="000000"/>
              <w:bottom w:val="nil"/>
            </w:tcBorders>
            <w:shd w:val="clear" w:color="auto" w:fill="FFFFFF"/>
            <w:vAlign w:val="center"/>
          </w:tcPr>
          <w:p w14:paraId="6D7C62FB" w14:textId="1D6B2765"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7</w:t>
            </w:r>
          </w:p>
        </w:tc>
        <w:tc>
          <w:tcPr>
            <w:tcW w:w="1027" w:type="dxa"/>
            <w:tcBorders>
              <w:top w:val="single" w:sz="16" w:space="0" w:color="000000"/>
              <w:bottom w:val="nil"/>
            </w:tcBorders>
            <w:shd w:val="clear" w:color="auto" w:fill="FFFFFF"/>
            <w:vAlign w:val="center"/>
          </w:tcPr>
          <w:p w14:paraId="57EE178A" w14:textId="0F89AE6B"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12.3</w:t>
            </w:r>
          </w:p>
        </w:tc>
        <w:tc>
          <w:tcPr>
            <w:tcW w:w="1395" w:type="dxa"/>
            <w:tcBorders>
              <w:top w:val="single" w:sz="16" w:space="0" w:color="000000"/>
              <w:bottom w:val="nil"/>
            </w:tcBorders>
            <w:shd w:val="clear" w:color="auto" w:fill="FFFFFF"/>
            <w:vAlign w:val="center"/>
          </w:tcPr>
          <w:p w14:paraId="6409F9C0" w14:textId="6197E24C"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12.3</w:t>
            </w:r>
          </w:p>
        </w:tc>
        <w:tc>
          <w:tcPr>
            <w:tcW w:w="1472" w:type="dxa"/>
            <w:tcBorders>
              <w:top w:val="single" w:sz="16" w:space="0" w:color="000000"/>
              <w:bottom w:val="nil"/>
              <w:right w:val="single" w:sz="16" w:space="0" w:color="000000"/>
            </w:tcBorders>
            <w:shd w:val="clear" w:color="auto" w:fill="FFFFFF"/>
            <w:vAlign w:val="center"/>
          </w:tcPr>
          <w:p w14:paraId="6DBF14D0" w14:textId="6145F7DD"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12.3</w:t>
            </w:r>
          </w:p>
        </w:tc>
      </w:tr>
      <w:tr w:rsidR="00C93DF8" w14:paraId="624370CE" w14:textId="77777777" w:rsidTr="00C93DF8">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2D8B702E" w14:textId="77777777" w:rsidR="00C93DF8" w:rsidRDefault="00C93DF8"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595B6B07" w14:textId="77777777" w:rsidR="00C93DF8" w:rsidRDefault="00C93DF8" w:rsidP="00196372">
            <w:pPr>
              <w:spacing w:line="320" w:lineRule="atLeast"/>
              <w:ind w:left="60" w:right="60"/>
              <w:rPr>
                <w:rFonts w:ascii="Arial" w:hAnsi="Arial" w:cs="Arial"/>
                <w:sz w:val="18"/>
                <w:szCs w:val="18"/>
              </w:rPr>
            </w:pPr>
            <w:r>
              <w:rPr>
                <w:rFonts w:ascii="Arial" w:hAnsi="Arial" w:cs="Arial"/>
                <w:sz w:val="18"/>
                <w:szCs w:val="18"/>
              </w:rPr>
              <w:t>Grade 2</w:t>
            </w:r>
          </w:p>
        </w:tc>
        <w:tc>
          <w:tcPr>
            <w:tcW w:w="1165" w:type="dxa"/>
            <w:tcBorders>
              <w:top w:val="nil"/>
              <w:left w:val="single" w:sz="16" w:space="0" w:color="000000"/>
              <w:bottom w:val="nil"/>
            </w:tcBorders>
            <w:shd w:val="clear" w:color="auto" w:fill="FFFFFF"/>
            <w:vAlign w:val="center"/>
          </w:tcPr>
          <w:p w14:paraId="2325CEFA" w14:textId="49E0D349"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10</w:t>
            </w:r>
          </w:p>
        </w:tc>
        <w:tc>
          <w:tcPr>
            <w:tcW w:w="1027" w:type="dxa"/>
            <w:tcBorders>
              <w:top w:val="nil"/>
              <w:bottom w:val="nil"/>
            </w:tcBorders>
            <w:shd w:val="clear" w:color="auto" w:fill="FFFFFF"/>
            <w:vAlign w:val="center"/>
          </w:tcPr>
          <w:p w14:paraId="7C8201B7" w14:textId="0B1DA07A"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395" w:type="dxa"/>
            <w:tcBorders>
              <w:top w:val="nil"/>
              <w:bottom w:val="nil"/>
            </w:tcBorders>
            <w:shd w:val="clear" w:color="auto" w:fill="FFFFFF"/>
            <w:vAlign w:val="center"/>
          </w:tcPr>
          <w:p w14:paraId="2288D2D3" w14:textId="48823051"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472" w:type="dxa"/>
            <w:tcBorders>
              <w:top w:val="nil"/>
              <w:bottom w:val="nil"/>
              <w:right w:val="single" w:sz="16" w:space="0" w:color="000000"/>
            </w:tcBorders>
            <w:shd w:val="clear" w:color="auto" w:fill="FFFFFF"/>
            <w:vAlign w:val="center"/>
          </w:tcPr>
          <w:p w14:paraId="760CC08A" w14:textId="05AE0C61"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29.8</w:t>
            </w:r>
          </w:p>
        </w:tc>
      </w:tr>
      <w:tr w:rsidR="00C93DF8" w14:paraId="59D65F20" w14:textId="77777777" w:rsidTr="00C93DF8">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504B86A5" w14:textId="77777777" w:rsidR="00C93DF8" w:rsidRDefault="00C93DF8"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7C7952C9" w14:textId="77777777" w:rsidR="00C93DF8" w:rsidRDefault="00C93DF8" w:rsidP="00196372">
            <w:pPr>
              <w:spacing w:line="320" w:lineRule="atLeast"/>
              <w:ind w:left="60" w:right="60"/>
              <w:rPr>
                <w:rFonts w:ascii="Arial" w:hAnsi="Arial" w:cs="Arial"/>
                <w:sz w:val="18"/>
                <w:szCs w:val="18"/>
              </w:rPr>
            </w:pPr>
            <w:r>
              <w:rPr>
                <w:rFonts w:ascii="Arial" w:hAnsi="Arial" w:cs="Arial"/>
                <w:sz w:val="18"/>
                <w:szCs w:val="18"/>
              </w:rPr>
              <w:t>Grade 3</w:t>
            </w:r>
          </w:p>
        </w:tc>
        <w:tc>
          <w:tcPr>
            <w:tcW w:w="1165" w:type="dxa"/>
            <w:tcBorders>
              <w:top w:val="nil"/>
              <w:left w:val="single" w:sz="16" w:space="0" w:color="000000"/>
              <w:bottom w:val="nil"/>
            </w:tcBorders>
            <w:shd w:val="clear" w:color="auto" w:fill="FFFFFF"/>
            <w:vAlign w:val="center"/>
          </w:tcPr>
          <w:p w14:paraId="5569E9F8" w14:textId="64C0D572"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19</w:t>
            </w:r>
          </w:p>
        </w:tc>
        <w:tc>
          <w:tcPr>
            <w:tcW w:w="1027" w:type="dxa"/>
            <w:tcBorders>
              <w:top w:val="nil"/>
              <w:bottom w:val="nil"/>
            </w:tcBorders>
            <w:shd w:val="clear" w:color="auto" w:fill="FFFFFF"/>
            <w:vAlign w:val="center"/>
          </w:tcPr>
          <w:p w14:paraId="5B41C029" w14:textId="4FC16991"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395" w:type="dxa"/>
            <w:tcBorders>
              <w:top w:val="nil"/>
              <w:bottom w:val="nil"/>
            </w:tcBorders>
            <w:shd w:val="clear" w:color="auto" w:fill="FFFFFF"/>
            <w:vAlign w:val="center"/>
          </w:tcPr>
          <w:p w14:paraId="0475C269" w14:textId="1DDCEBC4"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472" w:type="dxa"/>
            <w:tcBorders>
              <w:top w:val="nil"/>
              <w:bottom w:val="nil"/>
              <w:right w:val="single" w:sz="16" w:space="0" w:color="000000"/>
            </w:tcBorders>
            <w:shd w:val="clear" w:color="auto" w:fill="FFFFFF"/>
            <w:vAlign w:val="center"/>
          </w:tcPr>
          <w:p w14:paraId="34AFDDA2" w14:textId="4DFB1A9D"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63.2</w:t>
            </w:r>
          </w:p>
        </w:tc>
      </w:tr>
      <w:tr w:rsidR="00C93DF8" w14:paraId="3D0239C5" w14:textId="77777777" w:rsidTr="00C93DF8">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100C2F36" w14:textId="77777777" w:rsidR="00C93DF8" w:rsidRDefault="00C93DF8"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3E7BE343" w14:textId="77777777" w:rsidR="00C93DF8" w:rsidRDefault="00C93DF8" w:rsidP="00196372">
            <w:pPr>
              <w:spacing w:line="320" w:lineRule="atLeast"/>
              <w:ind w:left="60" w:right="60"/>
              <w:rPr>
                <w:rFonts w:ascii="Arial" w:hAnsi="Arial" w:cs="Arial"/>
                <w:sz w:val="18"/>
                <w:szCs w:val="18"/>
              </w:rPr>
            </w:pPr>
            <w:r>
              <w:rPr>
                <w:rFonts w:ascii="Arial" w:hAnsi="Arial" w:cs="Arial"/>
                <w:sz w:val="18"/>
                <w:szCs w:val="18"/>
              </w:rPr>
              <w:t>Grade 4</w:t>
            </w:r>
          </w:p>
        </w:tc>
        <w:tc>
          <w:tcPr>
            <w:tcW w:w="1165" w:type="dxa"/>
            <w:tcBorders>
              <w:top w:val="nil"/>
              <w:left w:val="single" w:sz="16" w:space="0" w:color="000000"/>
              <w:bottom w:val="nil"/>
            </w:tcBorders>
            <w:shd w:val="clear" w:color="auto" w:fill="FFFFFF"/>
            <w:vAlign w:val="center"/>
          </w:tcPr>
          <w:p w14:paraId="31CA6778" w14:textId="60DC0316"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21</w:t>
            </w:r>
          </w:p>
        </w:tc>
        <w:tc>
          <w:tcPr>
            <w:tcW w:w="1027" w:type="dxa"/>
            <w:tcBorders>
              <w:top w:val="nil"/>
              <w:bottom w:val="nil"/>
            </w:tcBorders>
            <w:shd w:val="clear" w:color="auto" w:fill="FFFFFF"/>
            <w:vAlign w:val="center"/>
          </w:tcPr>
          <w:p w14:paraId="3CF0302D" w14:textId="3AF15F10"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395" w:type="dxa"/>
            <w:tcBorders>
              <w:top w:val="nil"/>
              <w:bottom w:val="nil"/>
            </w:tcBorders>
            <w:shd w:val="clear" w:color="auto" w:fill="FFFFFF"/>
            <w:vAlign w:val="center"/>
          </w:tcPr>
          <w:p w14:paraId="6574F00F" w14:textId="0B99D5E8"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36.8</w:t>
            </w:r>
          </w:p>
        </w:tc>
        <w:tc>
          <w:tcPr>
            <w:tcW w:w="1472" w:type="dxa"/>
            <w:tcBorders>
              <w:top w:val="nil"/>
              <w:bottom w:val="nil"/>
              <w:right w:val="single" w:sz="16" w:space="0" w:color="000000"/>
            </w:tcBorders>
            <w:shd w:val="clear" w:color="auto" w:fill="FFFFFF"/>
            <w:vAlign w:val="center"/>
          </w:tcPr>
          <w:p w14:paraId="522A54C0" w14:textId="77777777"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C93DF8" w14:paraId="6CDF600E" w14:textId="77777777" w:rsidTr="00C93DF8">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19F92D2" w14:textId="77777777" w:rsidR="00C93DF8" w:rsidRDefault="00C93DF8" w:rsidP="00196372">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11D0815F" w14:textId="77777777" w:rsidR="00C93DF8" w:rsidRDefault="00C93DF8" w:rsidP="00196372">
            <w:pPr>
              <w:spacing w:line="320" w:lineRule="atLeast"/>
              <w:ind w:left="60" w:right="60"/>
              <w:rPr>
                <w:rFonts w:ascii="Arial" w:hAnsi="Arial" w:cs="Arial"/>
                <w:sz w:val="18"/>
                <w:szCs w:val="18"/>
              </w:rPr>
            </w:pPr>
            <w:r>
              <w:rPr>
                <w:rFonts w:ascii="Arial" w:hAnsi="Arial" w:cs="Arial"/>
                <w:sz w:val="18"/>
                <w:szCs w:val="18"/>
              </w:rPr>
              <w:t>Total</w:t>
            </w:r>
          </w:p>
        </w:tc>
        <w:tc>
          <w:tcPr>
            <w:tcW w:w="1165" w:type="dxa"/>
            <w:tcBorders>
              <w:top w:val="nil"/>
              <w:left w:val="single" w:sz="16" w:space="0" w:color="000000"/>
              <w:bottom w:val="single" w:sz="16" w:space="0" w:color="000000"/>
            </w:tcBorders>
            <w:shd w:val="clear" w:color="auto" w:fill="FFFFFF"/>
            <w:vAlign w:val="center"/>
          </w:tcPr>
          <w:p w14:paraId="06FFCF64" w14:textId="77777777"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1EC3D372" w14:textId="77777777"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59938505" w14:textId="27AFED10" w:rsidR="00C93DF8" w:rsidRDefault="00C93DF8"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2" w:type="dxa"/>
            <w:tcBorders>
              <w:top w:val="nil"/>
              <w:bottom w:val="single" w:sz="16" w:space="0" w:color="000000"/>
              <w:right w:val="single" w:sz="16" w:space="0" w:color="000000"/>
            </w:tcBorders>
            <w:shd w:val="clear" w:color="auto" w:fill="FFFFFF"/>
            <w:vAlign w:val="center"/>
          </w:tcPr>
          <w:p w14:paraId="0B62EB09" w14:textId="77777777" w:rsidR="00C93DF8" w:rsidRDefault="00C93DF8" w:rsidP="00196372">
            <w:pPr>
              <w:rPr>
                <w:rFonts w:ascii="Times New Roman" w:hAnsi="Times New Roman" w:cs="Times New Roman"/>
                <w:sz w:val="24"/>
                <w:szCs w:val="24"/>
              </w:rPr>
            </w:pPr>
          </w:p>
        </w:tc>
      </w:tr>
    </w:tbl>
    <w:p w14:paraId="5037AC2B" w14:textId="3B6DDBAA"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5:</w:t>
      </w:r>
      <w:r w:rsidRPr="002C0F4B">
        <w:rPr>
          <w:rFonts w:ascii="Calibri" w:hAnsi="Calibri" w:cs="Arial"/>
          <w:b/>
          <w:bCs/>
          <w:sz w:val="20"/>
          <w:szCs w:val="20"/>
        </w:rPr>
        <w:t xml:space="preserve"> Mallampati Sınıflaması</w:t>
      </w:r>
    </w:p>
    <w:p w14:paraId="3910EA49" w14:textId="77777777" w:rsidR="00C93DF8" w:rsidRDefault="00C93DF8" w:rsidP="00584543">
      <w:pPr>
        <w:spacing w:line="360" w:lineRule="auto"/>
        <w:jc w:val="both"/>
        <w:rPr>
          <w:color w:val="000000" w:themeColor="text1"/>
          <w:lang w:val="tr-TR"/>
        </w:rPr>
      </w:pPr>
    </w:p>
    <w:p w14:paraId="3EA150DD" w14:textId="408659BB" w:rsidR="00D216FD" w:rsidRDefault="00D216FD" w:rsidP="00584543">
      <w:pPr>
        <w:spacing w:line="360" w:lineRule="auto"/>
        <w:jc w:val="both"/>
        <w:rPr>
          <w:b/>
          <w:color w:val="000000" w:themeColor="text1"/>
          <w:lang w:val="tr-TR"/>
        </w:rPr>
      </w:pPr>
      <w:r w:rsidRPr="00D216FD">
        <w:rPr>
          <w:b/>
          <w:color w:val="000000" w:themeColor="text1"/>
          <w:lang w:val="tr-TR"/>
        </w:rPr>
        <w:tab/>
        <w:t>4.3.4 Burun Muayenesi</w:t>
      </w:r>
    </w:p>
    <w:p w14:paraId="7D2D3345" w14:textId="0C8D635D" w:rsidR="00D216FD" w:rsidRDefault="00D216FD" w:rsidP="00584543">
      <w:pPr>
        <w:spacing w:line="360" w:lineRule="auto"/>
        <w:jc w:val="both"/>
        <w:rPr>
          <w:color w:val="000000" w:themeColor="text1"/>
          <w:lang w:val="tr-TR"/>
        </w:rPr>
      </w:pPr>
      <w:r>
        <w:rPr>
          <w:color w:val="000000" w:themeColor="text1"/>
          <w:lang w:val="tr-TR"/>
        </w:rPr>
        <w:tab/>
        <w:t>MPS hastalarının muayenelerinde dikkati çeken bulgu nazal mukozanın aşırı derecede hipertrofik olmasıdır. Burun içerisindeki hipertrofinin sebebinin detaylı araştırılması için histopatolojik çalışmalara ihtiyaç vardır. Çalış</w:t>
      </w:r>
      <w:r w:rsidR="003D5F80">
        <w:rPr>
          <w:color w:val="000000" w:themeColor="text1"/>
          <w:lang w:val="tr-TR"/>
        </w:rPr>
        <w:t>mamızda incelenen kayıtlarda %54.4 (n=31)</w:t>
      </w:r>
      <w:r>
        <w:rPr>
          <w:color w:val="000000" w:themeColor="text1"/>
          <w:lang w:val="tr-TR"/>
        </w:rPr>
        <w:t xml:space="preserve"> hastada septum orta hatta</w:t>
      </w:r>
      <w:r w:rsidR="003D5F80">
        <w:rPr>
          <w:color w:val="000000" w:themeColor="text1"/>
          <w:lang w:val="tr-TR"/>
        </w:rPr>
        <w:t xml:space="preserve"> görülmüştür. %7 (n=4) hastada sadece konka hipertrofisi, %3.5 (n=2)</w:t>
      </w:r>
      <w:r>
        <w:rPr>
          <w:color w:val="000000" w:themeColor="text1"/>
          <w:lang w:val="tr-TR"/>
        </w:rPr>
        <w:t xml:space="preserve"> hastada </w:t>
      </w:r>
      <w:r w:rsidR="003D5F80">
        <w:rPr>
          <w:color w:val="000000" w:themeColor="text1"/>
          <w:lang w:val="tr-TR"/>
        </w:rPr>
        <w:t>sadece septum deviasyonu, %35.1 (n=20) hastada septum deviasyonu ile konka hipertrofisi birlikte görülmüştür.</w:t>
      </w:r>
      <w:r>
        <w:rPr>
          <w:color w:val="000000" w:themeColor="text1"/>
          <w:lang w:val="tr-TR"/>
        </w:rPr>
        <w:t xml:space="preserve"> Bu patolojilere çeşitli bölgelerden kaynaklanan kretler ve obstrüktif veya obstrüktif olmayan deviasyonlar dahildir. </w:t>
      </w: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3D5F80" w14:paraId="16E589B7" w14:textId="77777777" w:rsidTr="002C0F4B">
        <w:trPr>
          <w:cantSplit/>
        </w:trPr>
        <w:tc>
          <w:tcPr>
            <w:tcW w:w="8247" w:type="dxa"/>
            <w:gridSpan w:val="6"/>
            <w:tcBorders>
              <w:top w:val="nil"/>
              <w:left w:val="nil"/>
              <w:bottom w:val="nil"/>
              <w:right w:val="nil"/>
            </w:tcBorders>
            <w:shd w:val="clear" w:color="auto" w:fill="FFFFFF"/>
            <w:vAlign w:val="center"/>
          </w:tcPr>
          <w:p w14:paraId="641F113F" w14:textId="19B25BDB" w:rsidR="003D5F80" w:rsidRDefault="003D5F80" w:rsidP="00832852">
            <w:pPr>
              <w:spacing w:line="320" w:lineRule="atLeast"/>
              <w:ind w:left="60" w:right="60"/>
              <w:rPr>
                <w:rFonts w:ascii="Arial" w:hAnsi="Arial" w:cs="Arial"/>
                <w:sz w:val="18"/>
                <w:szCs w:val="18"/>
              </w:rPr>
            </w:pPr>
          </w:p>
        </w:tc>
      </w:tr>
      <w:tr w:rsidR="003D5F80" w14:paraId="7B3B3AC1" w14:textId="77777777" w:rsidTr="002C0F4B">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7EE0E434" w14:textId="77777777" w:rsidR="003D5F80" w:rsidRDefault="003D5F80" w:rsidP="00196372">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149F9DF9" w14:textId="77777777" w:rsidR="003D5F80" w:rsidRDefault="003D5F80" w:rsidP="00196372">
            <w:pPr>
              <w:spacing w:line="320" w:lineRule="atLeast"/>
              <w:ind w:left="60" w:right="60"/>
              <w:jc w:val="center"/>
              <w:rPr>
                <w:rFonts w:ascii="Arial" w:hAnsi="Arial" w:cs="Arial"/>
                <w:sz w:val="18"/>
                <w:szCs w:val="18"/>
              </w:rPr>
            </w:pPr>
            <w:r>
              <w:rPr>
                <w:rFonts w:ascii="Arial" w:hAnsi="Arial" w:cs="Arial"/>
                <w:sz w:val="18"/>
                <w:szCs w:val="18"/>
              </w:rPr>
              <w:t>Frequency</w:t>
            </w:r>
          </w:p>
        </w:tc>
        <w:tc>
          <w:tcPr>
            <w:tcW w:w="1027" w:type="dxa"/>
            <w:tcBorders>
              <w:top w:val="single" w:sz="16" w:space="0" w:color="000000"/>
              <w:bottom w:val="single" w:sz="16" w:space="0" w:color="000000"/>
            </w:tcBorders>
            <w:shd w:val="clear" w:color="auto" w:fill="FFFFFF"/>
            <w:vAlign w:val="bottom"/>
          </w:tcPr>
          <w:p w14:paraId="4A7C0F55" w14:textId="77777777" w:rsidR="003D5F80" w:rsidRDefault="003D5F80" w:rsidP="00196372">
            <w:pPr>
              <w:spacing w:line="320" w:lineRule="atLeast"/>
              <w:ind w:left="60" w:right="60"/>
              <w:jc w:val="center"/>
              <w:rPr>
                <w:rFonts w:ascii="Arial" w:hAnsi="Arial" w:cs="Arial"/>
                <w:sz w:val="18"/>
                <w:szCs w:val="18"/>
              </w:rPr>
            </w:pPr>
            <w:r>
              <w:rPr>
                <w:rFonts w:ascii="Arial" w:hAnsi="Arial" w:cs="Arial"/>
                <w:sz w:val="18"/>
                <w:szCs w:val="18"/>
              </w:rPr>
              <w:t>Percent</w:t>
            </w:r>
          </w:p>
        </w:tc>
        <w:tc>
          <w:tcPr>
            <w:tcW w:w="1395" w:type="dxa"/>
            <w:tcBorders>
              <w:top w:val="single" w:sz="16" w:space="0" w:color="000000"/>
              <w:bottom w:val="single" w:sz="16" w:space="0" w:color="000000"/>
            </w:tcBorders>
            <w:shd w:val="clear" w:color="auto" w:fill="FFFFFF"/>
            <w:vAlign w:val="bottom"/>
          </w:tcPr>
          <w:p w14:paraId="1464FA5C" w14:textId="77777777" w:rsidR="003D5F80" w:rsidRDefault="003D5F80" w:rsidP="00196372">
            <w:pPr>
              <w:spacing w:line="320" w:lineRule="atLeast"/>
              <w:ind w:left="60" w:right="60"/>
              <w:jc w:val="center"/>
              <w:rPr>
                <w:rFonts w:ascii="Arial" w:hAnsi="Arial" w:cs="Arial"/>
                <w:sz w:val="18"/>
                <w:szCs w:val="18"/>
              </w:rPr>
            </w:pPr>
            <w:r>
              <w:rPr>
                <w:rFonts w:ascii="Arial" w:hAnsi="Arial" w:cs="Arial"/>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vAlign w:val="bottom"/>
          </w:tcPr>
          <w:p w14:paraId="00E56408" w14:textId="77777777" w:rsidR="003D5F80" w:rsidRDefault="003D5F80" w:rsidP="00196372">
            <w:pPr>
              <w:spacing w:line="320" w:lineRule="atLeast"/>
              <w:ind w:left="60" w:right="60"/>
              <w:jc w:val="center"/>
              <w:rPr>
                <w:rFonts w:ascii="Arial" w:hAnsi="Arial" w:cs="Arial"/>
                <w:sz w:val="18"/>
                <w:szCs w:val="18"/>
              </w:rPr>
            </w:pPr>
            <w:r>
              <w:rPr>
                <w:rFonts w:ascii="Arial" w:hAnsi="Arial" w:cs="Arial"/>
                <w:sz w:val="18"/>
                <w:szCs w:val="18"/>
              </w:rPr>
              <w:t>Cumulative Percent</w:t>
            </w:r>
          </w:p>
        </w:tc>
      </w:tr>
      <w:tr w:rsidR="003D5F80" w14:paraId="6D0918A2" w14:textId="77777777" w:rsidTr="002C0F4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2A49F2A1" w14:textId="336328EF" w:rsidR="003D5F80" w:rsidRDefault="003D5F80" w:rsidP="00196372">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71EDDAE2" w14:textId="381351F8" w:rsidR="003D5F80" w:rsidRDefault="00F02FA2" w:rsidP="00196372">
            <w:pPr>
              <w:spacing w:line="320" w:lineRule="atLeast"/>
              <w:ind w:left="60" w:right="60"/>
              <w:rPr>
                <w:rFonts w:ascii="Arial" w:hAnsi="Arial" w:cs="Arial"/>
                <w:sz w:val="18"/>
                <w:szCs w:val="18"/>
              </w:rPr>
            </w:pPr>
            <w:r>
              <w:rPr>
                <w:rFonts w:ascii="Arial" w:hAnsi="Arial" w:cs="Arial"/>
                <w:sz w:val="18"/>
                <w:szCs w:val="18"/>
              </w:rPr>
              <w:t>S</w:t>
            </w:r>
            <w:r w:rsidR="003D5F80">
              <w:rPr>
                <w:rFonts w:ascii="Arial" w:hAnsi="Arial" w:cs="Arial"/>
                <w:sz w:val="18"/>
                <w:szCs w:val="18"/>
              </w:rPr>
              <w:t>eptum orta hatta</w:t>
            </w:r>
          </w:p>
        </w:tc>
        <w:tc>
          <w:tcPr>
            <w:tcW w:w="1165" w:type="dxa"/>
            <w:tcBorders>
              <w:top w:val="single" w:sz="16" w:space="0" w:color="000000"/>
              <w:left w:val="single" w:sz="16" w:space="0" w:color="000000"/>
              <w:bottom w:val="nil"/>
            </w:tcBorders>
            <w:shd w:val="clear" w:color="auto" w:fill="FFFFFF"/>
            <w:vAlign w:val="center"/>
          </w:tcPr>
          <w:p w14:paraId="4CF30C7B"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31</w:t>
            </w:r>
          </w:p>
        </w:tc>
        <w:tc>
          <w:tcPr>
            <w:tcW w:w="1027" w:type="dxa"/>
            <w:tcBorders>
              <w:top w:val="single" w:sz="16" w:space="0" w:color="000000"/>
              <w:bottom w:val="nil"/>
            </w:tcBorders>
            <w:shd w:val="clear" w:color="auto" w:fill="FFFFFF"/>
            <w:vAlign w:val="center"/>
          </w:tcPr>
          <w:p w14:paraId="2332B89B"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54.4</w:t>
            </w:r>
          </w:p>
        </w:tc>
        <w:tc>
          <w:tcPr>
            <w:tcW w:w="1395" w:type="dxa"/>
            <w:tcBorders>
              <w:top w:val="single" w:sz="16" w:space="0" w:color="000000"/>
              <w:bottom w:val="nil"/>
            </w:tcBorders>
            <w:shd w:val="clear" w:color="auto" w:fill="FFFFFF"/>
            <w:vAlign w:val="center"/>
          </w:tcPr>
          <w:p w14:paraId="6BE0D7B1"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54.4</w:t>
            </w:r>
          </w:p>
        </w:tc>
        <w:tc>
          <w:tcPr>
            <w:tcW w:w="1472" w:type="dxa"/>
            <w:tcBorders>
              <w:top w:val="single" w:sz="16" w:space="0" w:color="000000"/>
              <w:bottom w:val="nil"/>
              <w:right w:val="single" w:sz="16" w:space="0" w:color="000000"/>
            </w:tcBorders>
            <w:shd w:val="clear" w:color="auto" w:fill="FFFFFF"/>
            <w:vAlign w:val="center"/>
          </w:tcPr>
          <w:p w14:paraId="2BBF82C9"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54.4</w:t>
            </w:r>
          </w:p>
        </w:tc>
      </w:tr>
      <w:tr w:rsidR="003D5F80" w14:paraId="2CF4D25F"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1102E0DC" w14:textId="77777777" w:rsidR="003D5F80" w:rsidRDefault="003D5F80"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367921E1" w14:textId="1E94F73A" w:rsidR="003D5F80" w:rsidRDefault="00F02FA2" w:rsidP="00196372">
            <w:pPr>
              <w:spacing w:line="320" w:lineRule="atLeast"/>
              <w:ind w:left="60" w:right="60"/>
              <w:rPr>
                <w:rFonts w:ascii="Arial" w:hAnsi="Arial" w:cs="Arial"/>
                <w:sz w:val="18"/>
                <w:szCs w:val="18"/>
              </w:rPr>
            </w:pPr>
            <w:r>
              <w:rPr>
                <w:rFonts w:ascii="Arial" w:hAnsi="Arial" w:cs="Arial"/>
                <w:sz w:val="18"/>
                <w:szCs w:val="18"/>
              </w:rPr>
              <w:t>S</w:t>
            </w:r>
            <w:r w:rsidR="003D5F80">
              <w:rPr>
                <w:rFonts w:ascii="Arial" w:hAnsi="Arial" w:cs="Arial"/>
                <w:sz w:val="18"/>
                <w:szCs w:val="18"/>
              </w:rPr>
              <w:t>eptum deviasyonu</w:t>
            </w:r>
          </w:p>
        </w:tc>
        <w:tc>
          <w:tcPr>
            <w:tcW w:w="1165" w:type="dxa"/>
            <w:tcBorders>
              <w:top w:val="nil"/>
              <w:left w:val="single" w:sz="16" w:space="0" w:color="000000"/>
              <w:bottom w:val="nil"/>
            </w:tcBorders>
            <w:shd w:val="clear" w:color="auto" w:fill="FFFFFF"/>
            <w:vAlign w:val="center"/>
          </w:tcPr>
          <w:p w14:paraId="601572ED"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2</w:t>
            </w:r>
          </w:p>
        </w:tc>
        <w:tc>
          <w:tcPr>
            <w:tcW w:w="1027" w:type="dxa"/>
            <w:tcBorders>
              <w:top w:val="nil"/>
              <w:bottom w:val="nil"/>
            </w:tcBorders>
            <w:shd w:val="clear" w:color="auto" w:fill="FFFFFF"/>
            <w:vAlign w:val="center"/>
          </w:tcPr>
          <w:p w14:paraId="31E6E529"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395" w:type="dxa"/>
            <w:tcBorders>
              <w:top w:val="nil"/>
              <w:bottom w:val="nil"/>
            </w:tcBorders>
            <w:shd w:val="clear" w:color="auto" w:fill="FFFFFF"/>
            <w:vAlign w:val="center"/>
          </w:tcPr>
          <w:p w14:paraId="01F2216D"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472" w:type="dxa"/>
            <w:tcBorders>
              <w:top w:val="nil"/>
              <w:bottom w:val="nil"/>
              <w:right w:val="single" w:sz="16" w:space="0" w:color="000000"/>
            </w:tcBorders>
            <w:shd w:val="clear" w:color="auto" w:fill="FFFFFF"/>
            <w:vAlign w:val="center"/>
          </w:tcPr>
          <w:p w14:paraId="40F909AC"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57.9</w:t>
            </w:r>
          </w:p>
        </w:tc>
      </w:tr>
      <w:tr w:rsidR="003D5F80" w14:paraId="6AF68DFA"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47374A8C" w14:textId="77777777" w:rsidR="003D5F80" w:rsidRDefault="003D5F80"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2F33B401" w14:textId="67EA2EAE" w:rsidR="003D5F80" w:rsidRDefault="00F02FA2" w:rsidP="00196372">
            <w:pPr>
              <w:spacing w:line="320" w:lineRule="atLeast"/>
              <w:ind w:left="60" w:right="60"/>
              <w:rPr>
                <w:rFonts w:ascii="Arial" w:hAnsi="Arial" w:cs="Arial"/>
                <w:sz w:val="18"/>
                <w:szCs w:val="18"/>
              </w:rPr>
            </w:pPr>
            <w:r>
              <w:rPr>
                <w:rFonts w:ascii="Arial" w:hAnsi="Arial" w:cs="Arial"/>
                <w:sz w:val="18"/>
                <w:szCs w:val="18"/>
              </w:rPr>
              <w:t>A</w:t>
            </w:r>
            <w:r w:rsidR="003D5F80">
              <w:rPr>
                <w:rFonts w:ascii="Arial" w:hAnsi="Arial" w:cs="Arial"/>
                <w:sz w:val="18"/>
                <w:szCs w:val="18"/>
              </w:rPr>
              <w:t>lt konalar hipertrofik</w:t>
            </w:r>
          </w:p>
        </w:tc>
        <w:tc>
          <w:tcPr>
            <w:tcW w:w="1165" w:type="dxa"/>
            <w:tcBorders>
              <w:top w:val="nil"/>
              <w:left w:val="single" w:sz="16" w:space="0" w:color="000000"/>
              <w:bottom w:val="nil"/>
            </w:tcBorders>
            <w:shd w:val="clear" w:color="auto" w:fill="FFFFFF"/>
            <w:vAlign w:val="center"/>
          </w:tcPr>
          <w:p w14:paraId="6D8D475A"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4</w:t>
            </w:r>
          </w:p>
        </w:tc>
        <w:tc>
          <w:tcPr>
            <w:tcW w:w="1027" w:type="dxa"/>
            <w:tcBorders>
              <w:top w:val="nil"/>
              <w:bottom w:val="nil"/>
            </w:tcBorders>
            <w:shd w:val="clear" w:color="auto" w:fill="FFFFFF"/>
            <w:vAlign w:val="center"/>
          </w:tcPr>
          <w:p w14:paraId="5FF7425A"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395" w:type="dxa"/>
            <w:tcBorders>
              <w:top w:val="nil"/>
              <w:bottom w:val="nil"/>
            </w:tcBorders>
            <w:shd w:val="clear" w:color="auto" w:fill="FFFFFF"/>
            <w:vAlign w:val="center"/>
          </w:tcPr>
          <w:p w14:paraId="2BB95DE0"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7.0</w:t>
            </w:r>
          </w:p>
        </w:tc>
        <w:tc>
          <w:tcPr>
            <w:tcW w:w="1472" w:type="dxa"/>
            <w:tcBorders>
              <w:top w:val="nil"/>
              <w:bottom w:val="nil"/>
              <w:right w:val="single" w:sz="16" w:space="0" w:color="000000"/>
            </w:tcBorders>
            <w:shd w:val="clear" w:color="auto" w:fill="FFFFFF"/>
            <w:vAlign w:val="center"/>
          </w:tcPr>
          <w:p w14:paraId="0153126D"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64.9</w:t>
            </w:r>
          </w:p>
        </w:tc>
      </w:tr>
      <w:tr w:rsidR="003D5F80" w14:paraId="69676BC9"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0FB19A5F" w14:textId="77777777" w:rsidR="003D5F80" w:rsidRDefault="003D5F80"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2B7BF8C4" w14:textId="103FCCD7" w:rsidR="003D5F80" w:rsidRDefault="00F02FA2" w:rsidP="00196372">
            <w:pPr>
              <w:spacing w:line="320" w:lineRule="atLeast"/>
              <w:ind w:left="60" w:right="60"/>
              <w:rPr>
                <w:rFonts w:ascii="Arial" w:hAnsi="Arial" w:cs="Arial"/>
                <w:sz w:val="18"/>
                <w:szCs w:val="18"/>
              </w:rPr>
            </w:pPr>
            <w:r>
              <w:rPr>
                <w:rFonts w:ascii="Arial" w:hAnsi="Arial" w:cs="Arial"/>
                <w:sz w:val="18"/>
                <w:szCs w:val="18"/>
              </w:rPr>
              <w:t>S</w:t>
            </w:r>
            <w:r w:rsidR="003D5F80">
              <w:rPr>
                <w:rFonts w:ascii="Arial" w:hAnsi="Arial" w:cs="Arial"/>
                <w:sz w:val="18"/>
                <w:szCs w:val="18"/>
              </w:rPr>
              <w:t>eptum deviasyonu ve alt konka hipertrofisi</w:t>
            </w:r>
          </w:p>
        </w:tc>
        <w:tc>
          <w:tcPr>
            <w:tcW w:w="1165" w:type="dxa"/>
            <w:tcBorders>
              <w:top w:val="nil"/>
              <w:left w:val="single" w:sz="16" w:space="0" w:color="000000"/>
              <w:bottom w:val="nil"/>
            </w:tcBorders>
            <w:shd w:val="clear" w:color="auto" w:fill="FFFFFF"/>
            <w:vAlign w:val="center"/>
          </w:tcPr>
          <w:p w14:paraId="4E035144"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20</w:t>
            </w:r>
          </w:p>
        </w:tc>
        <w:tc>
          <w:tcPr>
            <w:tcW w:w="1027" w:type="dxa"/>
            <w:tcBorders>
              <w:top w:val="nil"/>
              <w:bottom w:val="nil"/>
            </w:tcBorders>
            <w:shd w:val="clear" w:color="auto" w:fill="FFFFFF"/>
            <w:vAlign w:val="center"/>
          </w:tcPr>
          <w:p w14:paraId="70518447"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35.1</w:t>
            </w:r>
          </w:p>
        </w:tc>
        <w:tc>
          <w:tcPr>
            <w:tcW w:w="1395" w:type="dxa"/>
            <w:tcBorders>
              <w:top w:val="nil"/>
              <w:bottom w:val="nil"/>
            </w:tcBorders>
            <w:shd w:val="clear" w:color="auto" w:fill="FFFFFF"/>
            <w:vAlign w:val="center"/>
          </w:tcPr>
          <w:p w14:paraId="024C8B30"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35.1</w:t>
            </w:r>
          </w:p>
        </w:tc>
        <w:tc>
          <w:tcPr>
            <w:tcW w:w="1472" w:type="dxa"/>
            <w:tcBorders>
              <w:top w:val="nil"/>
              <w:bottom w:val="nil"/>
              <w:right w:val="single" w:sz="16" w:space="0" w:color="000000"/>
            </w:tcBorders>
            <w:shd w:val="clear" w:color="auto" w:fill="FFFFFF"/>
            <w:vAlign w:val="center"/>
          </w:tcPr>
          <w:p w14:paraId="4D84596C"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3D5F80" w14:paraId="3C09CE50"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3F9EEFE9" w14:textId="77777777" w:rsidR="003D5F80" w:rsidRDefault="003D5F80" w:rsidP="00196372">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4F669B14" w14:textId="36DB5BDA" w:rsidR="003D5F80" w:rsidRDefault="00F02FA2" w:rsidP="00196372">
            <w:pPr>
              <w:spacing w:line="320" w:lineRule="atLeast"/>
              <w:ind w:left="60" w:right="60"/>
              <w:rPr>
                <w:rFonts w:ascii="Arial" w:hAnsi="Arial" w:cs="Arial"/>
                <w:sz w:val="18"/>
                <w:szCs w:val="18"/>
              </w:rPr>
            </w:pPr>
            <w:r>
              <w:rPr>
                <w:rFonts w:ascii="Arial" w:hAnsi="Arial" w:cs="Arial"/>
                <w:sz w:val="18"/>
                <w:szCs w:val="18"/>
              </w:rPr>
              <w:t>Toplam</w:t>
            </w:r>
          </w:p>
        </w:tc>
        <w:tc>
          <w:tcPr>
            <w:tcW w:w="1165" w:type="dxa"/>
            <w:tcBorders>
              <w:top w:val="nil"/>
              <w:left w:val="single" w:sz="16" w:space="0" w:color="000000"/>
              <w:bottom w:val="single" w:sz="16" w:space="0" w:color="000000"/>
            </w:tcBorders>
            <w:shd w:val="clear" w:color="auto" w:fill="FFFFFF"/>
            <w:vAlign w:val="center"/>
          </w:tcPr>
          <w:p w14:paraId="2E583B83"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09EFE3FD"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530A1AC1" w14:textId="77777777" w:rsidR="003D5F80" w:rsidRDefault="003D5F80"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2" w:type="dxa"/>
            <w:tcBorders>
              <w:top w:val="nil"/>
              <w:bottom w:val="single" w:sz="16" w:space="0" w:color="000000"/>
              <w:right w:val="single" w:sz="16" w:space="0" w:color="000000"/>
            </w:tcBorders>
            <w:shd w:val="clear" w:color="auto" w:fill="FFFFFF"/>
            <w:vAlign w:val="center"/>
          </w:tcPr>
          <w:p w14:paraId="45B140A5" w14:textId="77777777" w:rsidR="003D5F80" w:rsidRDefault="003D5F80" w:rsidP="00196372">
            <w:pPr>
              <w:rPr>
                <w:rFonts w:ascii="Times New Roman" w:hAnsi="Times New Roman" w:cs="Times New Roman"/>
                <w:sz w:val="24"/>
                <w:szCs w:val="24"/>
              </w:rPr>
            </w:pPr>
          </w:p>
        </w:tc>
      </w:tr>
    </w:tbl>
    <w:p w14:paraId="7B665796" w14:textId="203B1F83" w:rsidR="00095B57" w:rsidRPr="00095B57" w:rsidRDefault="002C0F4B" w:rsidP="00584543">
      <w:pPr>
        <w:spacing w:line="360" w:lineRule="auto"/>
        <w:jc w:val="both"/>
        <w:rPr>
          <w:rFonts w:ascii="Calibri" w:hAnsi="Calibri" w:cs="Arial"/>
          <w:b/>
          <w:bCs/>
          <w:sz w:val="20"/>
          <w:szCs w:val="20"/>
        </w:rPr>
      </w:pPr>
      <w:r w:rsidRPr="002C0F4B">
        <w:rPr>
          <w:rFonts w:ascii="Calibri" w:hAnsi="Calibri"/>
          <w:b/>
          <w:color w:val="000000" w:themeColor="text1"/>
          <w:sz w:val="20"/>
          <w:szCs w:val="20"/>
          <w:lang w:val="tr-TR"/>
        </w:rPr>
        <w:t>Tablo 6:</w:t>
      </w:r>
      <w:r w:rsidRPr="002C0F4B">
        <w:rPr>
          <w:rFonts w:ascii="Calibri" w:hAnsi="Calibri" w:cs="Arial"/>
          <w:b/>
          <w:bCs/>
          <w:sz w:val="20"/>
          <w:szCs w:val="20"/>
        </w:rPr>
        <w:t xml:space="preserve"> Burun Muayenesi</w:t>
      </w:r>
    </w:p>
    <w:p w14:paraId="33EABA65" w14:textId="17B1DC26" w:rsidR="00D216FD" w:rsidRDefault="00D216FD" w:rsidP="00584543">
      <w:pPr>
        <w:spacing w:line="360" w:lineRule="auto"/>
        <w:jc w:val="both"/>
        <w:rPr>
          <w:b/>
          <w:color w:val="000000" w:themeColor="text1"/>
          <w:lang w:val="tr-TR"/>
        </w:rPr>
      </w:pPr>
      <w:r w:rsidRPr="00D216FD">
        <w:rPr>
          <w:b/>
          <w:color w:val="000000" w:themeColor="text1"/>
          <w:lang w:val="tr-TR"/>
        </w:rPr>
        <w:lastRenderedPageBreak/>
        <w:t>4.3.5 Kulak Muayenesi</w:t>
      </w:r>
    </w:p>
    <w:p w14:paraId="52E9B5A8" w14:textId="6E9BF67D" w:rsidR="00D216FD" w:rsidRDefault="00D216FD" w:rsidP="00584543">
      <w:pPr>
        <w:spacing w:line="360" w:lineRule="auto"/>
        <w:jc w:val="both"/>
        <w:rPr>
          <w:color w:val="000000" w:themeColor="text1"/>
          <w:lang w:val="tr-TR"/>
        </w:rPr>
      </w:pPr>
      <w:r>
        <w:rPr>
          <w:color w:val="000000" w:themeColor="text1"/>
          <w:lang w:val="tr-TR"/>
        </w:rPr>
        <w:tab/>
        <w:t>Hastaların t</w:t>
      </w:r>
      <w:r w:rsidR="00574718">
        <w:rPr>
          <w:color w:val="000000" w:themeColor="text1"/>
          <w:lang w:val="tr-TR"/>
        </w:rPr>
        <w:t>impanik membran muayenesinde %56.1</w:t>
      </w:r>
      <w:r>
        <w:rPr>
          <w:color w:val="000000" w:themeColor="text1"/>
          <w:lang w:val="tr-TR"/>
        </w:rPr>
        <w:t xml:space="preserve"> hastada zarla ilgili patolojiye rastlanmıştır. </w:t>
      </w:r>
      <w:r w:rsidR="00574718">
        <w:rPr>
          <w:color w:val="000000" w:themeColor="text1"/>
          <w:lang w:val="tr-TR"/>
        </w:rPr>
        <w:t xml:space="preserve">%26.3 </w:t>
      </w:r>
      <w:r>
        <w:rPr>
          <w:color w:val="000000" w:themeColor="text1"/>
          <w:lang w:val="tr-TR"/>
        </w:rPr>
        <w:t>(</w:t>
      </w:r>
      <w:r w:rsidR="00574718">
        <w:rPr>
          <w:color w:val="000000" w:themeColor="text1"/>
          <w:lang w:val="tr-TR"/>
        </w:rPr>
        <w:t>n=15</w:t>
      </w:r>
      <w:r>
        <w:rPr>
          <w:color w:val="000000" w:themeColor="text1"/>
          <w:lang w:val="tr-TR"/>
        </w:rPr>
        <w:t>)</w:t>
      </w:r>
      <w:r w:rsidR="00574718">
        <w:rPr>
          <w:color w:val="000000" w:themeColor="text1"/>
          <w:lang w:val="tr-TR"/>
        </w:rPr>
        <w:t xml:space="preserve"> hastada</w:t>
      </w:r>
      <w:r>
        <w:rPr>
          <w:color w:val="000000" w:themeColor="text1"/>
          <w:lang w:val="tr-TR"/>
        </w:rPr>
        <w:t xml:space="preserve"> efüzyonlu otitis media ile</w:t>
      </w:r>
      <w:r w:rsidR="00574718">
        <w:rPr>
          <w:color w:val="000000" w:themeColor="text1"/>
          <w:lang w:val="tr-TR"/>
        </w:rPr>
        <w:t xml:space="preserve"> uyumlu olan mat kulak zarı, %15.8 (n=9) hastada</w:t>
      </w:r>
      <w:r>
        <w:rPr>
          <w:color w:val="000000" w:themeColor="text1"/>
          <w:lang w:val="tr-TR"/>
        </w:rPr>
        <w:t xml:space="preserve"> sklerotik, kalsifik veya psödomembranlı zar</w:t>
      </w:r>
      <w:r w:rsidR="00574718">
        <w:rPr>
          <w:color w:val="000000" w:themeColor="text1"/>
          <w:lang w:val="tr-TR"/>
        </w:rPr>
        <w:t>,</w:t>
      </w:r>
      <w:r>
        <w:rPr>
          <w:color w:val="000000" w:themeColor="text1"/>
          <w:lang w:val="tr-TR"/>
        </w:rPr>
        <w:t xml:space="preserve"> %3</w:t>
      </w:r>
      <w:r w:rsidR="00574718">
        <w:rPr>
          <w:color w:val="000000" w:themeColor="text1"/>
          <w:lang w:val="tr-TR"/>
        </w:rPr>
        <w:t>.5 (n=2)’ü adeziv kulak zarı olup, %10.5 (n=6) hastada</w:t>
      </w:r>
      <w:r>
        <w:rPr>
          <w:color w:val="000000" w:themeColor="text1"/>
          <w:lang w:val="tr-TR"/>
        </w:rPr>
        <w:t xml:space="preserve"> zar perforasyonu ve zarda timpanostomi tüpü görülmüştür. </w:t>
      </w:r>
      <w:r w:rsidR="00574718">
        <w:rPr>
          <w:color w:val="000000" w:themeColor="text1"/>
          <w:lang w:val="tr-TR"/>
        </w:rPr>
        <w:t xml:space="preserve">%43.9 (n=25) </w:t>
      </w:r>
      <w:r>
        <w:rPr>
          <w:color w:val="000000" w:themeColor="text1"/>
          <w:lang w:val="tr-TR"/>
        </w:rPr>
        <w:t>hastanın zar muayenesi normal olarak değerlendirilmiştir.</w:t>
      </w: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F02FA2" w14:paraId="05E5A5FF" w14:textId="77777777" w:rsidTr="002C0F4B">
        <w:trPr>
          <w:cantSplit/>
          <w:trHeight w:val="321"/>
        </w:trPr>
        <w:tc>
          <w:tcPr>
            <w:tcW w:w="8247" w:type="dxa"/>
            <w:gridSpan w:val="6"/>
            <w:tcBorders>
              <w:top w:val="nil"/>
              <w:left w:val="nil"/>
              <w:bottom w:val="nil"/>
              <w:right w:val="nil"/>
            </w:tcBorders>
            <w:shd w:val="clear" w:color="auto" w:fill="FFFFFF"/>
            <w:vAlign w:val="center"/>
          </w:tcPr>
          <w:p w14:paraId="5282FB0B" w14:textId="7359508F" w:rsidR="00F02FA2" w:rsidRDefault="00F02FA2" w:rsidP="00F02FA2">
            <w:pPr>
              <w:spacing w:line="320" w:lineRule="atLeast"/>
              <w:ind w:left="60" w:right="60"/>
              <w:rPr>
                <w:rFonts w:ascii="Arial" w:hAnsi="Arial" w:cs="Arial"/>
                <w:sz w:val="18"/>
                <w:szCs w:val="18"/>
              </w:rPr>
            </w:pPr>
          </w:p>
        </w:tc>
      </w:tr>
      <w:tr w:rsidR="00F02FA2" w14:paraId="7EEC746B" w14:textId="77777777" w:rsidTr="002C0F4B">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561DE8AC" w14:textId="77777777" w:rsidR="00F02FA2" w:rsidRDefault="00F02FA2" w:rsidP="00196372">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547401CC" w14:textId="223C3FC7" w:rsidR="00F02FA2" w:rsidRDefault="00F02FA2" w:rsidP="00F02FA2">
            <w:pPr>
              <w:spacing w:line="320" w:lineRule="atLeast"/>
              <w:ind w:left="60" w:right="60"/>
              <w:jc w:val="center"/>
              <w:rPr>
                <w:rFonts w:ascii="Arial" w:hAnsi="Arial" w:cs="Arial"/>
                <w:sz w:val="18"/>
                <w:szCs w:val="18"/>
              </w:rPr>
            </w:pPr>
            <w:r>
              <w:rPr>
                <w:rFonts w:ascii="Arial" w:hAnsi="Arial" w:cs="Arial"/>
                <w:sz w:val="18"/>
                <w:szCs w:val="18"/>
              </w:rPr>
              <w:t>Frekans</w:t>
            </w:r>
          </w:p>
        </w:tc>
        <w:tc>
          <w:tcPr>
            <w:tcW w:w="1027" w:type="dxa"/>
            <w:tcBorders>
              <w:top w:val="single" w:sz="16" w:space="0" w:color="000000"/>
              <w:bottom w:val="single" w:sz="16" w:space="0" w:color="000000"/>
            </w:tcBorders>
            <w:shd w:val="clear" w:color="auto" w:fill="FFFFFF"/>
            <w:vAlign w:val="bottom"/>
          </w:tcPr>
          <w:p w14:paraId="0175DDDC" w14:textId="2B07C73E" w:rsidR="00F02FA2" w:rsidRDefault="00F02FA2"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5" w:type="dxa"/>
            <w:tcBorders>
              <w:top w:val="single" w:sz="16" w:space="0" w:color="000000"/>
              <w:bottom w:val="single" w:sz="16" w:space="0" w:color="000000"/>
            </w:tcBorders>
            <w:shd w:val="clear" w:color="auto" w:fill="FFFFFF"/>
            <w:vAlign w:val="bottom"/>
          </w:tcPr>
          <w:p w14:paraId="21CCDFDF" w14:textId="3881B71E" w:rsidR="00F02FA2" w:rsidRDefault="00F02FA2"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2" w:type="dxa"/>
            <w:tcBorders>
              <w:top w:val="single" w:sz="16" w:space="0" w:color="000000"/>
              <w:bottom w:val="single" w:sz="16" w:space="0" w:color="000000"/>
              <w:right w:val="single" w:sz="16" w:space="0" w:color="000000"/>
            </w:tcBorders>
            <w:shd w:val="clear" w:color="auto" w:fill="FFFFFF"/>
            <w:vAlign w:val="bottom"/>
          </w:tcPr>
          <w:p w14:paraId="4BB5222A" w14:textId="2D321A14" w:rsidR="00F02FA2" w:rsidRDefault="00F02FA2"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F02FA2" w14:paraId="122C75CF" w14:textId="77777777" w:rsidTr="002C0F4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503B1638" w14:textId="2FF48249" w:rsidR="00F02FA2" w:rsidRDefault="00F02FA2" w:rsidP="00196372">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05D04B2C" w14:textId="632C4F15" w:rsidR="00F02FA2" w:rsidRDefault="00F02FA2" w:rsidP="00196372">
            <w:pPr>
              <w:spacing w:line="320" w:lineRule="atLeast"/>
              <w:ind w:left="60" w:right="60"/>
              <w:rPr>
                <w:rFonts w:ascii="Arial" w:hAnsi="Arial" w:cs="Arial"/>
                <w:sz w:val="18"/>
                <w:szCs w:val="18"/>
              </w:rPr>
            </w:pPr>
            <w:r>
              <w:rPr>
                <w:rFonts w:ascii="Arial" w:hAnsi="Arial" w:cs="Arial"/>
                <w:sz w:val="18"/>
                <w:szCs w:val="18"/>
              </w:rPr>
              <w:t>Doğal</w:t>
            </w:r>
          </w:p>
        </w:tc>
        <w:tc>
          <w:tcPr>
            <w:tcW w:w="1165" w:type="dxa"/>
            <w:tcBorders>
              <w:top w:val="single" w:sz="16" w:space="0" w:color="000000"/>
              <w:left w:val="single" w:sz="16" w:space="0" w:color="000000"/>
              <w:bottom w:val="nil"/>
            </w:tcBorders>
            <w:shd w:val="clear" w:color="auto" w:fill="FFFFFF"/>
            <w:vAlign w:val="center"/>
          </w:tcPr>
          <w:p w14:paraId="22E08EE2"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25</w:t>
            </w:r>
          </w:p>
        </w:tc>
        <w:tc>
          <w:tcPr>
            <w:tcW w:w="1027" w:type="dxa"/>
            <w:tcBorders>
              <w:top w:val="single" w:sz="16" w:space="0" w:color="000000"/>
              <w:bottom w:val="nil"/>
            </w:tcBorders>
            <w:shd w:val="clear" w:color="auto" w:fill="FFFFFF"/>
            <w:vAlign w:val="center"/>
          </w:tcPr>
          <w:p w14:paraId="1BD63AE9"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43.9</w:t>
            </w:r>
          </w:p>
        </w:tc>
        <w:tc>
          <w:tcPr>
            <w:tcW w:w="1395" w:type="dxa"/>
            <w:tcBorders>
              <w:top w:val="single" w:sz="16" w:space="0" w:color="000000"/>
              <w:bottom w:val="nil"/>
            </w:tcBorders>
            <w:shd w:val="clear" w:color="auto" w:fill="FFFFFF"/>
            <w:vAlign w:val="center"/>
          </w:tcPr>
          <w:p w14:paraId="049EC913"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43.9</w:t>
            </w:r>
          </w:p>
        </w:tc>
        <w:tc>
          <w:tcPr>
            <w:tcW w:w="1472" w:type="dxa"/>
            <w:tcBorders>
              <w:top w:val="single" w:sz="16" w:space="0" w:color="000000"/>
              <w:bottom w:val="nil"/>
              <w:right w:val="single" w:sz="16" w:space="0" w:color="000000"/>
            </w:tcBorders>
            <w:shd w:val="clear" w:color="auto" w:fill="FFFFFF"/>
            <w:vAlign w:val="center"/>
          </w:tcPr>
          <w:p w14:paraId="5A949BDE"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43.9</w:t>
            </w:r>
          </w:p>
        </w:tc>
      </w:tr>
      <w:tr w:rsidR="00F02FA2" w14:paraId="393789E8"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4EB037BA" w14:textId="77777777" w:rsidR="00F02FA2" w:rsidRDefault="00F02FA2"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5956B6E1" w14:textId="563B87E0" w:rsidR="00F02FA2" w:rsidRDefault="00F02FA2" w:rsidP="00196372">
            <w:pPr>
              <w:spacing w:line="320" w:lineRule="atLeast"/>
              <w:ind w:left="60" w:right="60"/>
              <w:rPr>
                <w:rFonts w:ascii="Arial" w:hAnsi="Arial" w:cs="Arial"/>
                <w:sz w:val="18"/>
                <w:szCs w:val="18"/>
              </w:rPr>
            </w:pPr>
            <w:r>
              <w:rPr>
                <w:rFonts w:ascii="Arial" w:hAnsi="Arial" w:cs="Arial"/>
                <w:sz w:val="18"/>
                <w:szCs w:val="18"/>
              </w:rPr>
              <w:t>Mat</w:t>
            </w:r>
          </w:p>
        </w:tc>
        <w:tc>
          <w:tcPr>
            <w:tcW w:w="1165" w:type="dxa"/>
            <w:tcBorders>
              <w:top w:val="nil"/>
              <w:left w:val="single" w:sz="16" w:space="0" w:color="000000"/>
              <w:bottom w:val="nil"/>
            </w:tcBorders>
            <w:shd w:val="clear" w:color="auto" w:fill="FFFFFF"/>
            <w:vAlign w:val="center"/>
          </w:tcPr>
          <w:p w14:paraId="6EB2CD8C"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15</w:t>
            </w:r>
          </w:p>
        </w:tc>
        <w:tc>
          <w:tcPr>
            <w:tcW w:w="1027" w:type="dxa"/>
            <w:tcBorders>
              <w:top w:val="nil"/>
              <w:bottom w:val="nil"/>
            </w:tcBorders>
            <w:shd w:val="clear" w:color="auto" w:fill="FFFFFF"/>
            <w:vAlign w:val="center"/>
          </w:tcPr>
          <w:p w14:paraId="5C845EB5"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26.3</w:t>
            </w:r>
          </w:p>
        </w:tc>
        <w:tc>
          <w:tcPr>
            <w:tcW w:w="1395" w:type="dxa"/>
            <w:tcBorders>
              <w:top w:val="nil"/>
              <w:bottom w:val="nil"/>
            </w:tcBorders>
            <w:shd w:val="clear" w:color="auto" w:fill="FFFFFF"/>
            <w:vAlign w:val="center"/>
          </w:tcPr>
          <w:p w14:paraId="5D32207E"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26.3</w:t>
            </w:r>
          </w:p>
        </w:tc>
        <w:tc>
          <w:tcPr>
            <w:tcW w:w="1472" w:type="dxa"/>
            <w:tcBorders>
              <w:top w:val="nil"/>
              <w:bottom w:val="nil"/>
              <w:right w:val="single" w:sz="16" w:space="0" w:color="000000"/>
            </w:tcBorders>
            <w:shd w:val="clear" w:color="auto" w:fill="FFFFFF"/>
            <w:vAlign w:val="center"/>
          </w:tcPr>
          <w:p w14:paraId="67155A56"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70.2</w:t>
            </w:r>
          </w:p>
        </w:tc>
      </w:tr>
      <w:tr w:rsidR="00F02FA2" w14:paraId="062F979A"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22B25C01" w14:textId="77777777" w:rsidR="00F02FA2" w:rsidRDefault="00F02FA2"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2F805A39" w14:textId="12E53B1A" w:rsidR="00F02FA2" w:rsidRDefault="00F02FA2" w:rsidP="00196372">
            <w:pPr>
              <w:spacing w:line="320" w:lineRule="atLeast"/>
              <w:ind w:left="60" w:right="60"/>
              <w:rPr>
                <w:rFonts w:ascii="Arial" w:hAnsi="Arial" w:cs="Arial"/>
                <w:sz w:val="18"/>
                <w:szCs w:val="18"/>
              </w:rPr>
            </w:pPr>
            <w:r>
              <w:rPr>
                <w:rFonts w:ascii="Arial" w:hAnsi="Arial" w:cs="Arial"/>
                <w:sz w:val="18"/>
                <w:szCs w:val="18"/>
              </w:rPr>
              <w:t>Tüp/Perfore</w:t>
            </w:r>
          </w:p>
        </w:tc>
        <w:tc>
          <w:tcPr>
            <w:tcW w:w="1165" w:type="dxa"/>
            <w:tcBorders>
              <w:top w:val="nil"/>
              <w:left w:val="single" w:sz="16" w:space="0" w:color="000000"/>
              <w:bottom w:val="nil"/>
            </w:tcBorders>
            <w:shd w:val="clear" w:color="auto" w:fill="FFFFFF"/>
            <w:vAlign w:val="center"/>
          </w:tcPr>
          <w:p w14:paraId="6A11F799"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6</w:t>
            </w:r>
          </w:p>
        </w:tc>
        <w:tc>
          <w:tcPr>
            <w:tcW w:w="1027" w:type="dxa"/>
            <w:tcBorders>
              <w:top w:val="nil"/>
              <w:bottom w:val="nil"/>
            </w:tcBorders>
            <w:shd w:val="clear" w:color="auto" w:fill="FFFFFF"/>
            <w:vAlign w:val="center"/>
          </w:tcPr>
          <w:p w14:paraId="4E549FF1"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10.5</w:t>
            </w:r>
          </w:p>
        </w:tc>
        <w:tc>
          <w:tcPr>
            <w:tcW w:w="1395" w:type="dxa"/>
            <w:tcBorders>
              <w:top w:val="nil"/>
              <w:bottom w:val="nil"/>
            </w:tcBorders>
            <w:shd w:val="clear" w:color="auto" w:fill="FFFFFF"/>
            <w:vAlign w:val="center"/>
          </w:tcPr>
          <w:p w14:paraId="1F88C7F4"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10.5</w:t>
            </w:r>
          </w:p>
        </w:tc>
        <w:tc>
          <w:tcPr>
            <w:tcW w:w="1472" w:type="dxa"/>
            <w:tcBorders>
              <w:top w:val="nil"/>
              <w:bottom w:val="nil"/>
              <w:right w:val="single" w:sz="16" w:space="0" w:color="000000"/>
            </w:tcBorders>
            <w:shd w:val="clear" w:color="auto" w:fill="FFFFFF"/>
            <w:vAlign w:val="center"/>
          </w:tcPr>
          <w:p w14:paraId="5D6BA897"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80.7</w:t>
            </w:r>
          </w:p>
        </w:tc>
      </w:tr>
      <w:tr w:rsidR="00F02FA2" w14:paraId="318C99C2" w14:textId="77777777" w:rsidTr="002C0F4B">
        <w:trPr>
          <w:cantSplit/>
          <w:trHeight w:val="336"/>
        </w:trPr>
        <w:tc>
          <w:tcPr>
            <w:tcW w:w="735" w:type="dxa"/>
            <w:vMerge/>
            <w:tcBorders>
              <w:top w:val="single" w:sz="16" w:space="0" w:color="000000"/>
              <w:left w:val="single" w:sz="16" w:space="0" w:color="000000"/>
              <w:bottom w:val="single" w:sz="16" w:space="0" w:color="000000"/>
              <w:right w:val="nil"/>
            </w:tcBorders>
            <w:shd w:val="clear" w:color="auto" w:fill="FFFFFF"/>
          </w:tcPr>
          <w:p w14:paraId="6AD7B440" w14:textId="77777777" w:rsidR="00F02FA2" w:rsidRDefault="00F02FA2"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702AFC20" w14:textId="03C77353" w:rsidR="00F02FA2" w:rsidRDefault="00F02FA2" w:rsidP="00196372">
            <w:pPr>
              <w:spacing w:line="320" w:lineRule="atLeast"/>
              <w:ind w:left="60" w:right="60"/>
              <w:rPr>
                <w:rFonts w:ascii="Arial" w:hAnsi="Arial" w:cs="Arial"/>
                <w:sz w:val="18"/>
                <w:szCs w:val="18"/>
              </w:rPr>
            </w:pPr>
            <w:r>
              <w:rPr>
                <w:rFonts w:ascii="Arial" w:hAnsi="Arial" w:cs="Arial"/>
                <w:sz w:val="18"/>
                <w:szCs w:val="18"/>
              </w:rPr>
              <w:t>Sklerotik/Psödomembranlı</w:t>
            </w:r>
          </w:p>
        </w:tc>
        <w:tc>
          <w:tcPr>
            <w:tcW w:w="1165" w:type="dxa"/>
            <w:tcBorders>
              <w:top w:val="nil"/>
              <w:left w:val="single" w:sz="16" w:space="0" w:color="000000"/>
              <w:bottom w:val="nil"/>
            </w:tcBorders>
            <w:shd w:val="clear" w:color="auto" w:fill="FFFFFF"/>
            <w:vAlign w:val="center"/>
          </w:tcPr>
          <w:p w14:paraId="3C1741A6"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9</w:t>
            </w:r>
          </w:p>
        </w:tc>
        <w:tc>
          <w:tcPr>
            <w:tcW w:w="1027" w:type="dxa"/>
            <w:tcBorders>
              <w:top w:val="nil"/>
              <w:bottom w:val="nil"/>
            </w:tcBorders>
            <w:shd w:val="clear" w:color="auto" w:fill="FFFFFF"/>
            <w:vAlign w:val="center"/>
          </w:tcPr>
          <w:p w14:paraId="633E580B"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15.8</w:t>
            </w:r>
          </w:p>
        </w:tc>
        <w:tc>
          <w:tcPr>
            <w:tcW w:w="1395" w:type="dxa"/>
            <w:tcBorders>
              <w:top w:val="nil"/>
              <w:bottom w:val="nil"/>
            </w:tcBorders>
            <w:shd w:val="clear" w:color="auto" w:fill="FFFFFF"/>
            <w:vAlign w:val="center"/>
          </w:tcPr>
          <w:p w14:paraId="69C4768F"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15.8</w:t>
            </w:r>
          </w:p>
        </w:tc>
        <w:tc>
          <w:tcPr>
            <w:tcW w:w="1472" w:type="dxa"/>
            <w:tcBorders>
              <w:top w:val="nil"/>
              <w:bottom w:val="nil"/>
              <w:right w:val="single" w:sz="16" w:space="0" w:color="000000"/>
            </w:tcBorders>
            <w:shd w:val="clear" w:color="auto" w:fill="FFFFFF"/>
            <w:vAlign w:val="center"/>
          </w:tcPr>
          <w:p w14:paraId="3105409D"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96.5</w:t>
            </w:r>
          </w:p>
        </w:tc>
      </w:tr>
      <w:tr w:rsidR="00F02FA2" w14:paraId="528F02D3"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9F36F54" w14:textId="77777777" w:rsidR="00F02FA2" w:rsidRDefault="00F02FA2"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0B02F124" w14:textId="34B95FFC" w:rsidR="00F02FA2" w:rsidRDefault="00F02FA2" w:rsidP="00196372">
            <w:pPr>
              <w:spacing w:line="320" w:lineRule="atLeast"/>
              <w:ind w:left="60" w:right="60"/>
              <w:rPr>
                <w:rFonts w:ascii="Arial" w:hAnsi="Arial" w:cs="Arial"/>
                <w:sz w:val="18"/>
                <w:szCs w:val="18"/>
              </w:rPr>
            </w:pPr>
            <w:r>
              <w:rPr>
                <w:rFonts w:ascii="Arial" w:hAnsi="Arial" w:cs="Arial"/>
                <w:sz w:val="18"/>
                <w:szCs w:val="18"/>
              </w:rPr>
              <w:t>Adeziv</w:t>
            </w:r>
          </w:p>
        </w:tc>
        <w:tc>
          <w:tcPr>
            <w:tcW w:w="1165" w:type="dxa"/>
            <w:tcBorders>
              <w:top w:val="nil"/>
              <w:left w:val="single" w:sz="16" w:space="0" w:color="000000"/>
              <w:bottom w:val="nil"/>
            </w:tcBorders>
            <w:shd w:val="clear" w:color="auto" w:fill="FFFFFF"/>
            <w:vAlign w:val="center"/>
          </w:tcPr>
          <w:p w14:paraId="0AE99CDE"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2</w:t>
            </w:r>
          </w:p>
        </w:tc>
        <w:tc>
          <w:tcPr>
            <w:tcW w:w="1027" w:type="dxa"/>
            <w:tcBorders>
              <w:top w:val="nil"/>
              <w:bottom w:val="nil"/>
            </w:tcBorders>
            <w:shd w:val="clear" w:color="auto" w:fill="FFFFFF"/>
            <w:vAlign w:val="center"/>
          </w:tcPr>
          <w:p w14:paraId="3F339943"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395" w:type="dxa"/>
            <w:tcBorders>
              <w:top w:val="nil"/>
              <w:bottom w:val="nil"/>
            </w:tcBorders>
            <w:shd w:val="clear" w:color="auto" w:fill="FFFFFF"/>
            <w:vAlign w:val="center"/>
          </w:tcPr>
          <w:p w14:paraId="398B640D"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3.5</w:t>
            </w:r>
          </w:p>
        </w:tc>
        <w:tc>
          <w:tcPr>
            <w:tcW w:w="1472" w:type="dxa"/>
            <w:tcBorders>
              <w:top w:val="nil"/>
              <w:bottom w:val="nil"/>
              <w:right w:val="single" w:sz="16" w:space="0" w:color="000000"/>
            </w:tcBorders>
            <w:shd w:val="clear" w:color="auto" w:fill="FFFFFF"/>
            <w:vAlign w:val="center"/>
          </w:tcPr>
          <w:p w14:paraId="338A0FDB"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F02FA2" w14:paraId="6C869212"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536C3051" w14:textId="77777777" w:rsidR="00F02FA2" w:rsidRDefault="00F02FA2" w:rsidP="00196372">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78868131" w14:textId="22CE7861" w:rsidR="00F02FA2" w:rsidRDefault="00F02FA2" w:rsidP="00196372">
            <w:pPr>
              <w:spacing w:line="320" w:lineRule="atLeast"/>
              <w:ind w:left="60" w:right="60"/>
              <w:rPr>
                <w:rFonts w:ascii="Arial" w:hAnsi="Arial" w:cs="Arial"/>
                <w:sz w:val="18"/>
                <w:szCs w:val="18"/>
              </w:rPr>
            </w:pPr>
            <w:r>
              <w:rPr>
                <w:rFonts w:ascii="Arial" w:hAnsi="Arial" w:cs="Arial"/>
                <w:sz w:val="18"/>
                <w:szCs w:val="18"/>
              </w:rPr>
              <w:t>Toplam</w:t>
            </w:r>
          </w:p>
        </w:tc>
        <w:tc>
          <w:tcPr>
            <w:tcW w:w="1165" w:type="dxa"/>
            <w:tcBorders>
              <w:top w:val="nil"/>
              <w:left w:val="single" w:sz="16" w:space="0" w:color="000000"/>
              <w:bottom w:val="single" w:sz="16" w:space="0" w:color="000000"/>
            </w:tcBorders>
            <w:shd w:val="clear" w:color="auto" w:fill="FFFFFF"/>
            <w:vAlign w:val="center"/>
          </w:tcPr>
          <w:p w14:paraId="5B1738F9"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24F1922F"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6281D3DD" w14:textId="77777777" w:rsidR="00F02FA2" w:rsidRDefault="00F02FA2"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2" w:type="dxa"/>
            <w:tcBorders>
              <w:top w:val="nil"/>
              <w:bottom w:val="single" w:sz="16" w:space="0" w:color="000000"/>
              <w:right w:val="single" w:sz="16" w:space="0" w:color="000000"/>
            </w:tcBorders>
            <w:shd w:val="clear" w:color="auto" w:fill="FFFFFF"/>
            <w:vAlign w:val="center"/>
          </w:tcPr>
          <w:p w14:paraId="29A9A75E" w14:textId="77777777" w:rsidR="00F02FA2" w:rsidRDefault="00F02FA2" w:rsidP="00196372">
            <w:pPr>
              <w:rPr>
                <w:rFonts w:ascii="Times New Roman" w:hAnsi="Times New Roman" w:cs="Times New Roman"/>
                <w:sz w:val="24"/>
                <w:szCs w:val="24"/>
              </w:rPr>
            </w:pPr>
          </w:p>
        </w:tc>
      </w:tr>
    </w:tbl>
    <w:p w14:paraId="6301DAD5" w14:textId="4146F04D"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7:</w:t>
      </w:r>
      <w:r w:rsidRPr="002C0F4B">
        <w:rPr>
          <w:rFonts w:ascii="Calibri" w:hAnsi="Calibri" w:cs="Arial"/>
          <w:b/>
          <w:bCs/>
          <w:sz w:val="20"/>
          <w:szCs w:val="20"/>
        </w:rPr>
        <w:t xml:space="preserve"> Kulak Muayenesi</w:t>
      </w:r>
    </w:p>
    <w:p w14:paraId="5CF2325D" w14:textId="77777777" w:rsidR="00F02FA2" w:rsidRDefault="00F02FA2" w:rsidP="00584543">
      <w:pPr>
        <w:spacing w:line="360" w:lineRule="auto"/>
        <w:jc w:val="both"/>
        <w:rPr>
          <w:color w:val="000000" w:themeColor="text1"/>
          <w:lang w:val="tr-TR"/>
        </w:rPr>
      </w:pPr>
    </w:p>
    <w:p w14:paraId="2A089B45" w14:textId="4283DACF" w:rsidR="00D216FD" w:rsidRPr="009D1CC0" w:rsidRDefault="00D442A6" w:rsidP="00584543">
      <w:pPr>
        <w:spacing w:line="360" w:lineRule="auto"/>
        <w:jc w:val="both"/>
        <w:rPr>
          <w:b/>
          <w:color w:val="000000" w:themeColor="text1"/>
          <w:lang w:val="tr-TR"/>
        </w:rPr>
      </w:pPr>
      <w:r>
        <w:rPr>
          <w:b/>
          <w:color w:val="000000" w:themeColor="text1"/>
          <w:lang w:val="tr-TR"/>
        </w:rPr>
        <w:tab/>
        <w:t xml:space="preserve">4.3.6 </w:t>
      </w:r>
      <w:r w:rsidR="008B3FEB" w:rsidRPr="009D1CC0">
        <w:rPr>
          <w:b/>
          <w:color w:val="000000" w:themeColor="text1"/>
          <w:lang w:val="tr-TR"/>
        </w:rPr>
        <w:t>Hipofarinks</w:t>
      </w:r>
      <w:r w:rsidRPr="009D1CC0">
        <w:rPr>
          <w:b/>
          <w:color w:val="000000" w:themeColor="text1"/>
          <w:lang w:val="tr-TR"/>
        </w:rPr>
        <w:t>/Larinks</w:t>
      </w:r>
      <w:r w:rsidR="00D216FD" w:rsidRPr="009D1CC0">
        <w:rPr>
          <w:b/>
          <w:color w:val="000000" w:themeColor="text1"/>
          <w:lang w:val="tr-TR"/>
        </w:rPr>
        <w:t xml:space="preserve"> Muayenesi</w:t>
      </w:r>
    </w:p>
    <w:p w14:paraId="616E95A9" w14:textId="0C4059BB" w:rsidR="00D216FD" w:rsidRDefault="00864FE8" w:rsidP="00584543">
      <w:pPr>
        <w:spacing w:line="360" w:lineRule="auto"/>
        <w:jc w:val="both"/>
        <w:rPr>
          <w:color w:val="000000" w:themeColor="text1"/>
          <w:lang w:val="tr-TR"/>
        </w:rPr>
      </w:pPr>
      <w:r w:rsidRPr="009D1CC0">
        <w:rPr>
          <w:color w:val="000000" w:themeColor="text1"/>
          <w:lang w:val="tr-TR"/>
        </w:rPr>
        <w:tab/>
        <w:t>Hastaların hipofarinks görüntüleri</w:t>
      </w:r>
      <w:r w:rsidR="007E060A">
        <w:rPr>
          <w:color w:val="000000" w:themeColor="text1"/>
          <w:lang w:val="tr-TR"/>
        </w:rPr>
        <w:t xml:space="preserve"> Cormack-Lahen evreleme sistemine göre</w:t>
      </w:r>
      <w:r w:rsidRPr="009D1CC0">
        <w:rPr>
          <w:color w:val="000000" w:themeColor="text1"/>
          <w:lang w:val="tr-TR"/>
        </w:rPr>
        <w:t xml:space="preserve"> sınıflandırılmıştır. %3.7 (2/54) hastada Grade 1, %43 (23/54) hastada Grade 2, %43 (23/54) hastada Grade 3, %14.8 (8/54) hastada Grade 4 hipofarinks görüntüsü mevcuttu.</w:t>
      </w:r>
      <w:r>
        <w:rPr>
          <w:color w:val="000000" w:themeColor="text1"/>
          <w:lang w:val="tr-TR"/>
        </w:rPr>
        <w:t xml:space="preserve"> Ayrıca genel olarak laringeal yapılarda ödem, mukozal kalınlaşmalar ve yer yer düzensizlikler di</w:t>
      </w:r>
      <w:r w:rsidR="001E4895">
        <w:rPr>
          <w:color w:val="000000" w:themeColor="text1"/>
          <w:lang w:val="tr-TR"/>
        </w:rPr>
        <w:t>kkati çekmiştir. Hastaların %</w:t>
      </w:r>
      <w:r w:rsidR="001E4895">
        <w:rPr>
          <w:rFonts w:ascii="Arial" w:hAnsi="Arial" w:cs="Arial"/>
          <w:sz w:val="18"/>
          <w:szCs w:val="18"/>
        </w:rPr>
        <w:t>17.5</w:t>
      </w:r>
      <w:r w:rsidR="001E4895">
        <w:rPr>
          <w:color w:val="000000" w:themeColor="text1"/>
          <w:lang w:val="tr-TR"/>
        </w:rPr>
        <w:t>’i</w:t>
      </w:r>
      <w:r>
        <w:rPr>
          <w:color w:val="000000" w:themeColor="text1"/>
          <w:lang w:val="tr-TR"/>
        </w:rPr>
        <w:t>nde (</w:t>
      </w:r>
      <w:r w:rsidR="001E4895">
        <w:rPr>
          <w:color w:val="000000" w:themeColor="text1"/>
          <w:lang w:val="tr-TR"/>
        </w:rPr>
        <w:t>n=10</w:t>
      </w:r>
      <w:r>
        <w:rPr>
          <w:color w:val="000000" w:themeColor="text1"/>
          <w:lang w:val="tr-TR"/>
        </w:rPr>
        <w:t>) normal laringeal yapılar mevcutken, %</w:t>
      </w:r>
      <w:r w:rsidR="001E4895">
        <w:rPr>
          <w:color w:val="000000" w:themeColor="text1"/>
          <w:lang w:val="tr-TR"/>
        </w:rPr>
        <w:t>82.5</w:t>
      </w:r>
      <w:r>
        <w:rPr>
          <w:color w:val="000000" w:themeColor="text1"/>
          <w:lang w:val="tr-TR"/>
        </w:rPr>
        <w:t xml:space="preserve"> (</w:t>
      </w:r>
      <w:r w:rsidR="001E4895">
        <w:rPr>
          <w:color w:val="000000" w:themeColor="text1"/>
          <w:lang w:val="tr-TR"/>
        </w:rPr>
        <w:t>n=47</w:t>
      </w:r>
      <w:r>
        <w:rPr>
          <w:color w:val="000000" w:themeColor="text1"/>
          <w:lang w:val="tr-TR"/>
        </w:rPr>
        <w:t>) hastada generalize epiglot</w:t>
      </w:r>
      <w:r w:rsidR="001E4895">
        <w:rPr>
          <w:color w:val="000000" w:themeColor="text1"/>
          <w:lang w:val="tr-TR"/>
        </w:rPr>
        <w:t>, aritenoid veya her ikisinin</w:t>
      </w:r>
      <w:r>
        <w:rPr>
          <w:color w:val="000000" w:themeColor="text1"/>
          <w:lang w:val="tr-TR"/>
        </w:rPr>
        <w:t xml:space="preserve"> </w:t>
      </w:r>
      <w:r w:rsidR="001E4895">
        <w:rPr>
          <w:color w:val="000000" w:themeColor="text1"/>
          <w:lang w:val="tr-TR"/>
        </w:rPr>
        <w:t>ödemli ve kalınlaşmış olduğu dikkati çekmiştir.</w:t>
      </w:r>
    </w:p>
    <w:p w14:paraId="21540BB5" w14:textId="77777777" w:rsidR="009D1CC0" w:rsidRDefault="009D1CC0" w:rsidP="00584543">
      <w:pPr>
        <w:spacing w:line="360" w:lineRule="auto"/>
        <w:jc w:val="both"/>
        <w:rPr>
          <w:color w:val="000000" w:themeColor="text1"/>
          <w:lang w:val="tr-TR"/>
        </w:rPr>
      </w:pPr>
    </w:p>
    <w:p w14:paraId="16BB3AFF" w14:textId="77777777" w:rsidR="009D1CC0" w:rsidRDefault="009D1CC0" w:rsidP="00584543">
      <w:pPr>
        <w:spacing w:line="360" w:lineRule="auto"/>
        <w:jc w:val="both"/>
        <w:rPr>
          <w:color w:val="000000" w:themeColor="text1"/>
          <w:lang w:val="tr-TR"/>
        </w:rPr>
      </w:pPr>
    </w:p>
    <w:p w14:paraId="6E475584" w14:textId="77777777" w:rsidR="00095B57" w:rsidRDefault="00095B57" w:rsidP="00584543">
      <w:pPr>
        <w:spacing w:line="360" w:lineRule="auto"/>
        <w:jc w:val="both"/>
        <w:rPr>
          <w:color w:val="000000" w:themeColor="text1"/>
          <w:lang w:val="tr-TR"/>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9D1CC0" w14:paraId="683703E7" w14:textId="77777777" w:rsidTr="009D1CC0">
        <w:trPr>
          <w:cantSplit/>
        </w:trPr>
        <w:tc>
          <w:tcPr>
            <w:tcW w:w="8247" w:type="dxa"/>
            <w:gridSpan w:val="6"/>
            <w:tcBorders>
              <w:top w:val="nil"/>
              <w:left w:val="nil"/>
              <w:bottom w:val="nil"/>
              <w:right w:val="nil"/>
            </w:tcBorders>
            <w:shd w:val="clear" w:color="auto" w:fill="FFFFFF"/>
            <w:vAlign w:val="center"/>
          </w:tcPr>
          <w:p w14:paraId="024D3D58" w14:textId="729DA348" w:rsidR="009D1CC0" w:rsidRDefault="009D1CC0" w:rsidP="00EB173A">
            <w:pPr>
              <w:spacing w:line="320" w:lineRule="atLeast"/>
              <w:ind w:left="60" w:right="60"/>
              <w:rPr>
                <w:rFonts w:ascii="Arial" w:hAnsi="Arial" w:cs="Arial"/>
                <w:sz w:val="18"/>
                <w:szCs w:val="18"/>
              </w:rPr>
            </w:pPr>
          </w:p>
        </w:tc>
      </w:tr>
      <w:tr w:rsidR="009D1CC0" w14:paraId="062E940E" w14:textId="77777777" w:rsidTr="009D1CC0">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219D91D5" w14:textId="77777777" w:rsidR="009D1CC0" w:rsidRDefault="009D1CC0" w:rsidP="00EB173A">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34F06BDA" w14:textId="77777777" w:rsidR="009D1CC0" w:rsidRDefault="009D1CC0" w:rsidP="00EB173A">
            <w:pPr>
              <w:spacing w:line="320" w:lineRule="atLeast"/>
              <w:ind w:left="60" w:right="60"/>
              <w:jc w:val="center"/>
              <w:rPr>
                <w:rFonts w:ascii="Arial" w:hAnsi="Arial" w:cs="Arial"/>
                <w:sz w:val="18"/>
                <w:szCs w:val="18"/>
              </w:rPr>
            </w:pPr>
            <w:r>
              <w:rPr>
                <w:rFonts w:ascii="Arial" w:hAnsi="Arial" w:cs="Arial"/>
                <w:sz w:val="18"/>
                <w:szCs w:val="18"/>
              </w:rPr>
              <w:t>Frekans</w:t>
            </w:r>
          </w:p>
        </w:tc>
        <w:tc>
          <w:tcPr>
            <w:tcW w:w="1027" w:type="dxa"/>
            <w:tcBorders>
              <w:top w:val="single" w:sz="16" w:space="0" w:color="000000"/>
              <w:bottom w:val="single" w:sz="16" w:space="0" w:color="000000"/>
            </w:tcBorders>
            <w:shd w:val="clear" w:color="auto" w:fill="FFFFFF"/>
            <w:vAlign w:val="bottom"/>
          </w:tcPr>
          <w:p w14:paraId="06664B03" w14:textId="77777777" w:rsidR="009D1CC0" w:rsidRDefault="009D1CC0" w:rsidP="00EB173A">
            <w:pPr>
              <w:spacing w:line="320" w:lineRule="atLeast"/>
              <w:ind w:left="60" w:right="60"/>
              <w:jc w:val="center"/>
              <w:rPr>
                <w:rFonts w:ascii="Arial" w:hAnsi="Arial" w:cs="Arial"/>
                <w:sz w:val="18"/>
                <w:szCs w:val="18"/>
              </w:rPr>
            </w:pPr>
            <w:r>
              <w:rPr>
                <w:rFonts w:ascii="Arial" w:hAnsi="Arial" w:cs="Arial"/>
                <w:sz w:val="18"/>
                <w:szCs w:val="18"/>
              </w:rPr>
              <w:t>Yüzde</w:t>
            </w:r>
          </w:p>
        </w:tc>
        <w:tc>
          <w:tcPr>
            <w:tcW w:w="1395" w:type="dxa"/>
            <w:tcBorders>
              <w:top w:val="single" w:sz="16" w:space="0" w:color="000000"/>
              <w:bottom w:val="single" w:sz="16" w:space="0" w:color="000000"/>
            </w:tcBorders>
            <w:shd w:val="clear" w:color="auto" w:fill="FFFFFF"/>
            <w:vAlign w:val="bottom"/>
          </w:tcPr>
          <w:p w14:paraId="1D586A23" w14:textId="77777777" w:rsidR="009D1CC0" w:rsidRDefault="009D1CC0" w:rsidP="00EB173A">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2" w:type="dxa"/>
            <w:tcBorders>
              <w:top w:val="single" w:sz="16" w:space="0" w:color="000000"/>
              <w:bottom w:val="single" w:sz="16" w:space="0" w:color="000000"/>
              <w:right w:val="single" w:sz="16" w:space="0" w:color="000000"/>
            </w:tcBorders>
            <w:shd w:val="clear" w:color="auto" w:fill="FFFFFF"/>
            <w:vAlign w:val="bottom"/>
          </w:tcPr>
          <w:p w14:paraId="63EC9575" w14:textId="77777777" w:rsidR="009D1CC0" w:rsidRDefault="009D1CC0" w:rsidP="00EB173A">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9D1CC0" w14:paraId="5CF0CBDD" w14:textId="77777777" w:rsidTr="009D1CC0">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43F29BCD" w14:textId="77777777" w:rsidR="009D1CC0" w:rsidRDefault="009D1CC0" w:rsidP="00EB173A">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4D4FE296" w14:textId="77777777" w:rsidR="009D1CC0" w:rsidRDefault="009D1CC0" w:rsidP="00EB173A">
            <w:pPr>
              <w:spacing w:line="320" w:lineRule="atLeast"/>
              <w:ind w:left="60" w:right="60"/>
              <w:rPr>
                <w:rFonts w:ascii="Arial" w:hAnsi="Arial" w:cs="Arial"/>
                <w:sz w:val="18"/>
                <w:szCs w:val="18"/>
              </w:rPr>
            </w:pPr>
            <w:r>
              <w:rPr>
                <w:rFonts w:ascii="Arial" w:hAnsi="Arial" w:cs="Arial"/>
                <w:sz w:val="18"/>
                <w:szCs w:val="18"/>
              </w:rPr>
              <w:t>Grade 1</w:t>
            </w:r>
          </w:p>
        </w:tc>
        <w:tc>
          <w:tcPr>
            <w:tcW w:w="1165" w:type="dxa"/>
            <w:tcBorders>
              <w:top w:val="single" w:sz="16" w:space="0" w:color="000000"/>
              <w:left w:val="single" w:sz="16" w:space="0" w:color="000000"/>
              <w:bottom w:val="nil"/>
            </w:tcBorders>
            <w:shd w:val="clear" w:color="auto" w:fill="FFFFFF"/>
            <w:vAlign w:val="center"/>
          </w:tcPr>
          <w:p w14:paraId="0CB4698A" w14:textId="0B3546F3"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2</w:t>
            </w:r>
          </w:p>
        </w:tc>
        <w:tc>
          <w:tcPr>
            <w:tcW w:w="1027" w:type="dxa"/>
            <w:tcBorders>
              <w:top w:val="single" w:sz="16" w:space="0" w:color="000000"/>
              <w:bottom w:val="nil"/>
            </w:tcBorders>
            <w:shd w:val="clear" w:color="auto" w:fill="FFFFFF"/>
            <w:vAlign w:val="center"/>
          </w:tcPr>
          <w:p w14:paraId="00418CD5" w14:textId="2294B3FE"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3.5</w:t>
            </w:r>
          </w:p>
        </w:tc>
        <w:tc>
          <w:tcPr>
            <w:tcW w:w="1395" w:type="dxa"/>
            <w:tcBorders>
              <w:top w:val="single" w:sz="16" w:space="0" w:color="000000"/>
              <w:bottom w:val="nil"/>
            </w:tcBorders>
            <w:shd w:val="clear" w:color="auto" w:fill="FFFFFF"/>
            <w:vAlign w:val="center"/>
          </w:tcPr>
          <w:p w14:paraId="6DC4759B" w14:textId="05620C29"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3.5</w:t>
            </w:r>
          </w:p>
        </w:tc>
        <w:tc>
          <w:tcPr>
            <w:tcW w:w="1472" w:type="dxa"/>
            <w:tcBorders>
              <w:top w:val="single" w:sz="16" w:space="0" w:color="000000"/>
              <w:bottom w:val="nil"/>
              <w:right w:val="single" w:sz="16" w:space="0" w:color="000000"/>
            </w:tcBorders>
            <w:shd w:val="clear" w:color="auto" w:fill="FFFFFF"/>
            <w:vAlign w:val="center"/>
          </w:tcPr>
          <w:p w14:paraId="24E0BE49" w14:textId="0A8C889A"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3.5</w:t>
            </w:r>
          </w:p>
        </w:tc>
      </w:tr>
      <w:tr w:rsidR="009D1CC0" w14:paraId="3B899FD2" w14:textId="77777777" w:rsidTr="009D1CC0">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1CC9B2DB" w14:textId="77777777" w:rsidR="009D1CC0" w:rsidRDefault="009D1CC0" w:rsidP="00EB173A">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00DF3FAC" w14:textId="77777777" w:rsidR="009D1CC0" w:rsidRDefault="009D1CC0" w:rsidP="00EB173A">
            <w:pPr>
              <w:spacing w:line="320" w:lineRule="atLeast"/>
              <w:ind w:left="60" w:right="60"/>
              <w:rPr>
                <w:rFonts w:ascii="Arial" w:hAnsi="Arial" w:cs="Arial"/>
                <w:sz w:val="18"/>
                <w:szCs w:val="18"/>
              </w:rPr>
            </w:pPr>
            <w:r>
              <w:rPr>
                <w:rFonts w:ascii="Arial" w:hAnsi="Arial" w:cs="Arial"/>
                <w:sz w:val="18"/>
                <w:szCs w:val="18"/>
              </w:rPr>
              <w:t>Grade 2</w:t>
            </w:r>
          </w:p>
        </w:tc>
        <w:tc>
          <w:tcPr>
            <w:tcW w:w="1165" w:type="dxa"/>
            <w:tcBorders>
              <w:top w:val="nil"/>
              <w:left w:val="single" w:sz="16" w:space="0" w:color="000000"/>
              <w:bottom w:val="nil"/>
            </w:tcBorders>
            <w:shd w:val="clear" w:color="auto" w:fill="FFFFFF"/>
            <w:vAlign w:val="center"/>
          </w:tcPr>
          <w:p w14:paraId="0F9A613C" w14:textId="18C7746B"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22</w:t>
            </w:r>
          </w:p>
        </w:tc>
        <w:tc>
          <w:tcPr>
            <w:tcW w:w="1027" w:type="dxa"/>
            <w:tcBorders>
              <w:top w:val="nil"/>
              <w:bottom w:val="nil"/>
            </w:tcBorders>
            <w:shd w:val="clear" w:color="auto" w:fill="FFFFFF"/>
            <w:vAlign w:val="center"/>
          </w:tcPr>
          <w:p w14:paraId="3090F3AB" w14:textId="29B87809"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38.6</w:t>
            </w:r>
          </w:p>
        </w:tc>
        <w:tc>
          <w:tcPr>
            <w:tcW w:w="1395" w:type="dxa"/>
            <w:tcBorders>
              <w:top w:val="nil"/>
              <w:bottom w:val="nil"/>
            </w:tcBorders>
            <w:shd w:val="clear" w:color="auto" w:fill="FFFFFF"/>
            <w:vAlign w:val="center"/>
          </w:tcPr>
          <w:p w14:paraId="43E0C74B" w14:textId="0567C0C7"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38.6</w:t>
            </w:r>
          </w:p>
        </w:tc>
        <w:tc>
          <w:tcPr>
            <w:tcW w:w="1472" w:type="dxa"/>
            <w:tcBorders>
              <w:top w:val="nil"/>
              <w:bottom w:val="nil"/>
              <w:right w:val="single" w:sz="16" w:space="0" w:color="000000"/>
            </w:tcBorders>
            <w:shd w:val="clear" w:color="auto" w:fill="FFFFFF"/>
            <w:vAlign w:val="center"/>
          </w:tcPr>
          <w:p w14:paraId="214A541D" w14:textId="10F0DA77"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42.1</w:t>
            </w:r>
          </w:p>
        </w:tc>
      </w:tr>
      <w:tr w:rsidR="009D1CC0" w14:paraId="0A15716E" w14:textId="77777777" w:rsidTr="009D1CC0">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29C5197A" w14:textId="77777777" w:rsidR="009D1CC0" w:rsidRDefault="009D1CC0" w:rsidP="00EB173A">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096F1D2A" w14:textId="77777777" w:rsidR="009D1CC0" w:rsidRDefault="009D1CC0" w:rsidP="00EB173A">
            <w:pPr>
              <w:spacing w:line="320" w:lineRule="atLeast"/>
              <w:ind w:left="60" w:right="60"/>
              <w:rPr>
                <w:rFonts w:ascii="Arial" w:hAnsi="Arial" w:cs="Arial"/>
                <w:sz w:val="18"/>
                <w:szCs w:val="18"/>
              </w:rPr>
            </w:pPr>
            <w:r>
              <w:rPr>
                <w:rFonts w:ascii="Arial" w:hAnsi="Arial" w:cs="Arial"/>
                <w:sz w:val="18"/>
                <w:szCs w:val="18"/>
              </w:rPr>
              <w:t>Grade 3</w:t>
            </w:r>
          </w:p>
        </w:tc>
        <w:tc>
          <w:tcPr>
            <w:tcW w:w="1165" w:type="dxa"/>
            <w:tcBorders>
              <w:top w:val="nil"/>
              <w:left w:val="single" w:sz="16" w:space="0" w:color="000000"/>
              <w:bottom w:val="nil"/>
            </w:tcBorders>
            <w:shd w:val="clear" w:color="auto" w:fill="FFFFFF"/>
            <w:vAlign w:val="center"/>
          </w:tcPr>
          <w:p w14:paraId="06BE7E72" w14:textId="491E4979"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25</w:t>
            </w:r>
          </w:p>
        </w:tc>
        <w:tc>
          <w:tcPr>
            <w:tcW w:w="1027" w:type="dxa"/>
            <w:tcBorders>
              <w:top w:val="nil"/>
              <w:bottom w:val="nil"/>
            </w:tcBorders>
            <w:shd w:val="clear" w:color="auto" w:fill="FFFFFF"/>
            <w:vAlign w:val="center"/>
          </w:tcPr>
          <w:p w14:paraId="55059901" w14:textId="1F51B9DB"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43.9</w:t>
            </w:r>
          </w:p>
        </w:tc>
        <w:tc>
          <w:tcPr>
            <w:tcW w:w="1395" w:type="dxa"/>
            <w:tcBorders>
              <w:top w:val="nil"/>
              <w:bottom w:val="nil"/>
            </w:tcBorders>
            <w:shd w:val="clear" w:color="auto" w:fill="FFFFFF"/>
            <w:vAlign w:val="center"/>
          </w:tcPr>
          <w:p w14:paraId="52CBA10A" w14:textId="31D528C5"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43.9</w:t>
            </w:r>
          </w:p>
        </w:tc>
        <w:tc>
          <w:tcPr>
            <w:tcW w:w="1472" w:type="dxa"/>
            <w:tcBorders>
              <w:top w:val="nil"/>
              <w:bottom w:val="nil"/>
              <w:right w:val="single" w:sz="16" w:space="0" w:color="000000"/>
            </w:tcBorders>
            <w:shd w:val="clear" w:color="auto" w:fill="FFFFFF"/>
            <w:vAlign w:val="center"/>
          </w:tcPr>
          <w:p w14:paraId="68EDE920" w14:textId="692C0C9B"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86.0</w:t>
            </w:r>
          </w:p>
        </w:tc>
      </w:tr>
      <w:tr w:rsidR="009D1CC0" w14:paraId="08A2198E" w14:textId="77777777" w:rsidTr="009D1CC0">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3AD45A6" w14:textId="77777777" w:rsidR="009D1CC0" w:rsidRDefault="009D1CC0" w:rsidP="00EB173A">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5955F673" w14:textId="77777777" w:rsidR="009D1CC0" w:rsidRDefault="009D1CC0" w:rsidP="00EB173A">
            <w:pPr>
              <w:spacing w:line="320" w:lineRule="atLeast"/>
              <w:ind w:left="60" w:right="60"/>
              <w:rPr>
                <w:rFonts w:ascii="Arial" w:hAnsi="Arial" w:cs="Arial"/>
                <w:sz w:val="18"/>
                <w:szCs w:val="18"/>
              </w:rPr>
            </w:pPr>
            <w:r>
              <w:rPr>
                <w:rFonts w:ascii="Arial" w:hAnsi="Arial" w:cs="Arial"/>
                <w:sz w:val="18"/>
                <w:szCs w:val="18"/>
              </w:rPr>
              <w:t>Grade 4</w:t>
            </w:r>
          </w:p>
        </w:tc>
        <w:tc>
          <w:tcPr>
            <w:tcW w:w="1165" w:type="dxa"/>
            <w:tcBorders>
              <w:top w:val="nil"/>
              <w:left w:val="single" w:sz="16" w:space="0" w:color="000000"/>
              <w:bottom w:val="nil"/>
            </w:tcBorders>
            <w:shd w:val="clear" w:color="auto" w:fill="FFFFFF"/>
            <w:vAlign w:val="center"/>
          </w:tcPr>
          <w:p w14:paraId="51DC9170" w14:textId="63799B38"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8</w:t>
            </w:r>
          </w:p>
        </w:tc>
        <w:tc>
          <w:tcPr>
            <w:tcW w:w="1027" w:type="dxa"/>
            <w:tcBorders>
              <w:top w:val="nil"/>
              <w:bottom w:val="nil"/>
            </w:tcBorders>
            <w:shd w:val="clear" w:color="auto" w:fill="FFFFFF"/>
            <w:vAlign w:val="center"/>
          </w:tcPr>
          <w:p w14:paraId="15C4529A" w14:textId="2167648C"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14.0</w:t>
            </w:r>
          </w:p>
        </w:tc>
        <w:tc>
          <w:tcPr>
            <w:tcW w:w="1395" w:type="dxa"/>
            <w:tcBorders>
              <w:top w:val="nil"/>
              <w:bottom w:val="nil"/>
            </w:tcBorders>
            <w:shd w:val="clear" w:color="auto" w:fill="FFFFFF"/>
            <w:vAlign w:val="center"/>
          </w:tcPr>
          <w:p w14:paraId="27A19A6A" w14:textId="2533607D"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14.0</w:t>
            </w:r>
          </w:p>
        </w:tc>
        <w:tc>
          <w:tcPr>
            <w:tcW w:w="1472" w:type="dxa"/>
            <w:tcBorders>
              <w:top w:val="nil"/>
              <w:bottom w:val="nil"/>
              <w:right w:val="single" w:sz="16" w:space="0" w:color="000000"/>
            </w:tcBorders>
            <w:shd w:val="clear" w:color="auto" w:fill="FFFFFF"/>
            <w:vAlign w:val="center"/>
          </w:tcPr>
          <w:p w14:paraId="7DAD9E62" w14:textId="776DD660"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100.0</w:t>
            </w:r>
          </w:p>
        </w:tc>
      </w:tr>
      <w:tr w:rsidR="009D1CC0" w14:paraId="6DB70552" w14:textId="77777777" w:rsidTr="009D1CC0">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3232D9CB" w14:textId="77777777" w:rsidR="009D1CC0" w:rsidRDefault="009D1CC0" w:rsidP="00EB173A">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63DA1FD4" w14:textId="77777777" w:rsidR="009D1CC0" w:rsidRDefault="009D1CC0" w:rsidP="00EB173A">
            <w:pPr>
              <w:spacing w:line="320" w:lineRule="atLeast"/>
              <w:ind w:left="60" w:right="60"/>
              <w:rPr>
                <w:rFonts w:ascii="Arial" w:hAnsi="Arial" w:cs="Arial"/>
                <w:sz w:val="18"/>
                <w:szCs w:val="18"/>
              </w:rPr>
            </w:pPr>
            <w:r>
              <w:rPr>
                <w:rFonts w:ascii="Arial" w:hAnsi="Arial" w:cs="Arial"/>
                <w:sz w:val="18"/>
                <w:szCs w:val="18"/>
              </w:rPr>
              <w:t>Total</w:t>
            </w:r>
          </w:p>
        </w:tc>
        <w:tc>
          <w:tcPr>
            <w:tcW w:w="1165" w:type="dxa"/>
            <w:tcBorders>
              <w:top w:val="nil"/>
              <w:left w:val="single" w:sz="16" w:space="0" w:color="000000"/>
              <w:bottom w:val="single" w:sz="16" w:space="0" w:color="000000"/>
            </w:tcBorders>
            <w:shd w:val="clear" w:color="auto" w:fill="FFFFFF"/>
            <w:vAlign w:val="center"/>
          </w:tcPr>
          <w:p w14:paraId="4203F51D" w14:textId="77777777"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2CDF1EFF" w14:textId="77777777"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06B4DEBA" w14:textId="4BC61A09" w:rsidR="009D1CC0" w:rsidRDefault="009D1CC0" w:rsidP="00EB173A">
            <w:pPr>
              <w:spacing w:line="320" w:lineRule="atLeast"/>
              <w:ind w:left="60" w:right="60"/>
              <w:jc w:val="right"/>
              <w:rPr>
                <w:rFonts w:ascii="Arial" w:hAnsi="Arial" w:cs="Arial"/>
                <w:sz w:val="18"/>
                <w:szCs w:val="18"/>
              </w:rPr>
            </w:pPr>
            <w:r>
              <w:rPr>
                <w:rFonts w:ascii="Arial" w:hAnsi="Arial" w:cs="Arial"/>
                <w:sz w:val="18"/>
                <w:szCs w:val="18"/>
              </w:rPr>
              <w:t>100.0</w:t>
            </w:r>
          </w:p>
        </w:tc>
        <w:tc>
          <w:tcPr>
            <w:tcW w:w="1472" w:type="dxa"/>
            <w:tcBorders>
              <w:top w:val="nil"/>
              <w:bottom w:val="single" w:sz="16" w:space="0" w:color="000000"/>
              <w:right w:val="single" w:sz="16" w:space="0" w:color="000000"/>
            </w:tcBorders>
            <w:shd w:val="clear" w:color="auto" w:fill="FFFFFF"/>
            <w:vAlign w:val="center"/>
          </w:tcPr>
          <w:p w14:paraId="63D140FD" w14:textId="77777777" w:rsidR="009D1CC0" w:rsidRDefault="009D1CC0" w:rsidP="00EB173A">
            <w:pPr>
              <w:rPr>
                <w:rFonts w:ascii="Times New Roman" w:hAnsi="Times New Roman" w:cs="Times New Roman"/>
                <w:sz w:val="24"/>
                <w:szCs w:val="24"/>
              </w:rPr>
            </w:pPr>
          </w:p>
        </w:tc>
      </w:tr>
    </w:tbl>
    <w:p w14:paraId="62DDD3EB" w14:textId="51D8D3BD"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8:</w:t>
      </w:r>
      <w:r w:rsidRPr="002C0F4B">
        <w:rPr>
          <w:rFonts w:ascii="Calibri" w:hAnsi="Calibri" w:cs="Arial"/>
          <w:b/>
          <w:bCs/>
          <w:sz w:val="20"/>
          <w:szCs w:val="20"/>
        </w:rPr>
        <w:t xml:space="preserve"> Hipofarinks Muayenesi</w:t>
      </w:r>
    </w:p>
    <w:p w14:paraId="03755920" w14:textId="77777777" w:rsidR="001E4895" w:rsidRDefault="001E4895" w:rsidP="00584543">
      <w:pPr>
        <w:spacing w:line="360" w:lineRule="auto"/>
        <w:jc w:val="both"/>
        <w:rPr>
          <w:color w:val="000000" w:themeColor="text1"/>
          <w:lang w:val="tr-TR"/>
        </w:rPr>
      </w:pPr>
    </w:p>
    <w:p w14:paraId="47E8CC9C" w14:textId="77777777" w:rsidR="001E4895" w:rsidRDefault="001E4895" w:rsidP="00584543">
      <w:pPr>
        <w:spacing w:line="360" w:lineRule="auto"/>
        <w:jc w:val="both"/>
        <w:rPr>
          <w:color w:val="000000" w:themeColor="text1"/>
          <w:lang w:val="tr-TR"/>
        </w:rPr>
      </w:pPr>
    </w:p>
    <w:tbl>
      <w:tblPr>
        <w:tblW w:w="82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2453"/>
        <w:gridCol w:w="1165"/>
        <w:gridCol w:w="1027"/>
        <w:gridCol w:w="1395"/>
        <w:gridCol w:w="1472"/>
      </w:tblGrid>
      <w:tr w:rsidR="001E4895" w14:paraId="511F5161" w14:textId="77777777" w:rsidTr="002C0F4B">
        <w:trPr>
          <w:cantSplit/>
        </w:trPr>
        <w:tc>
          <w:tcPr>
            <w:tcW w:w="8247" w:type="dxa"/>
            <w:gridSpan w:val="6"/>
            <w:tcBorders>
              <w:top w:val="nil"/>
              <w:left w:val="nil"/>
              <w:bottom w:val="nil"/>
              <w:right w:val="nil"/>
            </w:tcBorders>
            <w:shd w:val="clear" w:color="auto" w:fill="FFFFFF"/>
            <w:vAlign w:val="center"/>
          </w:tcPr>
          <w:p w14:paraId="27D5D37E" w14:textId="75FFD81C" w:rsidR="001E4895" w:rsidRDefault="001E4895" w:rsidP="001E4895">
            <w:pPr>
              <w:spacing w:line="320" w:lineRule="atLeast"/>
              <w:ind w:left="60" w:right="60"/>
              <w:rPr>
                <w:rFonts w:ascii="Arial" w:hAnsi="Arial" w:cs="Arial"/>
                <w:sz w:val="18"/>
                <w:szCs w:val="18"/>
              </w:rPr>
            </w:pPr>
          </w:p>
        </w:tc>
      </w:tr>
      <w:tr w:rsidR="001E4895" w14:paraId="5AEF960D" w14:textId="77777777" w:rsidTr="002C0F4B">
        <w:trPr>
          <w:cantSplit/>
        </w:trPr>
        <w:tc>
          <w:tcPr>
            <w:tcW w:w="3188" w:type="dxa"/>
            <w:gridSpan w:val="2"/>
            <w:tcBorders>
              <w:top w:val="single" w:sz="16" w:space="0" w:color="000000"/>
              <w:left w:val="single" w:sz="16" w:space="0" w:color="000000"/>
              <w:bottom w:val="single" w:sz="16" w:space="0" w:color="000000"/>
              <w:right w:val="nil"/>
            </w:tcBorders>
            <w:shd w:val="clear" w:color="auto" w:fill="FFFFFF"/>
            <w:vAlign w:val="bottom"/>
          </w:tcPr>
          <w:p w14:paraId="3981D074" w14:textId="77777777" w:rsidR="001E4895" w:rsidRDefault="001E4895" w:rsidP="00196372">
            <w:pPr>
              <w:rPr>
                <w:rFonts w:ascii="Times New Roman" w:hAnsi="Times New Roman" w:cs="Times New Roman"/>
                <w:sz w:val="24"/>
                <w:szCs w:val="24"/>
              </w:rPr>
            </w:pPr>
          </w:p>
        </w:tc>
        <w:tc>
          <w:tcPr>
            <w:tcW w:w="1165" w:type="dxa"/>
            <w:tcBorders>
              <w:top w:val="single" w:sz="16" w:space="0" w:color="000000"/>
              <w:left w:val="single" w:sz="16" w:space="0" w:color="000000"/>
              <w:bottom w:val="single" w:sz="16" w:space="0" w:color="000000"/>
            </w:tcBorders>
            <w:shd w:val="clear" w:color="auto" w:fill="FFFFFF"/>
            <w:vAlign w:val="bottom"/>
          </w:tcPr>
          <w:p w14:paraId="4426C04A" w14:textId="6765466E" w:rsidR="001E4895" w:rsidRDefault="001E4895" w:rsidP="001E4895">
            <w:pPr>
              <w:spacing w:line="320" w:lineRule="atLeast"/>
              <w:ind w:left="60" w:right="60"/>
              <w:jc w:val="center"/>
              <w:rPr>
                <w:rFonts w:ascii="Arial" w:hAnsi="Arial" w:cs="Arial"/>
                <w:sz w:val="18"/>
                <w:szCs w:val="18"/>
              </w:rPr>
            </w:pPr>
            <w:r>
              <w:rPr>
                <w:rFonts w:ascii="Arial" w:hAnsi="Arial" w:cs="Arial"/>
                <w:sz w:val="18"/>
                <w:szCs w:val="18"/>
              </w:rPr>
              <w:t>Frekans</w:t>
            </w:r>
          </w:p>
        </w:tc>
        <w:tc>
          <w:tcPr>
            <w:tcW w:w="1027" w:type="dxa"/>
            <w:tcBorders>
              <w:top w:val="single" w:sz="16" w:space="0" w:color="000000"/>
              <w:bottom w:val="single" w:sz="16" w:space="0" w:color="000000"/>
            </w:tcBorders>
            <w:shd w:val="clear" w:color="auto" w:fill="FFFFFF"/>
            <w:vAlign w:val="bottom"/>
          </w:tcPr>
          <w:p w14:paraId="1DABC208" w14:textId="7E63CCF7" w:rsidR="001E4895" w:rsidRDefault="001E4895"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5" w:type="dxa"/>
            <w:tcBorders>
              <w:top w:val="single" w:sz="16" w:space="0" w:color="000000"/>
              <w:bottom w:val="single" w:sz="16" w:space="0" w:color="000000"/>
            </w:tcBorders>
            <w:shd w:val="clear" w:color="auto" w:fill="FFFFFF"/>
            <w:vAlign w:val="bottom"/>
          </w:tcPr>
          <w:p w14:paraId="613F7D01" w14:textId="08181650" w:rsidR="001E4895" w:rsidRDefault="001E4895"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2" w:type="dxa"/>
            <w:tcBorders>
              <w:top w:val="single" w:sz="16" w:space="0" w:color="000000"/>
              <w:bottom w:val="single" w:sz="16" w:space="0" w:color="000000"/>
              <w:right w:val="single" w:sz="16" w:space="0" w:color="000000"/>
            </w:tcBorders>
            <w:shd w:val="clear" w:color="auto" w:fill="FFFFFF"/>
            <w:vAlign w:val="bottom"/>
          </w:tcPr>
          <w:p w14:paraId="5BAB6FDF" w14:textId="242D2BB8" w:rsidR="001E4895" w:rsidRDefault="001E4895"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1E4895" w14:paraId="0D0171E1" w14:textId="77777777" w:rsidTr="002C0F4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345C5AF9" w14:textId="630C5BD4" w:rsidR="001E4895" w:rsidRDefault="001E4895" w:rsidP="00196372">
            <w:pPr>
              <w:spacing w:line="320" w:lineRule="atLeast"/>
              <w:ind w:left="60" w:right="60"/>
              <w:rPr>
                <w:rFonts w:ascii="Arial" w:hAnsi="Arial" w:cs="Arial"/>
                <w:sz w:val="18"/>
                <w:szCs w:val="18"/>
              </w:rPr>
            </w:pPr>
          </w:p>
        </w:tc>
        <w:tc>
          <w:tcPr>
            <w:tcW w:w="2453" w:type="dxa"/>
            <w:tcBorders>
              <w:top w:val="single" w:sz="16" w:space="0" w:color="000000"/>
              <w:left w:val="nil"/>
              <w:bottom w:val="nil"/>
              <w:right w:val="single" w:sz="16" w:space="0" w:color="000000"/>
            </w:tcBorders>
            <w:shd w:val="clear" w:color="auto" w:fill="FFFFFF"/>
          </w:tcPr>
          <w:p w14:paraId="561ACBA9" w14:textId="4CA41ACD" w:rsidR="001E4895" w:rsidRDefault="001E4895" w:rsidP="00196372">
            <w:pPr>
              <w:spacing w:line="320" w:lineRule="atLeast"/>
              <w:ind w:left="60" w:right="60"/>
              <w:rPr>
                <w:rFonts w:ascii="Arial" w:hAnsi="Arial" w:cs="Arial"/>
                <w:sz w:val="18"/>
                <w:szCs w:val="18"/>
              </w:rPr>
            </w:pPr>
            <w:r>
              <w:rPr>
                <w:rFonts w:ascii="Arial" w:hAnsi="Arial" w:cs="Arial"/>
                <w:sz w:val="18"/>
                <w:szCs w:val="18"/>
              </w:rPr>
              <w:t>Normal larinks yapısı</w:t>
            </w:r>
          </w:p>
        </w:tc>
        <w:tc>
          <w:tcPr>
            <w:tcW w:w="1165" w:type="dxa"/>
            <w:tcBorders>
              <w:top w:val="single" w:sz="16" w:space="0" w:color="000000"/>
              <w:left w:val="single" w:sz="16" w:space="0" w:color="000000"/>
              <w:bottom w:val="nil"/>
            </w:tcBorders>
            <w:shd w:val="clear" w:color="auto" w:fill="FFFFFF"/>
            <w:vAlign w:val="center"/>
          </w:tcPr>
          <w:p w14:paraId="5D03FDFD"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10</w:t>
            </w:r>
          </w:p>
        </w:tc>
        <w:tc>
          <w:tcPr>
            <w:tcW w:w="1027" w:type="dxa"/>
            <w:tcBorders>
              <w:top w:val="single" w:sz="16" w:space="0" w:color="000000"/>
              <w:bottom w:val="nil"/>
            </w:tcBorders>
            <w:shd w:val="clear" w:color="auto" w:fill="FFFFFF"/>
            <w:vAlign w:val="center"/>
          </w:tcPr>
          <w:p w14:paraId="7D33CCD1"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395" w:type="dxa"/>
            <w:tcBorders>
              <w:top w:val="single" w:sz="16" w:space="0" w:color="000000"/>
              <w:bottom w:val="nil"/>
            </w:tcBorders>
            <w:shd w:val="clear" w:color="auto" w:fill="FFFFFF"/>
            <w:vAlign w:val="center"/>
          </w:tcPr>
          <w:p w14:paraId="47455C12"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472" w:type="dxa"/>
            <w:tcBorders>
              <w:top w:val="single" w:sz="16" w:space="0" w:color="000000"/>
              <w:bottom w:val="nil"/>
              <w:right w:val="single" w:sz="16" w:space="0" w:color="000000"/>
            </w:tcBorders>
            <w:shd w:val="clear" w:color="auto" w:fill="FFFFFF"/>
            <w:vAlign w:val="center"/>
          </w:tcPr>
          <w:p w14:paraId="4AE9F8FA"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17.5</w:t>
            </w:r>
          </w:p>
        </w:tc>
      </w:tr>
      <w:tr w:rsidR="001E4895" w14:paraId="41F4B9E8"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0B7A7D2A" w14:textId="77777777" w:rsidR="001E4895" w:rsidRDefault="001E4895"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75205F1D" w14:textId="744E5FAB" w:rsidR="001E4895" w:rsidRDefault="001E4895" w:rsidP="00196372">
            <w:pPr>
              <w:spacing w:line="320" w:lineRule="atLeast"/>
              <w:ind w:left="60" w:right="60"/>
              <w:rPr>
                <w:rFonts w:ascii="Arial" w:hAnsi="Arial" w:cs="Arial"/>
                <w:sz w:val="18"/>
                <w:szCs w:val="18"/>
              </w:rPr>
            </w:pPr>
            <w:r>
              <w:rPr>
                <w:rFonts w:ascii="Arial" w:hAnsi="Arial" w:cs="Arial"/>
                <w:sz w:val="18"/>
                <w:szCs w:val="18"/>
              </w:rPr>
              <w:t>Epiglot ödemi</w:t>
            </w:r>
          </w:p>
        </w:tc>
        <w:tc>
          <w:tcPr>
            <w:tcW w:w="1165" w:type="dxa"/>
            <w:tcBorders>
              <w:top w:val="nil"/>
              <w:left w:val="single" w:sz="16" w:space="0" w:color="000000"/>
              <w:bottom w:val="nil"/>
            </w:tcBorders>
            <w:shd w:val="clear" w:color="auto" w:fill="FFFFFF"/>
            <w:vAlign w:val="center"/>
          </w:tcPr>
          <w:p w14:paraId="75EDD7D7"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19</w:t>
            </w:r>
          </w:p>
        </w:tc>
        <w:tc>
          <w:tcPr>
            <w:tcW w:w="1027" w:type="dxa"/>
            <w:tcBorders>
              <w:top w:val="nil"/>
              <w:bottom w:val="nil"/>
            </w:tcBorders>
            <w:shd w:val="clear" w:color="auto" w:fill="FFFFFF"/>
            <w:vAlign w:val="center"/>
          </w:tcPr>
          <w:p w14:paraId="407E3A22"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395" w:type="dxa"/>
            <w:tcBorders>
              <w:top w:val="nil"/>
              <w:bottom w:val="nil"/>
            </w:tcBorders>
            <w:shd w:val="clear" w:color="auto" w:fill="FFFFFF"/>
            <w:vAlign w:val="center"/>
          </w:tcPr>
          <w:p w14:paraId="4588FAE6"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472" w:type="dxa"/>
            <w:tcBorders>
              <w:top w:val="nil"/>
              <w:bottom w:val="nil"/>
              <w:right w:val="single" w:sz="16" w:space="0" w:color="000000"/>
            </w:tcBorders>
            <w:shd w:val="clear" w:color="auto" w:fill="FFFFFF"/>
            <w:vAlign w:val="center"/>
          </w:tcPr>
          <w:p w14:paraId="330E2D83"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50.9</w:t>
            </w:r>
          </w:p>
        </w:tc>
      </w:tr>
      <w:tr w:rsidR="001E4895" w14:paraId="59E66DB9"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648CBF6A" w14:textId="77777777" w:rsidR="001E4895" w:rsidRDefault="001E4895"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06981FF3" w14:textId="660BE345" w:rsidR="001E4895" w:rsidRDefault="001E4895" w:rsidP="00196372">
            <w:pPr>
              <w:spacing w:line="320" w:lineRule="atLeast"/>
              <w:ind w:left="60" w:right="60"/>
              <w:rPr>
                <w:rFonts w:ascii="Arial" w:hAnsi="Arial" w:cs="Arial"/>
                <w:sz w:val="18"/>
                <w:szCs w:val="18"/>
              </w:rPr>
            </w:pPr>
            <w:r>
              <w:rPr>
                <w:rFonts w:ascii="Arial" w:hAnsi="Arial" w:cs="Arial"/>
                <w:sz w:val="18"/>
                <w:szCs w:val="18"/>
              </w:rPr>
              <w:t>Aritenoid ödemi</w:t>
            </w:r>
          </w:p>
        </w:tc>
        <w:tc>
          <w:tcPr>
            <w:tcW w:w="1165" w:type="dxa"/>
            <w:tcBorders>
              <w:top w:val="nil"/>
              <w:left w:val="single" w:sz="16" w:space="0" w:color="000000"/>
              <w:bottom w:val="nil"/>
            </w:tcBorders>
            <w:shd w:val="clear" w:color="auto" w:fill="FFFFFF"/>
            <w:vAlign w:val="center"/>
          </w:tcPr>
          <w:p w14:paraId="150E69F9"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14</w:t>
            </w:r>
          </w:p>
        </w:tc>
        <w:tc>
          <w:tcPr>
            <w:tcW w:w="1027" w:type="dxa"/>
            <w:tcBorders>
              <w:top w:val="nil"/>
              <w:bottom w:val="nil"/>
            </w:tcBorders>
            <w:shd w:val="clear" w:color="auto" w:fill="FFFFFF"/>
            <w:vAlign w:val="center"/>
          </w:tcPr>
          <w:p w14:paraId="65042DE0"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24.6</w:t>
            </w:r>
          </w:p>
        </w:tc>
        <w:tc>
          <w:tcPr>
            <w:tcW w:w="1395" w:type="dxa"/>
            <w:tcBorders>
              <w:top w:val="nil"/>
              <w:bottom w:val="nil"/>
            </w:tcBorders>
            <w:shd w:val="clear" w:color="auto" w:fill="FFFFFF"/>
            <w:vAlign w:val="center"/>
          </w:tcPr>
          <w:p w14:paraId="6C60E1F5"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24.6</w:t>
            </w:r>
          </w:p>
        </w:tc>
        <w:tc>
          <w:tcPr>
            <w:tcW w:w="1472" w:type="dxa"/>
            <w:tcBorders>
              <w:top w:val="nil"/>
              <w:bottom w:val="nil"/>
              <w:right w:val="single" w:sz="16" w:space="0" w:color="000000"/>
            </w:tcBorders>
            <w:shd w:val="clear" w:color="auto" w:fill="FFFFFF"/>
            <w:vAlign w:val="center"/>
          </w:tcPr>
          <w:p w14:paraId="5BC9704F"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75.4</w:t>
            </w:r>
          </w:p>
        </w:tc>
      </w:tr>
      <w:tr w:rsidR="001E4895" w14:paraId="52086890"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780C490A" w14:textId="77777777" w:rsidR="001E4895" w:rsidRDefault="001E4895" w:rsidP="00196372">
            <w:pPr>
              <w:rPr>
                <w:rFonts w:ascii="Arial" w:hAnsi="Arial" w:cs="Arial"/>
                <w:sz w:val="18"/>
                <w:szCs w:val="18"/>
              </w:rPr>
            </w:pPr>
          </w:p>
        </w:tc>
        <w:tc>
          <w:tcPr>
            <w:tcW w:w="2453" w:type="dxa"/>
            <w:tcBorders>
              <w:top w:val="nil"/>
              <w:left w:val="nil"/>
              <w:bottom w:val="nil"/>
              <w:right w:val="single" w:sz="16" w:space="0" w:color="000000"/>
            </w:tcBorders>
            <w:shd w:val="clear" w:color="auto" w:fill="FFFFFF"/>
          </w:tcPr>
          <w:p w14:paraId="0A5B07FC" w14:textId="56991D91" w:rsidR="001E4895" w:rsidRDefault="001E4895" w:rsidP="00196372">
            <w:pPr>
              <w:spacing w:line="320" w:lineRule="atLeast"/>
              <w:ind w:left="60" w:right="60"/>
              <w:rPr>
                <w:rFonts w:ascii="Arial" w:hAnsi="Arial" w:cs="Arial"/>
                <w:sz w:val="18"/>
                <w:szCs w:val="18"/>
              </w:rPr>
            </w:pPr>
            <w:r>
              <w:rPr>
                <w:rFonts w:ascii="Arial" w:hAnsi="Arial" w:cs="Arial"/>
                <w:sz w:val="18"/>
                <w:szCs w:val="18"/>
              </w:rPr>
              <w:t>Epiglot ve aritenoid ödemi</w:t>
            </w:r>
          </w:p>
        </w:tc>
        <w:tc>
          <w:tcPr>
            <w:tcW w:w="1165" w:type="dxa"/>
            <w:tcBorders>
              <w:top w:val="nil"/>
              <w:left w:val="single" w:sz="16" w:space="0" w:color="000000"/>
              <w:bottom w:val="nil"/>
            </w:tcBorders>
            <w:shd w:val="clear" w:color="auto" w:fill="FFFFFF"/>
            <w:vAlign w:val="center"/>
          </w:tcPr>
          <w:p w14:paraId="614E120E"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14</w:t>
            </w:r>
          </w:p>
        </w:tc>
        <w:tc>
          <w:tcPr>
            <w:tcW w:w="1027" w:type="dxa"/>
            <w:tcBorders>
              <w:top w:val="nil"/>
              <w:bottom w:val="nil"/>
            </w:tcBorders>
            <w:shd w:val="clear" w:color="auto" w:fill="FFFFFF"/>
            <w:vAlign w:val="center"/>
          </w:tcPr>
          <w:p w14:paraId="0B17962E"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24.6</w:t>
            </w:r>
          </w:p>
        </w:tc>
        <w:tc>
          <w:tcPr>
            <w:tcW w:w="1395" w:type="dxa"/>
            <w:tcBorders>
              <w:top w:val="nil"/>
              <w:bottom w:val="nil"/>
            </w:tcBorders>
            <w:shd w:val="clear" w:color="auto" w:fill="FFFFFF"/>
            <w:vAlign w:val="center"/>
          </w:tcPr>
          <w:p w14:paraId="22E91630"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24.6</w:t>
            </w:r>
          </w:p>
        </w:tc>
        <w:tc>
          <w:tcPr>
            <w:tcW w:w="1472" w:type="dxa"/>
            <w:tcBorders>
              <w:top w:val="nil"/>
              <w:bottom w:val="nil"/>
              <w:right w:val="single" w:sz="16" w:space="0" w:color="000000"/>
            </w:tcBorders>
            <w:shd w:val="clear" w:color="auto" w:fill="FFFFFF"/>
            <w:vAlign w:val="center"/>
          </w:tcPr>
          <w:p w14:paraId="6305011C"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1E4895" w14:paraId="672AAA30" w14:textId="77777777" w:rsidTr="002C0F4B">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27A02A8A" w14:textId="77777777" w:rsidR="001E4895" w:rsidRDefault="001E4895" w:rsidP="00196372">
            <w:pPr>
              <w:rPr>
                <w:rFonts w:ascii="Arial" w:hAnsi="Arial" w:cs="Arial"/>
                <w:sz w:val="18"/>
                <w:szCs w:val="18"/>
              </w:rPr>
            </w:pPr>
          </w:p>
        </w:tc>
        <w:tc>
          <w:tcPr>
            <w:tcW w:w="2453" w:type="dxa"/>
            <w:tcBorders>
              <w:top w:val="nil"/>
              <w:left w:val="nil"/>
              <w:bottom w:val="single" w:sz="16" w:space="0" w:color="000000"/>
              <w:right w:val="single" w:sz="16" w:space="0" w:color="000000"/>
            </w:tcBorders>
            <w:shd w:val="clear" w:color="auto" w:fill="FFFFFF"/>
          </w:tcPr>
          <w:p w14:paraId="468CBBE3" w14:textId="435D6D3B" w:rsidR="001E4895" w:rsidRDefault="001E4895" w:rsidP="001E4895">
            <w:pPr>
              <w:spacing w:line="320" w:lineRule="atLeast"/>
              <w:ind w:left="60" w:right="60"/>
              <w:rPr>
                <w:rFonts w:ascii="Arial" w:hAnsi="Arial" w:cs="Arial"/>
                <w:sz w:val="18"/>
                <w:szCs w:val="18"/>
              </w:rPr>
            </w:pPr>
            <w:r>
              <w:rPr>
                <w:rFonts w:ascii="Arial" w:hAnsi="Arial" w:cs="Arial"/>
                <w:sz w:val="18"/>
                <w:szCs w:val="18"/>
              </w:rPr>
              <w:t>Toplam</w:t>
            </w:r>
          </w:p>
        </w:tc>
        <w:tc>
          <w:tcPr>
            <w:tcW w:w="1165" w:type="dxa"/>
            <w:tcBorders>
              <w:top w:val="nil"/>
              <w:left w:val="single" w:sz="16" w:space="0" w:color="000000"/>
              <w:bottom w:val="single" w:sz="16" w:space="0" w:color="000000"/>
            </w:tcBorders>
            <w:shd w:val="clear" w:color="auto" w:fill="FFFFFF"/>
            <w:vAlign w:val="center"/>
          </w:tcPr>
          <w:p w14:paraId="2010BF72"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7" w:type="dxa"/>
            <w:tcBorders>
              <w:top w:val="nil"/>
              <w:bottom w:val="single" w:sz="16" w:space="0" w:color="000000"/>
            </w:tcBorders>
            <w:shd w:val="clear" w:color="auto" w:fill="FFFFFF"/>
            <w:vAlign w:val="center"/>
          </w:tcPr>
          <w:p w14:paraId="3D8D32EF"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5" w:type="dxa"/>
            <w:tcBorders>
              <w:top w:val="nil"/>
              <w:bottom w:val="single" w:sz="16" w:space="0" w:color="000000"/>
            </w:tcBorders>
            <w:shd w:val="clear" w:color="auto" w:fill="FFFFFF"/>
            <w:vAlign w:val="center"/>
          </w:tcPr>
          <w:p w14:paraId="6CE7CF57" w14:textId="77777777" w:rsidR="001E4895" w:rsidRDefault="001E4895"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72" w:type="dxa"/>
            <w:tcBorders>
              <w:top w:val="nil"/>
              <w:bottom w:val="single" w:sz="16" w:space="0" w:color="000000"/>
              <w:right w:val="single" w:sz="16" w:space="0" w:color="000000"/>
            </w:tcBorders>
            <w:shd w:val="clear" w:color="auto" w:fill="FFFFFF"/>
            <w:vAlign w:val="center"/>
          </w:tcPr>
          <w:p w14:paraId="140A389D" w14:textId="77777777" w:rsidR="001E4895" w:rsidRDefault="001E4895" w:rsidP="00196372">
            <w:pPr>
              <w:rPr>
                <w:rFonts w:ascii="Times New Roman" w:hAnsi="Times New Roman" w:cs="Times New Roman"/>
                <w:sz w:val="24"/>
                <w:szCs w:val="24"/>
              </w:rPr>
            </w:pPr>
          </w:p>
        </w:tc>
      </w:tr>
    </w:tbl>
    <w:p w14:paraId="4181D31A" w14:textId="2E9D7C79"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9:</w:t>
      </w:r>
      <w:r w:rsidRPr="002C0F4B">
        <w:rPr>
          <w:rFonts w:ascii="Calibri" w:hAnsi="Calibri" w:cs="Arial"/>
          <w:b/>
          <w:bCs/>
          <w:sz w:val="20"/>
          <w:szCs w:val="20"/>
        </w:rPr>
        <w:t xml:space="preserve"> Larinks Muayenesi</w:t>
      </w:r>
    </w:p>
    <w:p w14:paraId="2DD036DF" w14:textId="77777777" w:rsidR="001E4895" w:rsidRDefault="001E4895" w:rsidP="00584543">
      <w:pPr>
        <w:spacing w:line="360" w:lineRule="auto"/>
        <w:jc w:val="both"/>
        <w:rPr>
          <w:color w:val="000000" w:themeColor="text1"/>
          <w:lang w:val="tr-TR"/>
        </w:rPr>
      </w:pPr>
    </w:p>
    <w:p w14:paraId="51BAE90D" w14:textId="24767848" w:rsidR="00864FE8" w:rsidRPr="00864FE8" w:rsidRDefault="00864FE8" w:rsidP="00DA7B76">
      <w:pPr>
        <w:pStyle w:val="ListeParagraf"/>
        <w:numPr>
          <w:ilvl w:val="1"/>
          <w:numId w:val="1"/>
        </w:numPr>
        <w:spacing w:line="360" w:lineRule="auto"/>
        <w:jc w:val="both"/>
        <w:rPr>
          <w:b/>
          <w:color w:val="000000" w:themeColor="text1"/>
          <w:lang w:val="tr-TR"/>
        </w:rPr>
      </w:pPr>
      <w:r w:rsidRPr="00864FE8">
        <w:rPr>
          <w:b/>
          <w:color w:val="000000" w:themeColor="text1"/>
          <w:lang w:val="tr-TR"/>
        </w:rPr>
        <w:t>Odyolojik Bulgular</w:t>
      </w:r>
    </w:p>
    <w:p w14:paraId="22D56FE2" w14:textId="64B60079" w:rsidR="00864FE8" w:rsidRDefault="00864FE8" w:rsidP="00DA7B76">
      <w:pPr>
        <w:pStyle w:val="ListeParagraf"/>
        <w:numPr>
          <w:ilvl w:val="2"/>
          <w:numId w:val="1"/>
        </w:numPr>
        <w:spacing w:line="360" w:lineRule="auto"/>
        <w:jc w:val="both"/>
        <w:rPr>
          <w:b/>
          <w:color w:val="000000" w:themeColor="text1"/>
          <w:lang w:val="tr-TR"/>
        </w:rPr>
      </w:pPr>
      <w:r w:rsidRPr="00864FE8">
        <w:rPr>
          <w:b/>
          <w:color w:val="000000" w:themeColor="text1"/>
          <w:lang w:val="tr-TR"/>
        </w:rPr>
        <w:t>Saf Ses Odyometrisi Bulguları</w:t>
      </w:r>
    </w:p>
    <w:p w14:paraId="60D3720C" w14:textId="3D14FC40" w:rsidR="00196372" w:rsidRDefault="00E629A9" w:rsidP="00196372">
      <w:pPr>
        <w:spacing w:line="360" w:lineRule="auto"/>
        <w:ind w:firstLine="708"/>
        <w:jc w:val="both"/>
        <w:rPr>
          <w:color w:val="000000" w:themeColor="text1"/>
          <w:lang w:val="tr-TR"/>
        </w:rPr>
      </w:pPr>
      <w:r>
        <w:rPr>
          <w:color w:val="000000" w:themeColor="text1"/>
          <w:lang w:val="tr-TR"/>
        </w:rPr>
        <w:t>Çalışmamızda 57</w:t>
      </w:r>
      <w:r w:rsidR="00864FE8">
        <w:rPr>
          <w:color w:val="000000" w:themeColor="text1"/>
          <w:lang w:val="tr-TR"/>
        </w:rPr>
        <w:t xml:space="preserve"> hastanın Saf Ses Odyometrisi (SSO) bulguları incelenmiştir. Çalışma</w:t>
      </w:r>
      <w:r w:rsidR="00196372">
        <w:rPr>
          <w:color w:val="000000" w:themeColor="text1"/>
          <w:lang w:val="tr-TR"/>
        </w:rPr>
        <w:t>mıza dahil edilen hastaların %17</w:t>
      </w:r>
      <w:r w:rsidR="00864FE8">
        <w:rPr>
          <w:color w:val="000000" w:themeColor="text1"/>
          <w:lang w:val="tr-TR"/>
        </w:rPr>
        <w:t>.5’inde (</w:t>
      </w:r>
      <w:r w:rsidR="00196372">
        <w:rPr>
          <w:color w:val="000000" w:themeColor="text1"/>
          <w:lang w:val="tr-TR"/>
        </w:rPr>
        <w:t>n=10</w:t>
      </w:r>
      <w:r w:rsidR="00864FE8">
        <w:rPr>
          <w:color w:val="000000" w:themeColor="text1"/>
          <w:lang w:val="tr-TR"/>
        </w:rPr>
        <w:t xml:space="preserve">) </w:t>
      </w:r>
      <w:r w:rsidR="00196372">
        <w:rPr>
          <w:color w:val="000000" w:themeColor="text1"/>
          <w:lang w:val="tr-TR"/>
        </w:rPr>
        <w:t xml:space="preserve">çok </w:t>
      </w:r>
      <w:r w:rsidR="00864FE8">
        <w:rPr>
          <w:color w:val="000000" w:themeColor="text1"/>
          <w:lang w:val="tr-TR"/>
        </w:rPr>
        <w:t xml:space="preserve">hafif, </w:t>
      </w:r>
      <w:r w:rsidR="00196372">
        <w:rPr>
          <w:color w:val="000000" w:themeColor="text1"/>
          <w:lang w:val="tr-TR"/>
        </w:rPr>
        <w:t xml:space="preserve">%12.3 (n=7) hastada hafif, </w:t>
      </w:r>
      <w:r w:rsidR="00864FE8">
        <w:rPr>
          <w:color w:val="000000" w:themeColor="text1"/>
          <w:lang w:val="tr-TR"/>
        </w:rPr>
        <w:t>%</w:t>
      </w:r>
      <w:r w:rsidR="00196372">
        <w:rPr>
          <w:rFonts w:ascii="Arial" w:hAnsi="Arial" w:cs="Arial"/>
          <w:sz w:val="18"/>
          <w:szCs w:val="18"/>
        </w:rPr>
        <w:t>14.0</w:t>
      </w:r>
      <w:r w:rsidR="00196372">
        <w:rPr>
          <w:color w:val="000000" w:themeColor="text1"/>
          <w:lang w:val="tr-TR"/>
        </w:rPr>
        <w:t xml:space="preserve"> (n=8</w:t>
      </w:r>
      <w:r w:rsidR="00864FE8">
        <w:rPr>
          <w:color w:val="000000" w:themeColor="text1"/>
          <w:lang w:val="tr-TR"/>
        </w:rPr>
        <w:t>) hastada orta</w:t>
      </w:r>
      <w:r w:rsidR="00196372">
        <w:rPr>
          <w:color w:val="000000" w:themeColor="text1"/>
          <w:lang w:val="tr-TR"/>
        </w:rPr>
        <w:t>, %17.5</w:t>
      </w:r>
      <w:r w:rsidR="001767A7">
        <w:rPr>
          <w:color w:val="000000" w:themeColor="text1"/>
          <w:lang w:val="tr-TR"/>
        </w:rPr>
        <w:t xml:space="preserve"> (</w:t>
      </w:r>
      <w:r w:rsidR="00196372">
        <w:rPr>
          <w:color w:val="000000" w:themeColor="text1"/>
          <w:lang w:val="tr-TR"/>
        </w:rPr>
        <w:t>n=10</w:t>
      </w:r>
      <w:r w:rsidR="001767A7">
        <w:rPr>
          <w:color w:val="000000" w:themeColor="text1"/>
          <w:lang w:val="tr-TR"/>
        </w:rPr>
        <w:t>) hastada orta-ileri</w:t>
      </w:r>
      <w:r w:rsidR="00196372">
        <w:rPr>
          <w:color w:val="000000" w:themeColor="text1"/>
          <w:lang w:val="tr-TR"/>
        </w:rPr>
        <w:t xml:space="preserve">, %5.3 hastada (n=3) ileri derecede işitme kaybı görülürken, %33.3 (n=19) hastanın işitmesi normaldir. %14.0 (n=8) hastada sensörinöral, %33.3 (n=19) hastada iletim tipi, </w:t>
      </w:r>
      <w:r w:rsidR="00196372">
        <w:rPr>
          <w:color w:val="000000" w:themeColor="text1"/>
          <w:lang w:val="tr-TR"/>
        </w:rPr>
        <w:lastRenderedPageBreak/>
        <w:t>%19.3 (n=11) hastada mikst tip işitme kaybı görülmüştür.</w:t>
      </w:r>
      <w:r w:rsidR="00650A20">
        <w:rPr>
          <w:color w:val="000000" w:themeColor="text1"/>
          <w:lang w:val="tr-TR"/>
        </w:rPr>
        <w:t xml:space="preserve"> Hastaların %66.6</w:t>
      </w:r>
      <w:r w:rsidR="001767A7">
        <w:rPr>
          <w:color w:val="000000" w:themeColor="text1"/>
          <w:lang w:val="tr-TR"/>
        </w:rPr>
        <w:t>’s</w:t>
      </w:r>
      <w:r w:rsidR="00650A20">
        <w:rPr>
          <w:color w:val="000000" w:themeColor="text1"/>
          <w:lang w:val="tr-TR"/>
        </w:rPr>
        <w:t>ında</w:t>
      </w:r>
      <w:r w:rsidR="001767A7">
        <w:rPr>
          <w:color w:val="000000" w:themeColor="text1"/>
          <w:lang w:val="tr-TR"/>
        </w:rPr>
        <w:t xml:space="preserve"> (</w:t>
      </w:r>
      <w:r w:rsidR="00650A20">
        <w:rPr>
          <w:color w:val="000000" w:themeColor="text1"/>
          <w:lang w:val="tr-TR"/>
        </w:rPr>
        <w:t>n=38</w:t>
      </w:r>
      <w:r w:rsidR="001767A7">
        <w:rPr>
          <w:color w:val="000000" w:themeColor="text1"/>
          <w:lang w:val="tr-TR"/>
        </w:rPr>
        <w:t xml:space="preserve">) işitme patolojisi olduğu görülmüştür. </w:t>
      </w:r>
    </w:p>
    <w:p w14:paraId="0B872E86" w14:textId="77777777" w:rsidR="00254407" w:rsidRDefault="00254407" w:rsidP="00196372">
      <w:pPr>
        <w:spacing w:line="360" w:lineRule="auto"/>
        <w:ind w:firstLine="708"/>
        <w:jc w:val="both"/>
        <w:rPr>
          <w:color w:val="000000" w:themeColor="text1"/>
          <w:lang w:val="tr-TR"/>
        </w:rPr>
      </w:pPr>
    </w:p>
    <w:tbl>
      <w:tblPr>
        <w:tblW w:w="68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025"/>
        <w:gridCol w:w="31"/>
        <w:gridCol w:w="1132"/>
        <w:gridCol w:w="31"/>
        <w:gridCol w:w="994"/>
        <w:gridCol w:w="31"/>
        <w:gridCol w:w="1362"/>
        <w:gridCol w:w="30"/>
        <w:gridCol w:w="1438"/>
        <w:gridCol w:w="30"/>
      </w:tblGrid>
      <w:tr w:rsidR="00196372" w14:paraId="5A464925" w14:textId="77777777" w:rsidTr="00196372">
        <w:trPr>
          <w:cantSplit/>
        </w:trPr>
        <w:tc>
          <w:tcPr>
            <w:tcW w:w="6837" w:type="dxa"/>
            <w:gridSpan w:val="11"/>
            <w:tcBorders>
              <w:top w:val="nil"/>
              <w:left w:val="nil"/>
              <w:bottom w:val="nil"/>
              <w:right w:val="nil"/>
            </w:tcBorders>
            <w:shd w:val="clear" w:color="auto" w:fill="FFFFFF"/>
            <w:vAlign w:val="center"/>
          </w:tcPr>
          <w:p w14:paraId="46DE53EB" w14:textId="08BF2D58" w:rsidR="00196372" w:rsidRPr="00196372" w:rsidRDefault="00196372" w:rsidP="00196372">
            <w:pPr>
              <w:spacing w:line="320" w:lineRule="atLeast"/>
              <w:ind w:left="60" w:right="60"/>
              <w:rPr>
                <w:rFonts w:ascii="Arial" w:hAnsi="Arial" w:cs="Arial"/>
                <w:b/>
                <w:bCs/>
                <w:sz w:val="18"/>
                <w:szCs w:val="18"/>
              </w:rPr>
            </w:pPr>
          </w:p>
        </w:tc>
      </w:tr>
      <w:tr w:rsidR="00196372" w14:paraId="6EBA086C" w14:textId="77777777" w:rsidTr="00196372">
        <w:trPr>
          <w:gridAfter w:val="1"/>
          <w:wAfter w:w="30" w:type="dxa"/>
          <w:cantSplit/>
        </w:trPr>
        <w:tc>
          <w:tcPr>
            <w:tcW w:w="1758" w:type="dxa"/>
            <w:gridSpan w:val="2"/>
            <w:tcBorders>
              <w:top w:val="single" w:sz="16" w:space="0" w:color="000000"/>
              <w:left w:val="single" w:sz="16" w:space="0" w:color="000000"/>
              <w:bottom w:val="single" w:sz="16" w:space="0" w:color="000000"/>
              <w:right w:val="nil"/>
            </w:tcBorders>
            <w:shd w:val="clear" w:color="auto" w:fill="FFFFFF"/>
            <w:vAlign w:val="bottom"/>
          </w:tcPr>
          <w:p w14:paraId="5570E40F" w14:textId="77777777" w:rsidR="00196372" w:rsidRDefault="00196372" w:rsidP="00196372">
            <w:pPr>
              <w:rPr>
                <w:rFonts w:ascii="Times New Roman" w:hAnsi="Times New Roman" w:cs="Times New Roman"/>
                <w:sz w:val="24"/>
                <w:szCs w:val="24"/>
              </w:rPr>
            </w:pPr>
          </w:p>
        </w:tc>
        <w:tc>
          <w:tcPr>
            <w:tcW w:w="1163" w:type="dxa"/>
            <w:gridSpan w:val="2"/>
            <w:tcBorders>
              <w:top w:val="single" w:sz="16" w:space="0" w:color="000000"/>
              <w:left w:val="single" w:sz="16" w:space="0" w:color="000000"/>
              <w:bottom w:val="single" w:sz="16" w:space="0" w:color="000000"/>
            </w:tcBorders>
            <w:shd w:val="clear" w:color="auto" w:fill="FFFFFF"/>
            <w:vAlign w:val="bottom"/>
          </w:tcPr>
          <w:p w14:paraId="66EA088F" w14:textId="0AB5169D" w:rsidR="00196372" w:rsidRDefault="00196372" w:rsidP="00196372">
            <w:pPr>
              <w:spacing w:line="320" w:lineRule="atLeast"/>
              <w:ind w:left="60" w:right="60"/>
              <w:jc w:val="center"/>
              <w:rPr>
                <w:rFonts w:ascii="Arial" w:hAnsi="Arial" w:cs="Arial"/>
                <w:sz w:val="18"/>
                <w:szCs w:val="18"/>
              </w:rPr>
            </w:pPr>
            <w:r>
              <w:rPr>
                <w:rFonts w:ascii="Arial" w:hAnsi="Arial" w:cs="Arial"/>
                <w:sz w:val="18"/>
                <w:szCs w:val="18"/>
              </w:rPr>
              <w:t>Frekans</w:t>
            </w:r>
          </w:p>
        </w:tc>
        <w:tc>
          <w:tcPr>
            <w:tcW w:w="1025" w:type="dxa"/>
            <w:gridSpan w:val="2"/>
            <w:tcBorders>
              <w:top w:val="single" w:sz="16" w:space="0" w:color="000000"/>
              <w:bottom w:val="single" w:sz="16" w:space="0" w:color="000000"/>
            </w:tcBorders>
            <w:shd w:val="clear" w:color="auto" w:fill="FFFFFF"/>
            <w:vAlign w:val="bottom"/>
          </w:tcPr>
          <w:p w14:paraId="3B57527B" w14:textId="23C5FDB5" w:rsidR="00196372" w:rsidRDefault="00196372"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3" w:type="dxa"/>
            <w:gridSpan w:val="2"/>
            <w:tcBorders>
              <w:top w:val="single" w:sz="16" w:space="0" w:color="000000"/>
              <w:bottom w:val="single" w:sz="16" w:space="0" w:color="000000"/>
            </w:tcBorders>
            <w:shd w:val="clear" w:color="auto" w:fill="FFFFFF"/>
            <w:vAlign w:val="bottom"/>
          </w:tcPr>
          <w:p w14:paraId="20040E2E" w14:textId="3608E8D2" w:rsidR="00196372" w:rsidRDefault="00196372"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68" w:type="dxa"/>
            <w:gridSpan w:val="2"/>
            <w:tcBorders>
              <w:top w:val="single" w:sz="16" w:space="0" w:color="000000"/>
              <w:bottom w:val="single" w:sz="16" w:space="0" w:color="000000"/>
              <w:right w:val="single" w:sz="16" w:space="0" w:color="000000"/>
            </w:tcBorders>
            <w:shd w:val="clear" w:color="auto" w:fill="FFFFFF"/>
            <w:vAlign w:val="bottom"/>
          </w:tcPr>
          <w:p w14:paraId="56A0B7DA" w14:textId="07EB8256" w:rsidR="00196372" w:rsidRDefault="00196372"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196372" w14:paraId="3900D996" w14:textId="77777777" w:rsidTr="00196372">
        <w:trPr>
          <w:gridAfter w:val="1"/>
          <w:wAfter w:w="30" w:type="dxa"/>
          <w:cantSplit/>
        </w:trPr>
        <w:tc>
          <w:tcPr>
            <w:tcW w:w="733" w:type="dxa"/>
            <w:vMerge w:val="restart"/>
            <w:tcBorders>
              <w:top w:val="single" w:sz="16" w:space="0" w:color="000000"/>
              <w:left w:val="single" w:sz="16" w:space="0" w:color="000000"/>
              <w:bottom w:val="single" w:sz="16" w:space="0" w:color="000000"/>
              <w:right w:val="nil"/>
            </w:tcBorders>
            <w:shd w:val="clear" w:color="auto" w:fill="FFFFFF"/>
          </w:tcPr>
          <w:p w14:paraId="71E21C74" w14:textId="32600C99" w:rsidR="00196372" w:rsidRDefault="00196372" w:rsidP="00196372">
            <w:pPr>
              <w:spacing w:line="320" w:lineRule="atLeast"/>
              <w:ind w:left="60" w:right="60"/>
              <w:rPr>
                <w:rFonts w:ascii="Arial" w:hAnsi="Arial" w:cs="Arial"/>
                <w:sz w:val="18"/>
                <w:szCs w:val="18"/>
              </w:rPr>
            </w:pPr>
          </w:p>
        </w:tc>
        <w:tc>
          <w:tcPr>
            <w:tcW w:w="1025" w:type="dxa"/>
            <w:tcBorders>
              <w:top w:val="single" w:sz="16" w:space="0" w:color="000000"/>
              <w:left w:val="nil"/>
              <w:bottom w:val="nil"/>
              <w:right w:val="single" w:sz="16" w:space="0" w:color="000000"/>
            </w:tcBorders>
            <w:shd w:val="clear" w:color="auto" w:fill="FFFFFF"/>
          </w:tcPr>
          <w:p w14:paraId="0A6A8CD9"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Çok hafif</w:t>
            </w:r>
          </w:p>
        </w:tc>
        <w:tc>
          <w:tcPr>
            <w:tcW w:w="1163" w:type="dxa"/>
            <w:gridSpan w:val="2"/>
            <w:tcBorders>
              <w:top w:val="single" w:sz="16" w:space="0" w:color="000000"/>
              <w:left w:val="single" w:sz="16" w:space="0" w:color="000000"/>
              <w:bottom w:val="nil"/>
            </w:tcBorders>
            <w:shd w:val="clear" w:color="auto" w:fill="FFFFFF"/>
            <w:vAlign w:val="center"/>
          </w:tcPr>
          <w:p w14:paraId="34AA1A4E"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10</w:t>
            </w:r>
          </w:p>
        </w:tc>
        <w:tc>
          <w:tcPr>
            <w:tcW w:w="1025" w:type="dxa"/>
            <w:gridSpan w:val="2"/>
            <w:tcBorders>
              <w:top w:val="single" w:sz="16" w:space="0" w:color="000000"/>
              <w:bottom w:val="nil"/>
            </w:tcBorders>
            <w:shd w:val="clear" w:color="auto" w:fill="FFFFFF"/>
            <w:vAlign w:val="center"/>
          </w:tcPr>
          <w:p w14:paraId="7CBFE206"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393" w:type="dxa"/>
            <w:gridSpan w:val="2"/>
            <w:tcBorders>
              <w:top w:val="single" w:sz="16" w:space="0" w:color="000000"/>
              <w:bottom w:val="nil"/>
            </w:tcBorders>
            <w:shd w:val="clear" w:color="auto" w:fill="FFFFFF"/>
            <w:vAlign w:val="center"/>
          </w:tcPr>
          <w:p w14:paraId="684EE927"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468" w:type="dxa"/>
            <w:gridSpan w:val="2"/>
            <w:tcBorders>
              <w:top w:val="single" w:sz="16" w:space="0" w:color="000000"/>
              <w:bottom w:val="nil"/>
              <w:right w:val="single" w:sz="16" w:space="0" w:color="000000"/>
            </w:tcBorders>
            <w:shd w:val="clear" w:color="auto" w:fill="FFFFFF"/>
            <w:vAlign w:val="center"/>
          </w:tcPr>
          <w:p w14:paraId="36536971"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17.5</w:t>
            </w:r>
          </w:p>
        </w:tc>
      </w:tr>
      <w:tr w:rsidR="00196372" w14:paraId="4FA967C7"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70A8188B" w14:textId="77777777" w:rsidR="00196372" w:rsidRDefault="00196372" w:rsidP="00196372">
            <w:pPr>
              <w:rPr>
                <w:rFonts w:ascii="Arial" w:hAnsi="Arial" w:cs="Arial"/>
                <w:sz w:val="18"/>
                <w:szCs w:val="18"/>
              </w:rPr>
            </w:pPr>
          </w:p>
        </w:tc>
        <w:tc>
          <w:tcPr>
            <w:tcW w:w="1025" w:type="dxa"/>
            <w:tcBorders>
              <w:top w:val="nil"/>
              <w:left w:val="nil"/>
              <w:bottom w:val="nil"/>
              <w:right w:val="single" w:sz="16" w:space="0" w:color="000000"/>
            </w:tcBorders>
            <w:shd w:val="clear" w:color="auto" w:fill="FFFFFF"/>
          </w:tcPr>
          <w:p w14:paraId="7BC29084"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Orta-ileri</w:t>
            </w:r>
          </w:p>
        </w:tc>
        <w:tc>
          <w:tcPr>
            <w:tcW w:w="1163" w:type="dxa"/>
            <w:gridSpan w:val="2"/>
            <w:tcBorders>
              <w:top w:val="nil"/>
              <w:left w:val="single" w:sz="16" w:space="0" w:color="000000"/>
              <w:bottom w:val="nil"/>
            </w:tcBorders>
            <w:shd w:val="clear" w:color="auto" w:fill="FFFFFF"/>
            <w:vAlign w:val="center"/>
          </w:tcPr>
          <w:p w14:paraId="722F1A40"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10</w:t>
            </w:r>
          </w:p>
        </w:tc>
        <w:tc>
          <w:tcPr>
            <w:tcW w:w="1025" w:type="dxa"/>
            <w:gridSpan w:val="2"/>
            <w:tcBorders>
              <w:top w:val="nil"/>
              <w:bottom w:val="nil"/>
            </w:tcBorders>
            <w:shd w:val="clear" w:color="auto" w:fill="FFFFFF"/>
            <w:vAlign w:val="center"/>
          </w:tcPr>
          <w:p w14:paraId="140F04A9"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393" w:type="dxa"/>
            <w:gridSpan w:val="2"/>
            <w:tcBorders>
              <w:top w:val="nil"/>
              <w:bottom w:val="nil"/>
            </w:tcBorders>
            <w:shd w:val="clear" w:color="auto" w:fill="FFFFFF"/>
            <w:vAlign w:val="center"/>
          </w:tcPr>
          <w:p w14:paraId="1F32812B"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17.5</w:t>
            </w:r>
          </w:p>
        </w:tc>
        <w:tc>
          <w:tcPr>
            <w:tcW w:w="1468" w:type="dxa"/>
            <w:gridSpan w:val="2"/>
            <w:tcBorders>
              <w:top w:val="nil"/>
              <w:bottom w:val="nil"/>
              <w:right w:val="single" w:sz="16" w:space="0" w:color="000000"/>
            </w:tcBorders>
            <w:shd w:val="clear" w:color="auto" w:fill="FFFFFF"/>
            <w:vAlign w:val="center"/>
          </w:tcPr>
          <w:p w14:paraId="6F9203D1"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35.1</w:t>
            </w:r>
          </w:p>
        </w:tc>
      </w:tr>
      <w:tr w:rsidR="00196372" w14:paraId="37C193A7"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30FF2B10" w14:textId="77777777" w:rsidR="00196372" w:rsidRDefault="00196372" w:rsidP="00196372">
            <w:pPr>
              <w:rPr>
                <w:rFonts w:ascii="Arial" w:hAnsi="Arial" w:cs="Arial"/>
                <w:sz w:val="18"/>
                <w:szCs w:val="18"/>
              </w:rPr>
            </w:pPr>
          </w:p>
        </w:tc>
        <w:tc>
          <w:tcPr>
            <w:tcW w:w="1025" w:type="dxa"/>
            <w:tcBorders>
              <w:top w:val="nil"/>
              <w:left w:val="nil"/>
              <w:bottom w:val="nil"/>
              <w:right w:val="single" w:sz="16" w:space="0" w:color="000000"/>
            </w:tcBorders>
            <w:shd w:val="clear" w:color="auto" w:fill="FFFFFF"/>
          </w:tcPr>
          <w:p w14:paraId="4823E29F"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Hafif</w:t>
            </w:r>
          </w:p>
        </w:tc>
        <w:tc>
          <w:tcPr>
            <w:tcW w:w="1163" w:type="dxa"/>
            <w:gridSpan w:val="2"/>
            <w:tcBorders>
              <w:top w:val="nil"/>
              <w:left w:val="single" w:sz="16" w:space="0" w:color="000000"/>
              <w:bottom w:val="nil"/>
            </w:tcBorders>
            <w:shd w:val="clear" w:color="auto" w:fill="FFFFFF"/>
            <w:vAlign w:val="center"/>
          </w:tcPr>
          <w:p w14:paraId="23B9D77D"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7</w:t>
            </w:r>
          </w:p>
        </w:tc>
        <w:tc>
          <w:tcPr>
            <w:tcW w:w="1025" w:type="dxa"/>
            <w:gridSpan w:val="2"/>
            <w:tcBorders>
              <w:top w:val="nil"/>
              <w:bottom w:val="nil"/>
            </w:tcBorders>
            <w:shd w:val="clear" w:color="auto" w:fill="FFFFFF"/>
            <w:vAlign w:val="center"/>
          </w:tcPr>
          <w:p w14:paraId="2B8C9534"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12.3</w:t>
            </w:r>
          </w:p>
        </w:tc>
        <w:tc>
          <w:tcPr>
            <w:tcW w:w="1393" w:type="dxa"/>
            <w:gridSpan w:val="2"/>
            <w:tcBorders>
              <w:top w:val="nil"/>
              <w:bottom w:val="nil"/>
            </w:tcBorders>
            <w:shd w:val="clear" w:color="auto" w:fill="FFFFFF"/>
            <w:vAlign w:val="center"/>
          </w:tcPr>
          <w:p w14:paraId="4B44A79C"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12.3</w:t>
            </w:r>
          </w:p>
        </w:tc>
        <w:tc>
          <w:tcPr>
            <w:tcW w:w="1468" w:type="dxa"/>
            <w:gridSpan w:val="2"/>
            <w:tcBorders>
              <w:top w:val="nil"/>
              <w:bottom w:val="nil"/>
              <w:right w:val="single" w:sz="16" w:space="0" w:color="000000"/>
            </w:tcBorders>
            <w:shd w:val="clear" w:color="auto" w:fill="FFFFFF"/>
            <w:vAlign w:val="center"/>
          </w:tcPr>
          <w:p w14:paraId="23DEDC99"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47.4</w:t>
            </w:r>
          </w:p>
        </w:tc>
      </w:tr>
      <w:tr w:rsidR="00196372" w14:paraId="633BD1DE"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184A3EBE" w14:textId="77777777" w:rsidR="00196372" w:rsidRDefault="00196372" w:rsidP="00196372">
            <w:pPr>
              <w:rPr>
                <w:rFonts w:ascii="Arial" w:hAnsi="Arial" w:cs="Arial"/>
                <w:sz w:val="18"/>
                <w:szCs w:val="18"/>
              </w:rPr>
            </w:pPr>
          </w:p>
        </w:tc>
        <w:tc>
          <w:tcPr>
            <w:tcW w:w="1025" w:type="dxa"/>
            <w:tcBorders>
              <w:top w:val="nil"/>
              <w:left w:val="nil"/>
              <w:bottom w:val="nil"/>
              <w:right w:val="single" w:sz="16" w:space="0" w:color="000000"/>
            </w:tcBorders>
            <w:shd w:val="clear" w:color="auto" w:fill="FFFFFF"/>
          </w:tcPr>
          <w:p w14:paraId="7355C707"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Orta</w:t>
            </w:r>
          </w:p>
        </w:tc>
        <w:tc>
          <w:tcPr>
            <w:tcW w:w="1163" w:type="dxa"/>
            <w:gridSpan w:val="2"/>
            <w:tcBorders>
              <w:top w:val="nil"/>
              <w:left w:val="single" w:sz="16" w:space="0" w:color="000000"/>
              <w:bottom w:val="nil"/>
            </w:tcBorders>
            <w:shd w:val="clear" w:color="auto" w:fill="FFFFFF"/>
            <w:vAlign w:val="center"/>
          </w:tcPr>
          <w:p w14:paraId="3CC146BD"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8</w:t>
            </w:r>
          </w:p>
        </w:tc>
        <w:tc>
          <w:tcPr>
            <w:tcW w:w="1025" w:type="dxa"/>
            <w:gridSpan w:val="2"/>
            <w:tcBorders>
              <w:top w:val="nil"/>
              <w:bottom w:val="nil"/>
            </w:tcBorders>
            <w:shd w:val="clear" w:color="auto" w:fill="FFFFFF"/>
            <w:vAlign w:val="center"/>
          </w:tcPr>
          <w:p w14:paraId="5DC3896A"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14.0</w:t>
            </w:r>
          </w:p>
        </w:tc>
        <w:tc>
          <w:tcPr>
            <w:tcW w:w="1393" w:type="dxa"/>
            <w:gridSpan w:val="2"/>
            <w:tcBorders>
              <w:top w:val="nil"/>
              <w:bottom w:val="nil"/>
            </w:tcBorders>
            <w:shd w:val="clear" w:color="auto" w:fill="FFFFFF"/>
            <w:vAlign w:val="center"/>
          </w:tcPr>
          <w:p w14:paraId="317B8FA9"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14.0</w:t>
            </w:r>
          </w:p>
        </w:tc>
        <w:tc>
          <w:tcPr>
            <w:tcW w:w="1468" w:type="dxa"/>
            <w:gridSpan w:val="2"/>
            <w:tcBorders>
              <w:top w:val="nil"/>
              <w:bottom w:val="nil"/>
              <w:right w:val="single" w:sz="16" w:space="0" w:color="000000"/>
            </w:tcBorders>
            <w:shd w:val="clear" w:color="auto" w:fill="FFFFFF"/>
            <w:vAlign w:val="center"/>
          </w:tcPr>
          <w:p w14:paraId="6C430C4D"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61.4</w:t>
            </w:r>
          </w:p>
        </w:tc>
      </w:tr>
      <w:tr w:rsidR="00196372" w14:paraId="4FC9E416"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08EF2112" w14:textId="77777777" w:rsidR="00196372" w:rsidRDefault="00196372" w:rsidP="00196372">
            <w:pPr>
              <w:rPr>
                <w:rFonts w:ascii="Arial" w:hAnsi="Arial" w:cs="Arial"/>
                <w:sz w:val="18"/>
                <w:szCs w:val="18"/>
              </w:rPr>
            </w:pPr>
          </w:p>
        </w:tc>
        <w:tc>
          <w:tcPr>
            <w:tcW w:w="1025" w:type="dxa"/>
            <w:tcBorders>
              <w:top w:val="nil"/>
              <w:left w:val="nil"/>
              <w:bottom w:val="nil"/>
              <w:right w:val="single" w:sz="16" w:space="0" w:color="000000"/>
            </w:tcBorders>
            <w:shd w:val="clear" w:color="auto" w:fill="FFFFFF"/>
          </w:tcPr>
          <w:p w14:paraId="58D466D6"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Normal</w:t>
            </w:r>
          </w:p>
        </w:tc>
        <w:tc>
          <w:tcPr>
            <w:tcW w:w="1163" w:type="dxa"/>
            <w:gridSpan w:val="2"/>
            <w:tcBorders>
              <w:top w:val="nil"/>
              <w:left w:val="single" w:sz="16" w:space="0" w:color="000000"/>
              <w:bottom w:val="nil"/>
            </w:tcBorders>
            <w:shd w:val="clear" w:color="auto" w:fill="FFFFFF"/>
            <w:vAlign w:val="center"/>
          </w:tcPr>
          <w:p w14:paraId="6779FB87"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19</w:t>
            </w:r>
          </w:p>
        </w:tc>
        <w:tc>
          <w:tcPr>
            <w:tcW w:w="1025" w:type="dxa"/>
            <w:gridSpan w:val="2"/>
            <w:tcBorders>
              <w:top w:val="nil"/>
              <w:bottom w:val="nil"/>
            </w:tcBorders>
            <w:shd w:val="clear" w:color="auto" w:fill="FFFFFF"/>
            <w:vAlign w:val="center"/>
          </w:tcPr>
          <w:p w14:paraId="4DB35770"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393" w:type="dxa"/>
            <w:gridSpan w:val="2"/>
            <w:tcBorders>
              <w:top w:val="nil"/>
              <w:bottom w:val="nil"/>
            </w:tcBorders>
            <w:shd w:val="clear" w:color="auto" w:fill="FFFFFF"/>
            <w:vAlign w:val="center"/>
          </w:tcPr>
          <w:p w14:paraId="742E4504"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468" w:type="dxa"/>
            <w:gridSpan w:val="2"/>
            <w:tcBorders>
              <w:top w:val="nil"/>
              <w:bottom w:val="nil"/>
              <w:right w:val="single" w:sz="16" w:space="0" w:color="000000"/>
            </w:tcBorders>
            <w:shd w:val="clear" w:color="auto" w:fill="FFFFFF"/>
            <w:vAlign w:val="center"/>
          </w:tcPr>
          <w:p w14:paraId="2E1AA8C9"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94.7</w:t>
            </w:r>
          </w:p>
        </w:tc>
      </w:tr>
      <w:tr w:rsidR="00196372" w14:paraId="4E42C10E"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0F3FFB42" w14:textId="77777777" w:rsidR="00196372" w:rsidRDefault="00196372" w:rsidP="00196372">
            <w:pPr>
              <w:rPr>
                <w:rFonts w:ascii="Arial" w:hAnsi="Arial" w:cs="Arial"/>
                <w:sz w:val="18"/>
                <w:szCs w:val="18"/>
              </w:rPr>
            </w:pPr>
          </w:p>
        </w:tc>
        <w:tc>
          <w:tcPr>
            <w:tcW w:w="1025" w:type="dxa"/>
            <w:tcBorders>
              <w:top w:val="nil"/>
              <w:left w:val="nil"/>
              <w:bottom w:val="nil"/>
              <w:right w:val="single" w:sz="16" w:space="0" w:color="000000"/>
            </w:tcBorders>
            <w:shd w:val="clear" w:color="auto" w:fill="FFFFFF"/>
          </w:tcPr>
          <w:p w14:paraId="2496CF98" w14:textId="77777777" w:rsidR="00196372" w:rsidRDefault="00196372" w:rsidP="00196372">
            <w:pPr>
              <w:spacing w:line="320" w:lineRule="atLeast"/>
              <w:ind w:left="60" w:right="60"/>
              <w:rPr>
                <w:rFonts w:ascii="Arial" w:hAnsi="Arial" w:cs="Arial"/>
                <w:sz w:val="18"/>
                <w:szCs w:val="18"/>
              </w:rPr>
            </w:pPr>
            <w:r>
              <w:rPr>
                <w:rFonts w:ascii="Arial" w:hAnsi="Arial" w:cs="Arial"/>
                <w:sz w:val="18"/>
                <w:szCs w:val="18"/>
              </w:rPr>
              <w:t>İleri</w:t>
            </w:r>
          </w:p>
        </w:tc>
        <w:tc>
          <w:tcPr>
            <w:tcW w:w="1163" w:type="dxa"/>
            <w:gridSpan w:val="2"/>
            <w:tcBorders>
              <w:top w:val="nil"/>
              <w:left w:val="single" w:sz="16" w:space="0" w:color="000000"/>
              <w:bottom w:val="nil"/>
            </w:tcBorders>
            <w:shd w:val="clear" w:color="auto" w:fill="FFFFFF"/>
            <w:vAlign w:val="center"/>
          </w:tcPr>
          <w:p w14:paraId="48A6D209"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3</w:t>
            </w:r>
          </w:p>
        </w:tc>
        <w:tc>
          <w:tcPr>
            <w:tcW w:w="1025" w:type="dxa"/>
            <w:gridSpan w:val="2"/>
            <w:tcBorders>
              <w:top w:val="nil"/>
              <w:bottom w:val="nil"/>
            </w:tcBorders>
            <w:shd w:val="clear" w:color="auto" w:fill="FFFFFF"/>
            <w:vAlign w:val="center"/>
          </w:tcPr>
          <w:p w14:paraId="42D4789D"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5.3</w:t>
            </w:r>
          </w:p>
        </w:tc>
        <w:tc>
          <w:tcPr>
            <w:tcW w:w="1393" w:type="dxa"/>
            <w:gridSpan w:val="2"/>
            <w:tcBorders>
              <w:top w:val="nil"/>
              <w:bottom w:val="nil"/>
            </w:tcBorders>
            <w:shd w:val="clear" w:color="auto" w:fill="FFFFFF"/>
            <w:vAlign w:val="center"/>
          </w:tcPr>
          <w:p w14:paraId="6C23F49A"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5.3</w:t>
            </w:r>
          </w:p>
        </w:tc>
        <w:tc>
          <w:tcPr>
            <w:tcW w:w="1468" w:type="dxa"/>
            <w:gridSpan w:val="2"/>
            <w:tcBorders>
              <w:top w:val="nil"/>
              <w:bottom w:val="nil"/>
              <w:right w:val="single" w:sz="16" w:space="0" w:color="000000"/>
            </w:tcBorders>
            <w:shd w:val="clear" w:color="auto" w:fill="FFFFFF"/>
            <w:vAlign w:val="center"/>
          </w:tcPr>
          <w:p w14:paraId="3A6BA26B"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196372" w14:paraId="66D3D73E" w14:textId="77777777" w:rsidTr="00196372">
        <w:trPr>
          <w:gridAfter w:val="1"/>
          <w:wAfter w:w="30" w:type="dxa"/>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71F51C49" w14:textId="77777777" w:rsidR="00196372" w:rsidRDefault="00196372" w:rsidP="00196372">
            <w:pPr>
              <w:rPr>
                <w:rFonts w:ascii="Arial" w:hAnsi="Arial" w:cs="Arial"/>
                <w:sz w:val="18"/>
                <w:szCs w:val="18"/>
              </w:rPr>
            </w:pPr>
          </w:p>
        </w:tc>
        <w:tc>
          <w:tcPr>
            <w:tcW w:w="1025" w:type="dxa"/>
            <w:tcBorders>
              <w:top w:val="nil"/>
              <w:left w:val="nil"/>
              <w:bottom w:val="single" w:sz="16" w:space="0" w:color="000000"/>
              <w:right w:val="single" w:sz="16" w:space="0" w:color="000000"/>
            </w:tcBorders>
            <w:shd w:val="clear" w:color="auto" w:fill="FFFFFF"/>
          </w:tcPr>
          <w:p w14:paraId="634B136E" w14:textId="30000283" w:rsidR="00196372" w:rsidRDefault="00196372" w:rsidP="00196372">
            <w:pPr>
              <w:spacing w:line="320" w:lineRule="atLeast"/>
              <w:ind w:left="60" w:right="60"/>
              <w:rPr>
                <w:rFonts w:ascii="Arial" w:hAnsi="Arial" w:cs="Arial"/>
                <w:sz w:val="18"/>
                <w:szCs w:val="18"/>
              </w:rPr>
            </w:pPr>
            <w:r>
              <w:rPr>
                <w:rFonts w:ascii="Arial" w:hAnsi="Arial" w:cs="Arial"/>
                <w:sz w:val="18"/>
                <w:szCs w:val="18"/>
              </w:rPr>
              <w:t>Toplam</w:t>
            </w:r>
          </w:p>
        </w:tc>
        <w:tc>
          <w:tcPr>
            <w:tcW w:w="1163" w:type="dxa"/>
            <w:gridSpan w:val="2"/>
            <w:tcBorders>
              <w:top w:val="nil"/>
              <w:left w:val="single" w:sz="16" w:space="0" w:color="000000"/>
              <w:bottom w:val="single" w:sz="16" w:space="0" w:color="000000"/>
            </w:tcBorders>
            <w:shd w:val="clear" w:color="auto" w:fill="FFFFFF"/>
            <w:vAlign w:val="center"/>
          </w:tcPr>
          <w:p w14:paraId="523546FD"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5" w:type="dxa"/>
            <w:gridSpan w:val="2"/>
            <w:tcBorders>
              <w:top w:val="nil"/>
              <w:bottom w:val="single" w:sz="16" w:space="0" w:color="000000"/>
            </w:tcBorders>
            <w:shd w:val="clear" w:color="auto" w:fill="FFFFFF"/>
            <w:vAlign w:val="center"/>
          </w:tcPr>
          <w:p w14:paraId="60F1448E"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3" w:type="dxa"/>
            <w:gridSpan w:val="2"/>
            <w:tcBorders>
              <w:top w:val="nil"/>
              <w:bottom w:val="single" w:sz="16" w:space="0" w:color="000000"/>
            </w:tcBorders>
            <w:shd w:val="clear" w:color="auto" w:fill="FFFFFF"/>
            <w:vAlign w:val="center"/>
          </w:tcPr>
          <w:p w14:paraId="22DFE3F7" w14:textId="77777777" w:rsidR="00196372" w:rsidRDefault="00196372"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68" w:type="dxa"/>
            <w:gridSpan w:val="2"/>
            <w:tcBorders>
              <w:top w:val="nil"/>
              <w:bottom w:val="single" w:sz="16" w:space="0" w:color="000000"/>
              <w:right w:val="single" w:sz="16" w:space="0" w:color="000000"/>
            </w:tcBorders>
            <w:shd w:val="clear" w:color="auto" w:fill="FFFFFF"/>
            <w:vAlign w:val="center"/>
          </w:tcPr>
          <w:p w14:paraId="02392F2F" w14:textId="77777777" w:rsidR="00196372" w:rsidRDefault="00196372" w:rsidP="00196372">
            <w:pPr>
              <w:rPr>
                <w:rFonts w:ascii="Times New Roman" w:hAnsi="Times New Roman" w:cs="Times New Roman"/>
                <w:sz w:val="24"/>
                <w:szCs w:val="24"/>
              </w:rPr>
            </w:pPr>
          </w:p>
        </w:tc>
      </w:tr>
      <w:tr w:rsidR="00E629A9" w14:paraId="13847D06" w14:textId="77777777" w:rsidTr="00196372">
        <w:trPr>
          <w:cantSplit/>
        </w:trPr>
        <w:tc>
          <w:tcPr>
            <w:tcW w:w="6837" w:type="dxa"/>
            <w:gridSpan w:val="11"/>
            <w:tcBorders>
              <w:top w:val="nil"/>
              <w:left w:val="nil"/>
              <w:bottom w:val="nil"/>
              <w:right w:val="nil"/>
            </w:tcBorders>
            <w:shd w:val="clear" w:color="auto" w:fill="FFFFFF"/>
            <w:vAlign w:val="center"/>
          </w:tcPr>
          <w:p w14:paraId="223E04A1" w14:textId="63AF8EDF"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10:</w:t>
            </w:r>
            <w:r w:rsidRPr="002C0F4B">
              <w:rPr>
                <w:rFonts w:ascii="Calibri" w:hAnsi="Calibri" w:cs="Arial"/>
                <w:b/>
                <w:bCs/>
                <w:sz w:val="20"/>
                <w:szCs w:val="20"/>
              </w:rPr>
              <w:t xml:space="preserve"> İşitme Kayıplarının Derecesi</w:t>
            </w:r>
          </w:p>
          <w:p w14:paraId="33D445FE" w14:textId="77777777" w:rsidR="00650A20" w:rsidRDefault="00650A20" w:rsidP="00E629A9">
            <w:pPr>
              <w:spacing w:line="320" w:lineRule="atLeast"/>
              <w:ind w:left="60" w:right="60"/>
              <w:rPr>
                <w:rFonts w:ascii="Arial" w:hAnsi="Arial" w:cs="Arial"/>
                <w:b/>
                <w:bCs/>
                <w:sz w:val="18"/>
                <w:szCs w:val="18"/>
              </w:rPr>
            </w:pPr>
          </w:p>
          <w:p w14:paraId="7740FF06" w14:textId="4E894F83" w:rsidR="00E629A9" w:rsidRDefault="00E629A9" w:rsidP="00E629A9">
            <w:pPr>
              <w:spacing w:line="320" w:lineRule="atLeast"/>
              <w:ind w:left="60" w:right="60"/>
              <w:rPr>
                <w:rFonts w:ascii="Arial" w:hAnsi="Arial" w:cs="Arial"/>
                <w:sz w:val="18"/>
                <w:szCs w:val="18"/>
              </w:rPr>
            </w:pPr>
          </w:p>
        </w:tc>
      </w:tr>
      <w:tr w:rsidR="00E629A9" w14:paraId="77BABF24" w14:textId="77777777" w:rsidTr="00196372">
        <w:trPr>
          <w:cantSplit/>
        </w:trPr>
        <w:tc>
          <w:tcPr>
            <w:tcW w:w="1789" w:type="dxa"/>
            <w:gridSpan w:val="3"/>
            <w:tcBorders>
              <w:top w:val="single" w:sz="16" w:space="0" w:color="000000"/>
              <w:left w:val="single" w:sz="16" w:space="0" w:color="000000"/>
              <w:bottom w:val="single" w:sz="16" w:space="0" w:color="000000"/>
              <w:right w:val="nil"/>
            </w:tcBorders>
            <w:shd w:val="clear" w:color="auto" w:fill="FFFFFF"/>
            <w:vAlign w:val="bottom"/>
          </w:tcPr>
          <w:p w14:paraId="5CBCFBC3" w14:textId="77777777" w:rsidR="00E629A9" w:rsidRDefault="00E629A9" w:rsidP="00196372">
            <w:pPr>
              <w:rPr>
                <w:rFonts w:ascii="Times New Roman" w:hAnsi="Times New Roman" w:cs="Times New Roman"/>
                <w:sz w:val="24"/>
                <w:szCs w:val="24"/>
              </w:rPr>
            </w:pPr>
          </w:p>
        </w:tc>
        <w:tc>
          <w:tcPr>
            <w:tcW w:w="1163" w:type="dxa"/>
            <w:gridSpan w:val="2"/>
            <w:tcBorders>
              <w:top w:val="single" w:sz="16" w:space="0" w:color="000000"/>
              <w:left w:val="single" w:sz="16" w:space="0" w:color="000000"/>
              <w:bottom w:val="single" w:sz="16" w:space="0" w:color="000000"/>
            </w:tcBorders>
            <w:shd w:val="clear" w:color="auto" w:fill="FFFFFF"/>
            <w:vAlign w:val="bottom"/>
          </w:tcPr>
          <w:p w14:paraId="5913449A" w14:textId="4D168C5F" w:rsidR="00E629A9" w:rsidRDefault="00E629A9" w:rsidP="00E629A9">
            <w:pPr>
              <w:spacing w:line="320" w:lineRule="atLeast"/>
              <w:ind w:left="60" w:right="60"/>
              <w:jc w:val="center"/>
              <w:rPr>
                <w:rFonts w:ascii="Arial" w:hAnsi="Arial" w:cs="Arial"/>
                <w:sz w:val="18"/>
                <w:szCs w:val="18"/>
              </w:rPr>
            </w:pPr>
            <w:r>
              <w:rPr>
                <w:rFonts w:ascii="Arial" w:hAnsi="Arial" w:cs="Arial"/>
                <w:sz w:val="18"/>
                <w:szCs w:val="18"/>
              </w:rPr>
              <w:t>Frekans</w:t>
            </w:r>
          </w:p>
        </w:tc>
        <w:tc>
          <w:tcPr>
            <w:tcW w:w="1025" w:type="dxa"/>
            <w:gridSpan w:val="2"/>
            <w:tcBorders>
              <w:top w:val="single" w:sz="16" w:space="0" w:color="000000"/>
              <w:bottom w:val="single" w:sz="16" w:space="0" w:color="000000"/>
            </w:tcBorders>
            <w:shd w:val="clear" w:color="auto" w:fill="FFFFFF"/>
            <w:vAlign w:val="bottom"/>
          </w:tcPr>
          <w:p w14:paraId="533B9CD7" w14:textId="19A4141A" w:rsidR="00E629A9" w:rsidRDefault="00E629A9" w:rsidP="00196372">
            <w:pPr>
              <w:spacing w:line="320" w:lineRule="atLeast"/>
              <w:ind w:left="60" w:right="60"/>
              <w:jc w:val="center"/>
              <w:rPr>
                <w:rFonts w:ascii="Arial" w:hAnsi="Arial" w:cs="Arial"/>
                <w:sz w:val="18"/>
                <w:szCs w:val="18"/>
              </w:rPr>
            </w:pPr>
            <w:r>
              <w:rPr>
                <w:rFonts w:ascii="Arial" w:hAnsi="Arial" w:cs="Arial"/>
                <w:sz w:val="18"/>
                <w:szCs w:val="18"/>
              </w:rPr>
              <w:t>Yüzde</w:t>
            </w:r>
          </w:p>
        </w:tc>
        <w:tc>
          <w:tcPr>
            <w:tcW w:w="1392" w:type="dxa"/>
            <w:gridSpan w:val="2"/>
            <w:tcBorders>
              <w:top w:val="single" w:sz="16" w:space="0" w:color="000000"/>
              <w:bottom w:val="single" w:sz="16" w:space="0" w:color="000000"/>
            </w:tcBorders>
            <w:shd w:val="clear" w:color="auto" w:fill="FFFFFF"/>
            <w:vAlign w:val="bottom"/>
          </w:tcPr>
          <w:p w14:paraId="30FCB63A" w14:textId="19EE7DEC" w:rsidR="00E629A9" w:rsidRDefault="00E629A9" w:rsidP="00196372">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68" w:type="dxa"/>
            <w:gridSpan w:val="2"/>
            <w:tcBorders>
              <w:top w:val="single" w:sz="16" w:space="0" w:color="000000"/>
              <w:bottom w:val="single" w:sz="16" w:space="0" w:color="000000"/>
              <w:right w:val="single" w:sz="16" w:space="0" w:color="000000"/>
            </w:tcBorders>
            <w:shd w:val="clear" w:color="auto" w:fill="FFFFFF"/>
            <w:vAlign w:val="bottom"/>
          </w:tcPr>
          <w:p w14:paraId="69E7ABE7" w14:textId="52745A71" w:rsidR="00E629A9" w:rsidRDefault="00E629A9" w:rsidP="00196372">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E629A9" w14:paraId="062BC1C8" w14:textId="77777777" w:rsidTr="00196372">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tcPr>
          <w:p w14:paraId="5243BC71" w14:textId="5F43E533" w:rsidR="00E629A9" w:rsidRDefault="00E629A9" w:rsidP="00196372">
            <w:pPr>
              <w:spacing w:line="320" w:lineRule="atLeast"/>
              <w:ind w:left="60" w:right="60"/>
              <w:rPr>
                <w:rFonts w:ascii="Arial" w:hAnsi="Arial" w:cs="Arial"/>
                <w:sz w:val="18"/>
                <w:szCs w:val="18"/>
              </w:rPr>
            </w:pPr>
          </w:p>
        </w:tc>
        <w:tc>
          <w:tcPr>
            <w:tcW w:w="1056" w:type="dxa"/>
            <w:gridSpan w:val="2"/>
            <w:tcBorders>
              <w:top w:val="single" w:sz="16" w:space="0" w:color="000000"/>
              <w:left w:val="nil"/>
              <w:bottom w:val="nil"/>
              <w:right w:val="single" w:sz="16" w:space="0" w:color="000000"/>
            </w:tcBorders>
            <w:shd w:val="clear" w:color="auto" w:fill="FFFFFF"/>
          </w:tcPr>
          <w:p w14:paraId="0BA11857" w14:textId="1166805B" w:rsidR="00E629A9" w:rsidRDefault="00196372" w:rsidP="00650A20">
            <w:pPr>
              <w:spacing w:line="320" w:lineRule="atLeast"/>
              <w:ind w:left="60" w:right="60"/>
              <w:rPr>
                <w:rFonts w:ascii="Arial" w:hAnsi="Arial" w:cs="Arial"/>
                <w:sz w:val="18"/>
                <w:szCs w:val="18"/>
              </w:rPr>
            </w:pPr>
            <w:r>
              <w:rPr>
                <w:rFonts w:ascii="Arial" w:hAnsi="Arial" w:cs="Arial"/>
                <w:sz w:val="18"/>
                <w:szCs w:val="18"/>
              </w:rPr>
              <w:t>M</w:t>
            </w:r>
            <w:r w:rsidR="00650A20">
              <w:rPr>
                <w:rFonts w:ascii="Arial" w:hAnsi="Arial" w:cs="Arial"/>
                <w:sz w:val="18"/>
                <w:szCs w:val="18"/>
              </w:rPr>
              <w:t>ikst</w:t>
            </w:r>
          </w:p>
        </w:tc>
        <w:tc>
          <w:tcPr>
            <w:tcW w:w="1163" w:type="dxa"/>
            <w:gridSpan w:val="2"/>
            <w:tcBorders>
              <w:top w:val="single" w:sz="16" w:space="0" w:color="000000"/>
              <w:left w:val="single" w:sz="16" w:space="0" w:color="000000"/>
              <w:bottom w:val="nil"/>
            </w:tcBorders>
            <w:shd w:val="clear" w:color="auto" w:fill="FFFFFF"/>
            <w:vAlign w:val="center"/>
          </w:tcPr>
          <w:p w14:paraId="3E2F7A8D"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11</w:t>
            </w:r>
          </w:p>
        </w:tc>
        <w:tc>
          <w:tcPr>
            <w:tcW w:w="1025" w:type="dxa"/>
            <w:gridSpan w:val="2"/>
            <w:tcBorders>
              <w:top w:val="single" w:sz="16" w:space="0" w:color="000000"/>
              <w:bottom w:val="nil"/>
            </w:tcBorders>
            <w:shd w:val="clear" w:color="auto" w:fill="FFFFFF"/>
            <w:vAlign w:val="center"/>
          </w:tcPr>
          <w:p w14:paraId="3E7D4EDC"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19.3</w:t>
            </w:r>
          </w:p>
        </w:tc>
        <w:tc>
          <w:tcPr>
            <w:tcW w:w="1392" w:type="dxa"/>
            <w:gridSpan w:val="2"/>
            <w:tcBorders>
              <w:top w:val="single" w:sz="16" w:space="0" w:color="000000"/>
              <w:bottom w:val="nil"/>
            </w:tcBorders>
            <w:shd w:val="clear" w:color="auto" w:fill="FFFFFF"/>
            <w:vAlign w:val="center"/>
          </w:tcPr>
          <w:p w14:paraId="68472D61"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19.3</w:t>
            </w:r>
          </w:p>
        </w:tc>
        <w:tc>
          <w:tcPr>
            <w:tcW w:w="1468" w:type="dxa"/>
            <w:gridSpan w:val="2"/>
            <w:tcBorders>
              <w:top w:val="single" w:sz="16" w:space="0" w:color="000000"/>
              <w:bottom w:val="nil"/>
              <w:right w:val="single" w:sz="16" w:space="0" w:color="000000"/>
            </w:tcBorders>
            <w:shd w:val="clear" w:color="auto" w:fill="FFFFFF"/>
            <w:vAlign w:val="center"/>
          </w:tcPr>
          <w:p w14:paraId="0DA4CBD1"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19.3</w:t>
            </w:r>
          </w:p>
        </w:tc>
      </w:tr>
      <w:tr w:rsidR="00E629A9" w14:paraId="4FCABED3" w14:textId="77777777" w:rsidTr="00196372">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57B5D99D" w14:textId="77777777" w:rsidR="00E629A9" w:rsidRDefault="00E629A9" w:rsidP="00196372">
            <w:pPr>
              <w:rPr>
                <w:rFonts w:ascii="Arial" w:hAnsi="Arial" w:cs="Arial"/>
                <w:sz w:val="18"/>
                <w:szCs w:val="18"/>
              </w:rPr>
            </w:pPr>
          </w:p>
        </w:tc>
        <w:tc>
          <w:tcPr>
            <w:tcW w:w="1056" w:type="dxa"/>
            <w:gridSpan w:val="2"/>
            <w:tcBorders>
              <w:top w:val="nil"/>
              <w:left w:val="nil"/>
              <w:bottom w:val="nil"/>
              <w:right w:val="single" w:sz="16" w:space="0" w:color="000000"/>
            </w:tcBorders>
            <w:shd w:val="clear" w:color="auto" w:fill="FFFFFF"/>
          </w:tcPr>
          <w:p w14:paraId="766A5292" w14:textId="77777777" w:rsidR="00E629A9" w:rsidRDefault="00E629A9" w:rsidP="00196372">
            <w:pPr>
              <w:spacing w:line="320" w:lineRule="atLeast"/>
              <w:ind w:left="60" w:right="60"/>
              <w:rPr>
                <w:rFonts w:ascii="Arial" w:hAnsi="Arial" w:cs="Arial"/>
                <w:sz w:val="18"/>
                <w:szCs w:val="18"/>
              </w:rPr>
            </w:pPr>
            <w:r>
              <w:rPr>
                <w:rFonts w:ascii="Arial" w:hAnsi="Arial" w:cs="Arial"/>
                <w:sz w:val="18"/>
                <w:szCs w:val="18"/>
              </w:rPr>
              <w:t>SNİK</w:t>
            </w:r>
          </w:p>
        </w:tc>
        <w:tc>
          <w:tcPr>
            <w:tcW w:w="1163" w:type="dxa"/>
            <w:gridSpan w:val="2"/>
            <w:tcBorders>
              <w:top w:val="nil"/>
              <w:left w:val="single" w:sz="16" w:space="0" w:color="000000"/>
              <w:bottom w:val="nil"/>
            </w:tcBorders>
            <w:shd w:val="clear" w:color="auto" w:fill="FFFFFF"/>
            <w:vAlign w:val="center"/>
          </w:tcPr>
          <w:p w14:paraId="67EE9283"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8</w:t>
            </w:r>
          </w:p>
        </w:tc>
        <w:tc>
          <w:tcPr>
            <w:tcW w:w="1025" w:type="dxa"/>
            <w:gridSpan w:val="2"/>
            <w:tcBorders>
              <w:top w:val="nil"/>
              <w:bottom w:val="nil"/>
            </w:tcBorders>
            <w:shd w:val="clear" w:color="auto" w:fill="FFFFFF"/>
            <w:vAlign w:val="center"/>
          </w:tcPr>
          <w:p w14:paraId="4677A5F3"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14.0</w:t>
            </w:r>
          </w:p>
        </w:tc>
        <w:tc>
          <w:tcPr>
            <w:tcW w:w="1392" w:type="dxa"/>
            <w:gridSpan w:val="2"/>
            <w:tcBorders>
              <w:top w:val="nil"/>
              <w:bottom w:val="nil"/>
            </w:tcBorders>
            <w:shd w:val="clear" w:color="auto" w:fill="FFFFFF"/>
            <w:vAlign w:val="center"/>
          </w:tcPr>
          <w:p w14:paraId="77262681"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14.0</w:t>
            </w:r>
          </w:p>
        </w:tc>
        <w:tc>
          <w:tcPr>
            <w:tcW w:w="1468" w:type="dxa"/>
            <w:gridSpan w:val="2"/>
            <w:tcBorders>
              <w:top w:val="nil"/>
              <w:bottom w:val="nil"/>
              <w:right w:val="single" w:sz="16" w:space="0" w:color="000000"/>
            </w:tcBorders>
            <w:shd w:val="clear" w:color="auto" w:fill="FFFFFF"/>
            <w:vAlign w:val="center"/>
          </w:tcPr>
          <w:p w14:paraId="0DA00ACB"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33.3</w:t>
            </w:r>
          </w:p>
        </w:tc>
      </w:tr>
      <w:tr w:rsidR="00E629A9" w14:paraId="52BD008B" w14:textId="77777777" w:rsidTr="00196372">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30077D85" w14:textId="77777777" w:rsidR="00E629A9" w:rsidRDefault="00E629A9" w:rsidP="00196372">
            <w:pPr>
              <w:rPr>
                <w:rFonts w:ascii="Arial" w:hAnsi="Arial" w:cs="Arial"/>
                <w:sz w:val="18"/>
                <w:szCs w:val="18"/>
              </w:rPr>
            </w:pPr>
          </w:p>
        </w:tc>
        <w:tc>
          <w:tcPr>
            <w:tcW w:w="1056" w:type="dxa"/>
            <w:gridSpan w:val="2"/>
            <w:tcBorders>
              <w:top w:val="nil"/>
              <w:left w:val="nil"/>
              <w:bottom w:val="nil"/>
              <w:right w:val="single" w:sz="16" w:space="0" w:color="000000"/>
            </w:tcBorders>
            <w:shd w:val="clear" w:color="auto" w:fill="FFFFFF"/>
          </w:tcPr>
          <w:p w14:paraId="2A671B21" w14:textId="77777777" w:rsidR="00E629A9" w:rsidRDefault="00E629A9" w:rsidP="00196372">
            <w:pPr>
              <w:spacing w:line="320" w:lineRule="atLeast"/>
              <w:ind w:left="60" w:right="60"/>
              <w:rPr>
                <w:rFonts w:ascii="Arial" w:hAnsi="Arial" w:cs="Arial"/>
                <w:sz w:val="18"/>
                <w:szCs w:val="18"/>
              </w:rPr>
            </w:pPr>
            <w:r>
              <w:rPr>
                <w:rFonts w:ascii="Arial" w:hAnsi="Arial" w:cs="Arial"/>
                <w:sz w:val="18"/>
                <w:szCs w:val="18"/>
              </w:rPr>
              <w:t>İTİK</w:t>
            </w:r>
          </w:p>
        </w:tc>
        <w:tc>
          <w:tcPr>
            <w:tcW w:w="1163" w:type="dxa"/>
            <w:gridSpan w:val="2"/>
            <w:tcBorders>
              <w:top w:val="nil"/>
              <w:left w:val="single" w:sz="16" w:space="0" w:color="000000"/>
              <w:bottom w:val="nil"/>
            </w:tcBorders>
            <w:shd w:val="clear" w:color="auto" w:fill="FFFFFF"/>
            <w:vAlign w:val="center"/>
          </w:tcPr>
          <w:p w14:paraId="50888339"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19</w:t>
            </w:r>
          </w:p>
        </w:tc>
        <w:tc>
          <w:tcPr>
            <w:tcW w:w="1025" w:type="dxa"/>
            <w:gridSpan w:val="2"/>
            <w:tcBorders>
              <w:top w:val="nil"/>
              <w:bottom w:val="nil"/>
            </w:tcBorders>
            <w:shd w:val="clear" w:color="auto" w:fill="FFFFFF"/>
            <w:vAlign w:val="center"/>
          </w:tcPr>
          <w:p w14:paraId="201F116D"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392" w:type="dxa"/>
            <w:gridSpan w:val="2"/>
            <w:tcBorders>
              <w:top w:val="nil"/>
              <w:bottom w:val="nil"/>
            </w:tcBorders>
            <w:shd w:val="clear" w:color="auto" w:fill="FFFFFF"/>
            <w:vAlign w:val="center"/>
          </w:tcPr>
          <w:p w14:paraId="62EC55C4"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468" w:type="dxa"/>
            <w:gridSpan w:val="2"/>
            <w:tcBorders>
              <w:top w:val="nil"/>
              <w:bottom w:val="nil"/>
              <w:right w:val="single" w:sz="16" w:space="0" w:color="000000"/>
            </w:tcBorders>
            <w:shd w:val="clear" w:color="auto" w:fill="FFFFFF"/>
            <w:vAlign w:val="center"/>
          </w:tcPr>
          <w:p w14:paraId="1FA331DF"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66.7</w:t>
            </w:r>
          </w:p>
        </w:tc>
      </w:tr>
      <w:tr w:rsidR="00E629A9" w14:paraId="1B1C3155" w14:textId="77777777" w:rsidTr="00196372">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37CAA7BE" w14:textId="77777777" w:rsidR="00E629A9" w:rsidRDefault="00E629A9" w:rsidP="00196372">
            <w:pPr>
              <w:rPr>
                <w:rFonts w:ascii="Arial" w:hAnsi="Arial" w:cs="Arial"/>
                <w:sz w:val="18"/>
                <w:szCs w:val="18"/>
              </w:rPr>
            </w:pPr>
          </w:p>
        </w:tc>
        <w:tc>
          <w:tcPr>
            <w:tcW w:w="1056" w:type="dxa"/>
            <w:gridSpan w:val="2"/>
            <w:tcBorders>
              <w:top w:val="nil"/>
              <w:left w:val="nil"/>
              <w:bottom w:val="nil"/>
              <w:right w:val="single" w:sz="16" w:space="0" w:color="000000"/>
            </w:tcBorders>
            <w:shd w:val="clear" w:color="auto" w:fill="FFFFFF"/>
          </w:tcPr>
          <w:p w14:paraId="7491F64B" w14:textId="31A220C1" w:rsidR="00E629A9" w:rsidRDefault="00E629A9" w:rsidP="00650A20">
            <w:pPr>
              <w:spacing w:line="320" w:lineRule="atLeast"/>
              <w:ind w:left="60" w:right="60"/>
              <w:rPr>
                <w:rFonts w:ascii="Arial" w:hAnsi="Arial" w:cs="Arial"/>
                <w:sz w:val="18"/>
                <w:szCs w:val="18"/>
              </w:rPr>
            </w:pPr>
            <w:r>
              <w:rPr>
                <w:rFonts w:ascii="Arial" w:hAnsi="Arial" w:cs="Arial"/>
                <w:sz w:val="18"/>
                <w:szCs w:val="18"/>
              </w:rPr>
              <w:t>N</w:t>
            </w:r>
            <w:r w:rsidR="00650A20">
              <w:rPr>
                <w:rFonts w:ascii="Arial" w:hAnsi="Arial" w:cs="Arial"/>
                <w:sz w:val="18"/>
                <w:szCs w:val="18"/>
              </w:rPr>
              <w:t>ormal</w:t>
            </w:r>
          </w:p>
        </w:tc>
        <w:tc>
          <w:tcPr>
            <w:tcW w:w="1163" w:type="dxa"/>
            <w:gridSpan w:val="2"/>
            <w:tcBorders>
              <w:top w:val="nil"/>
              <w:left w:val="single" w:sz="16" w:space="0" w:color="000000"/>
              <w:bottom w:val="nil"/>
            </w:tcBorders>
            <w:shd w:val="clear" w:color="auto" w:fill="FFFFFF"/>
            <w:vAlign w:val="center"/>
          </w:tcPr>
          <w:p w14:paraId="1EA28605"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19</w:t>
            </w:r>
          </w:p>
        </w:tc>
        <w:tc>
          <w:tcPr>
            <w:tcW w:w="1025" w:type="dxa"/>
            <w:gridSpan w:val="2"/>
            <w:tcBorders>
              <w:top w:val="nil"/>
              <w:bottom w:val="nil"/>
            </w:tcBorders>
            <w:shd w:val="clear" w:color="auto" w:fill="FFFFFF"/>
            <w:vAlign w:val="center"/>
          </w:tcPr>
          <w:p w14:paraId="5BFC4183"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392" w:type="dxa"/>
            <w:gridSpan w:val="2"/>
            <w:tcBorders>
              <w:top w:val="nil"/>
              <w:bottom w:val="nil"/>
            </w:tcBorders>
            <w:shd w:val="clear" w:color="auto" w:fill="FFFFFF"/>
            <w:vAlign w:val="center"/>
          </w:tcPr>
          <w:p w14:paraId="776A144E"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33.3</w:t>
            </w:r>
          </w:p>
        </w:tc>
        <w:tc>
          <w:tcPr>
            <w:tcW w:w="1468" w:type="dxa"/>
            <w:gridSpan w:val="2"/>
            <w:tcBorders>
              <w:top w:val="nil"/>
              <w:bottom w:val="nil"/>
              <w:right w:val="single" w:sz="16" w:space="0" w:color="000000"/>
            </w:tcBorders>
            <w:shd w:val="clear" w:color="auto" w:fill="FFFFFF"/>
            <w:vAlign w:val="center"/>
          </w:tcPr>
          <w:p w14:paraId="3B99ECBF"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100.0</w:t>
            </w:r>
          </w:p>
        </w:tc>
      </w:tr>
      <w:tr w:rsidR="00E629A9" w14:paraId="6F8410E7" w14:textId="77777777" w:rsidTr="00196372">
        <w:trPr>
          <w:cantSplit/>
        </w:trPr>
        <w:tc>
          <w:tcPr>
            <w:tcW w:w="733" w:type="dxa"/>
            <w:vMerge/>
            <w:tcBorders>
              <w:top w:val="single" w:sz="16" w:space="0" w:color="000000"/>
              <w:left w:val="single" w:sz="16" w:space="0" w:color="000000"/>
              <w:bottom w:val="single" w:sz="16" w:space="0" w:color="000000"/>
              <w:right w:val="nil"/>
            </w:tcBorders>
            <w:shd w:val="clear" w:color="auto" w:fill="FFFFFF"/>
          </w:tcPr>
          <w:p w14:paraId="239D4A78" w14:textId="77777777" w:rsidR="00E629A9" w:rsidRDefault="00E629A9" w:rsidP="00196372">
            <w:pPr>
              <w:rPr>
                <w:rFonts w:ascii="Arial" w:hAnsi="Arial" w:cs="Arial"/>
                <w:sz w:val="18"/>
                <w:szCs w:val="18"/>
              </w:rPr>
            </w:pPr>
          </w:p>
        </w:tc>
        <w:tc>
          <w:tcPr>
            <w:tcW w:w="1056" w:type="dxa"/>
            <w:gridSpan w:val="2"/>
            <w:tcBorders>
              <w:top w:val="nil"/>
              <w:left w:val="nil"/>
              <w:bottom w:val="single" w:sz="16" w:space="0" w:color="000000"/>
              <w:right w:val="single" w:sz="16" w:space="0" w:color="000000"/>
            </w:tcBorders>
            <w:shd w:val="clear" w:color="auto" w:fill="FFFFFF"/>
          </w:tcPr>
          <w:p w14:paraId="643EA719" w14:textId="4BA29990" w:rsidR="00E629A9" w:rsidRDefault="00196372" w:rsidP="00196372">
            <w:pPr>
              <w:spacing w:line="320" w:lineRule="atLeast"/>
              <w:ind w:left="60" w:right="60"/>
              <w:rPr>
                <w:rFonts w:ascii="Arial" w:hAnsi="Arial" w:cs="Arial"/>
                <w:sz w:val="18"/>
                <w:szCs w:val="18"/>
              </w:rPr>
            </w:pPr>
            <w:r>
              <w:rPr>
                <w:rFonts w:ascii="Arial" w:hAnsi="Arial" w:cs="Arial"/>
                <w:sz w:val="18"/>
                <w:szCs w:val="18"/>
              </w:rPr>
              <w:t>Toplam</w:t>
            </w:r>
          </w:p>
        </w:tc>
        <w:tc>
          <w:tcPr>
            <w:tcW w:w="1163" w:type="dxa"/>
            <w:gridSpan w:val="2"/>
            <w:tcBorders>
              <w:top w:val="nil"/>
              <w:left w:val="single" w:sz="16" w:space="0" w:color="000000"/>
              <w:bottom w:val="single" w:sz="16" w:space="0" w:color="000000"/>
            </w:tcBorders>
            <w:shd w:val="clear" w:color="auto" w:fill="FFFFFF"/>
            <w:vAlign w:val="center"/>
          </w:tcPr>
          <w:p w14:paraId="529D4B30"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57</w:t>
            </w:r>
          </w:p>
        </w:tc>
        <w:tc>
          <w:tcPr>
            <w:tcW w:w="1025" w:type="dxa"/>
            <w:gridSpan w:val="2"/>
            <w:tcBorders>
              <w:top w:val="nil"/>
              <w:bottom w:val="single" w:sz="16" w:space="0" w:color="000000"/>
            </w:tcBorders>
            <w:shd w:val="clear" w:color="auto" w:fill="FFFFFF"/>
            <w:vAlign w:val="center"/>
          </w:tcPr>
          <w:p w14:paraId="775A59DC"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392" w:type="dxa"/>
            <w:gridSpan w:val="2"/>
            <w:tcBorders>
              <w:top w:val="nil"/>
              <w:bottom w:val="single" w:sz="16" w:space="0" w:color="000000"/>
            </w:tcBorders>
            <w:shd w:val="clear" w:color="auto" w:fill="FFFFFF"/>
            <w:vAlign w:val="center"/>
          </w:tcPr>
          <w:p w14:paraId="60363C90" w14:textId="77777777" w:rsidR="00E629A9" w:rsidRDefault="00E629A9" w:rsidP="00196372">
            <w:pPr>
              <w:spacing w:line="320" w:lineRule="atLeast"/>
              <w:ind w:left="60" w:right="60"/>
              <w:jc w:val="right"/>
              <w:rPr>
                <w:rFonts w:ascii="Arial" w:hAnsi="Arial" w:cs="Arial"/>
                <w:sz w:val="18"/>
                <w:szCs w:val="18"/>
              </w:rPr>
            </w:pPr>
            <w:r>
              <w:rPr>
                <w:rFonts w:ascii="Arial" w:hAnsi="Arial" w:cs="Arial"/>
                <w:sz w:val="18"/>
                <w:szCs w:val="18"/>
              </w:rPr>
              <w:t>100.0</w:t>
            </w:r>
          </w:p>
        </w:tc>
        <w:tc>
          <w:tcPr>
            <w:tcW w:w="1468" w:type="dxa"/>
            <w:gridSpan w:val="2"/>
            <w:tcBorders>
              <w:top w:val="nil"/>
              <w:bottom w:val="single" w:sz="16" w:space="0" w:color="000000"/>
              <w:right w:val="single" w:sz="16" w:space="0" w:color="000000"/>
            </w:tcBorders>
            <w:shd w:val="clear" w:color="auto" w:fill="FFFFFF"/>
            <w:vAlign w:val="center"/>
          </w:tcPr>
          <w:p w14:paraId="1BBE5308" w14:textId="77777777" w:rsidR="00E629A9" w:rsidRDefault="00E629A9" w:rsidP="00196372">
            <w:pPr>
              <w:rPr>
                <w:rFonts w:ascii="Times New Roman" w:hAnsi="Times New Roman" w:cs="Times New Roman"/>
                <w:sz w:val="24"/>
                <w:szCs w:val="24"/>
              </w:rPr>
            </w:pPr>
          </w:p>
        </w:tc>
      </w:tr>
    </w:tbl>
    <w:p w14:paraId="562E1516" w14:textId="4228A550"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11:</w:t>
      </w:r>
      <w:r w:rsidRPr="002C0F4B">
        <w:rPr>
          <w:rFonts w:ascii="Calibri" w:hAnsi="Calibri" w:cs="Arial"/>
          <w:b/>
          <w:bCs/>
          <w:sz w:val="20"/>
          <w:szCs w:val="20"/>
        </w:rPr>
        <w:t xml:space="preserve"> İşitme Kayıplarının Tipleri</w:t>
      </w:r>
    </w:p>
    <w:p w14:paraId="500552A9" w14:textId="77777777" w:rsidR="00E629A9" w:rsidRDefault="00E629A9" w:rsidP="00864FE8">
      <w:pPr>
        <w:spacing w:line="360" w:lineRule="auto"/>
        <w:ind w:firstLine="708"/>
        <w:jc w:val="both"/>
        <w:rPr>
          <w:color w:val="000000" w:themeColor="text1"/>
          <w:lang w:val="tr-TR"/>
        </w:rPr>
      </w:pPr>
    </w:p>
    <w:p w14:paraId="5E8C8AF0" w14:textId="5E8F7F0E" w:rsidR="001767A7" w:rsidRPr="001767A7" w:rsidRDefault="001767A7" w:rsidP="00DA7B76">
      <w:pPr>
        <w:pStyle w:val="ListeParagraf"/>
        <w:numPr>
          <w:ilvl w:val="2"/>
          <w:numId w:val="1"/>
        </w:numPr>
        <w:spacing w:line="360" w:lineRule="auto"/>
        <w:jc w:val="both"/>
        <w:rPr>
          <w:b/>
          <w:color w:val="000000" w:themeColor="text1"/>
          <w:lang w:val="tr-TR"/>
        </w:rPr>
      </w:pPr>
      <w:r w:rsidRPr="001767A7">
        <w:rPr>
          <w:b/>
          <w:color w:val="000000" w:themeColor="text1"/>
          <w:lang w:val="tr-TR"/>
        </w:rPr>
        <w:t>Timpanometri Bulguları</w:t>
      </w:r>
    </w:p>
    <w:p w14:paraId="296642AE" w14:textId="2AE9CBC5" w:rsidR="004C3064" w:rsidRDefault="001767A7" w:rsidP="00A33E17">
      <w:pPr>
        <w:spacing w:line="360" w:lineRule="auto"/>
        <w:ind w:firstLine="708"/>
        <w:jc w:val="both"/>
        <w:rPr>
          <w:color w:val="000000" w:themeColor="text1"/>
          <w:lang w:val="tr-TR"/>
        </w:rPr>
      </w:pPr>
      <w:r>
        <w:rPr>
          <w:color w:val="000000" w:themeColor="text1"/>
          <w:lang w:val="tr-TR"/>
        </w:rPr>
        <w:lastRenderedPageBreak/>
        <w:t>Çalışmaya dahil edilen hastalarımızın timpanometri bulgularını inceleyecek olursak %56</w:t>
      </w:r>
      <w:r w:rsidR="00783DDF">
        <w:rPr>
          <w:color w:val="000000" w:themeColor="text1"/>
          <w:lang w:val="tr-TR"/>
        </w:rPr>
        <w:t>.1</w:t>
      </w:r>
      <w:r>
        <w:rPr>
          <w:color w:val="000000" w:themeColor="text1"/>
          <w:lang w:val="tr-TR"/>
        </w:rPr>
        <w:t xml:space="preserve"> (</w:t>
      </w:r>
      <w:r w:rsidR="00783DDF">
        <w:rPr>
          <w:color w:val="000000" w:themeColor="text1"/>
          <w:lang w:val="tr-TR"/>
        </w:rPr>
        <w:t>n=32</w:t>
      </w:r>
      <w:r>
        <w:rPr>
          <w:color w:val="000000" w:themeColor="text1"/>
          <w:lang w:val="tr-TR"/>
        </w:rPr>
        <w:t>) hastada tip A, %26</w:t>
      </w:r>
      <w:r w:rsidR="00783DDF">
        <w:rPr>
          <w:color w:val="000000" w:themeColor="text1"/>
          <w:lang w:val="tr-TR"/>
        </w:rPr>
        <w:t>.3</w:t>
      </w:r>
      <w:r>
        <w:rPr>
          <w:color w:val="000000" w:themeColor="text1"/>
          <w:lang w:val="tr-TR"/>
        </w:rPr>
        <w:t xml:space="preserve"> (</w:t>
      </w:r>
      <w:r w:rsidR="00783DDF">
        <w:rPr>
          <w:color w:val="000000" w:themeColor="text1"/>
          <w:lang w:val="tr-TR"/>
        </w:rPr>
        <w:t>n=15</w:t>
      </w:r>
      <w:r>
        <w:rPr>
          <w:color w:val="000000" w:themeColor="text1"/>
          <w:lang w:val="tr-TR"/>
        </w:rPr>
        <w:t>) hastada tip B ve %</w:t>
      </w:r>
      <w:r w:rsidR="00783DDF">
        <w:rPr>
          <w:color w:val="000000" w:themeColor="text1"/>
          <w:lang w:val="tr-TR"/>
        </w:rPr>
        <w:t>17.5</w:t>
      </w:r>
      <w:r>
        <w:rPr>
          <w:color w:val="000000" w:themeColor="text1"/>
          <w:lang w:val="tr-TR"/>
        </w:rPr>
        <w:t xml:space="preserve"> (</w:t>
      </w:r>
      <w:r w:rsidR="00783DDF">
        <w:rPr>
          <w:color w:val="000000" w:themeColor="text1"/>
          <w:lang w:val="tr-TR"/>
        </w:rPr>
        <w:t>n=10</w:t>
      </w:r>
      <w:r>
        <w:rPr>
          <w:color w:val="000000" w:themeColor="text1"/>
          <w:lang w:val="tr-TR"/>
        </w:rPr>
        <w:t xml:space="preserve">) hastada tip C timpanogram elde edilmiştir. </w:t>
      </w:r>
    </w:p>
    <w:p w14:paraId="5C107C5B" w14:textId="77777777" w:rsidR="00254407" w:rsidRDefault="00254407" w:rsidP="00A33E17">
      <w:pPr>
        <w:spacing w:line="360" w:lineRule="auto"/>
        <w:ind w:firstLine="708"/>
        <w:jc w:val="both"/>
        <w:rPr>
          <w:color w:val="000000" w:themeColor="text1"/>
          <w:lang w:val="tr-TR"/>
        </w:rPr>
      </w:pPr>
    </w:p>
    <w:p w14:paraId="7F7F994E" w14:textId="77777777" w:rsidR="00254407" w:rsidRDefault="00254407" w:rsidP="00A33E17">
      <w:pPr>
        <w:spacing w:line="360" w:lineRule="auto"/>
        <w:ind w:firstLine="708"/>
        <w:jc w:val="both"/>
        <w:rPr>
          <w:color w:val="000000" w:themeColor="text1"/>
          <w:lang w:val="tr-TR"/>
        </w:rPr>
      </w:pPr>
    </w:p>
    <w:p w14:paraId="5D2934E7" w14:textId="77777777" w:rsidR="00254407" w:rsidRDefault="00254407" w:rsidP="00A33E17">
      <w:pPr>
        <w:spacing w:line="360" w:lineRule="auto"/>
        <w:ind w:firstLine="708"/>
        <w:jc w:val="both"/>
        <w:rPr>
          <w:color w:val="000000" w:themeColor="text1"/>
          <w:lang w:val="tr-TR"/>
        </w:rPr>
      </w:pPr>
    </w:p>
    <w:tbl>
      <w:tblPr>
        <w:tblW w:w="6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830"/>
        <w:gridCol w:w="1076"/>
        <w:gridCol w:w="1031"/>
        <w:gridCol w:w="1399"/>
        <w:gridCol w:w="1476"/>
      </w:tblGrid>
      <w:tr w:rsidR="00783DDF" w14:paraId="12B09BF6" w14:textId="77777777" w:rsidTr="00783DDF">
        <w:trPr>
          <w:cantSplit/>
        </w:trPr>
        <w:tc>
          <w:tcPr>
            <w:tcW w:w="6549" w:type="dxa"/>
            <w:gridSpan w:val="6"/>
            <w:tcBorders>
              <w:top w:val="nil"/>
              <w:left w:val="nil"/>
              <w:bottom w:val="nil"/>
              <w:right w:val="nil"/>
            </w:tcBorders>
            <w:shd w:val="clear" w:color="auto" w:fill="FFFFFF"/>
            <w:vAlign w:val="center"/>
          </w:tcPr>
          <w:p w14:paraId="70AF5DDB" w14:textId="0F052EFC" w:rsidR="00783DDF" w:rsidRDefault="00783DDF" w:rsidP="00783DDF">
            <w:pPr>
              <w:spacing w:line="320" w:lineRule="atLeast"/>
              <w:ind w:left="60" w:right="60"/>
              <w:rPr>
                <w:rFonts w:ascii="Arial" w:hAnsi="Arial" w:cs="Arial"/>
                <w:sz w:val="18"/>
                <w:szCs w:val="18"/>
              </w:rPr>
            </w:pPr>
          </w:p>
        </w:tc>
      </w:tr>
      <w:tr w:rsidR="00783DDF" w14:paraId="41D1F1AB" w14:textId="77777777" w:rsidTr="00783DDF">
        <w:trPr>
          <w:cantSplit/>
        </w:trPr>
        <w:tc>
          <w:tcPr>
            <w:tcW w:w="1567" w:type="dxa"/>
            <w:gridSpan w:val="2"/>
            <w:tcBorders>
              <w:top w:val="single" w:sz="16" w:space="0" w:color="000000"/>
              <w:left w:val="single" w:sz="16" w:space="0" w:color="000000"/>
              <w:bottom w:val="single" w:sz="16" w:space="0" w:color="000000"/>
              <w:right w:val="nil"/>
            </w:tcBorders>
            <w:shd w:val="clear" w:color="auto" w:fill="FFFFFF"/>
            <w:vAlign w:val="bottom"/>
          </w:tcPr>
          <w:p w14:paraId="1C5BFA85" w14:textId="77777777" w:rsidR="00783DDF" w:rsidRDefault="00783DDF" w:rsidP="00EB173A">
            <w:pPr>
              <w:rPr>
                <w:rFonts w:ascii="Times New Roman" w:hAnsi="Times New Roman" w:cs="Times New Roman"/>
                <w:sz w:val="24"/>
                <w:szCs w:val="24"/>
              </w:rPr>
            </w:pPr>
          </w:p>
        </w:tc>
        <w:tc>
          <w:tcPr>
            <w:tcW w:w="1076" w:type="dxa"/>
            <w:tcBorders>
              <w:top w:val="single" w:sz="16" w:space="0" w:color="000000"/>
              <w:left w:val="single" w:sz="16" w:space="0" w:color="000000"/>
              <w:bottom w:val="single" w:sz="16" w:space="0" w:color="000000"/>
            </w:tcBorders>
            <w:shd w:val="clear" w:color="auto" w:fill="FFFFFF"/>
            <w:vAlign w:val="bottom"/>
          </w:tcPr>
          <w:p w14:paraId="0FA6851B" w14:textId="626417DE" w:rsidR="00783DDF" w:rsidRDefault="00783DDF" w:rsidP="00EB173A">
            <w:pPr>
              <w:spacing w:line="320" w:lineRule="atLeast"/>
              <w:ind w:left="60" w:right="60"/>
              <w:jc w:val="center"/>
              <w:rPr>
                <w:rFonts w:ascii="Arial" w:hAnsi="Arial" w:cs="Arial"/>
                <w:sz w:val="18"/>
                <w:szCs w:val="18"/>
              </w:rPr>
            </w:pPr>
            <w:r>
              <w:rPr>
                <w:rFonts w:ascii="Arial" w:hAnsi="Arial" w:cs="Arial"/>
                <w:sz w:val="18"/>
                <w:szCs w:val="18"/>
              </w:rPr>
              <w:t>Frekans</w:t>
            </w:r>
          </w:p>
        </w:tc>
        <w:tc>
          <w:tcPr>
            <w:tcW w:w="1031" w:type="dxa"/>
            <w:tcBorders>
              <w:top w:val="single" w:sz="16" w:space="0" w:color="000000"/>
              <w:bottom w:val="single" w:sz="16" w:space="0" w:color="000000"/>
            </w:tcBorders>
            <w:shd w:val="clear" w:color="auto" w:fill="FFFFFF"/>
            <w:vAlign w:val="bottom"/>
          </w:tcPr>
          <w:p w14:paraId="024D068C" w14:textId="4EA58698" w:rsidR="00783DDF" w:rsidRDefault="00783DDF" w:rsidP="00EB173A">
            <w:pPr>
              <w:spacing w:line="320" w:lineRule="atLeast"/>
              <w:ind w:left="60" w:right="60"/>
              <w:jc w:val="center"/>
              <w:rPr>
                <w:rFonts w:ascii="Arial" w:hAnsi="Arial" w:cs="Arial"/>
                <w:sz w:val="18"/>
                <w:szCs w:val="18"/>
              </w:rPr>
            </w:pPr>
            <w:r>
              <w:rPr>
                <w:rFonts w:ascii="Arial" w:hAnsi="Arial" w:cs="Arial"/>
                <w:sz w:val="18"/>
                <w:szCs w:val="18"/>
              </w:rPr>
              <w:t>Yüzde</w:t>
            </w:r>
          </w:p>
        </w:tc>
        <w:tc>
          <w:tcPr>
            <w:tcW w:w="1399" w:type="dxa"/>
            <w:tcBorders>
              <w:top w:val="single" w:sz="16" w:space="0" w:color="000000"/>
              <w:bottom w:val="single" w:sz="16" w:space="0" w:color="000000"/>
            </w:tcBorders>
            <w:shd w:val="clear" w:color="auto" w:fill="FFFFFF"/>
            <w:vAlign w:val="bottom"/>
          </w:tcPr>
          <w:p w14:paraId="6000E301" w14:textId="5646FA7A" w:rsidR="00783DDF" w:rsidRDefault="00783DDF" w:rsidP="00EB173A">
            <w:pPr>
              <w:spacing w:line="320" w:lineRule="atLeast"/>
              <w:ind w:left="60" w:right="60"/>
              <w:jc w:val="center"/>
              <w:rPr>
                <w:rFonts w:ascii="Arial" w:hAnsi="Arial" w:cs="Arial"/>
                <w:sz w:val="18"/>
                <w:szCs w:val="18"/>
              </w:rPr>
            </w:pPr>
            <w:r>
              <w:rPr>
                <w:rFonts w:ascii="Arial" w:hAnsi="Arial" w:cs="Arial"/>
                <w:sz w:val="18"/>
                <w:szCs w:val="18"/>
              </w:rPr>
              <w:t>Geçerli Yüzde</w:t>
            </w:r>
          </w:p>
        </w:tc>
        <w:tc>
          <w:tcPr>
            <w:tcW w:w="1476" w:type="dxa"/>
            <w:tcBorders>
              <w:top w:val="single" w:sz="16" w:space="0" w:color="000000"/>
              <w:bottom w:val="single" w:sz="16" w:space="0" w:color="000000"/>
              <w:right w:val="single" w:sz="16" w:space="0" w:color="000000"/>
            </w:tcBorders>
            <w:shd w:val="clear" w:color="auto" w:fill="FFFFFF"/>
            <w:vAlign w:val="bottom"/>
          </w:tcPr>
          <w:p w14:paraId="1D117569" w14:textId="00895460" w:rsidR="00783DDF" w:rsidRDefault="00783DDF" w:rsidP="00EB173A">
            <w:pPr>
              <w:spacing w:line="320" w:lineRule="atLeast"/>
              <w:ind w:left="60" w:right="60"/>
              <w:jc w:val="center"/>
              <w:rPr>
                <w:rFonts w:ascii="Arial" w:hAnsi="Arial" w:cs="Arial"/>
                <w:sz w:val="18"/>
                <w:szCs w:val="18"/>
              </w:rPr>
            </w:pPr>
            <w:r>
              <w:rPr>
                <w:rFonts w:ascii="Arial" w:hAnsi="Arial" w:cs="Arial"/>
                <w:sz w:val="18"/>
                <w:szCs w:val="18"/>
              </w:rPr>
              <w:t>Kümülatif Yüzde</w:t>
            </w:r>
          </w:p>
        </w:tc>
      </w:tr>
      <w:tr w:rsidR="00783DDF" w14:paraId="6AC5705F" w14:textId="77777777" w:rsidTr="00783DDF">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2E3113A0" w14:textId="5B99C8D8" w:rsidR="00783DDF" w:rsidRDefault="00783DDF" w:rsidP="00EB173A">
            <w:pPr>
              <w:spacing w:line="320" w:lineRule="atLeast"/>
              <w:ind w:left="60" w:right="60"/>
              <w:rPr>
                <w:rFonts w:ascii="Arial" w:hAnsi="Arial" w:cs="Arial"/>
                <w:sz w:val="18"/>
                <w:szCs w:val="18"/>
              </w:rPr>
            </w:pPr>
          </w:p>
        </w:tc>
        <w:tc>
          <w:tcPr>
            <w:tcW w:w="830" w:type="dxa"/>
            <w:tcBorders>
              <w:top w:val="single" w:sz="16" w:space="0" w:color="000000"/>
              <w:left w:val="nil"/>
              <w:bottom w:val="nil"/>
              <w:right w:val="single" w:sz="16" w:space="0" w:color="000000"/>
            </w:tcBorders>
            <w:shd w:val="clear" w:color="auto" w:fill="FFFFFF"/>
          </w:tcPr>
          <w:p w14:paraId="2BCAA72F" w14:textId="77777777" w:rsidR="00783DDF" w:rsidRDefault="00783DDF" w:rsidP="00EB173A">
            <w:pPr>
              <w:spacing w:line="320" w:lineRule="atLeast"/>
              <w:ind w:left="60" w:right="60"/>
              <w:rPr>
                <w:rFonts w:ascii="Arial" w:hAnsi="Arial" w:cs="Arial"/>
                <w:sz w:val="18"/>
                <w:szCs w:val="18"/>
              </w:rPr>
            </w:pPr>
            <w:r>
              <w:rPr>
                <w:rFonts w:ascii="Arial" w:hAnsi="Arial" w:cs="Arial"/>
                <w:sz w:val="18"/>
                <w:szCs w:val="18"/>
              </w:rPr>
              <w:t>Tip A</w:t>
            </w:r>
          </w:p>
        </w:tc>
        <w:tc>
          <w:tcPr>
            <w:tcW w:w="1076" w:type="dxa"/>
            <w:tcBorders>
              <w:top w:val="single" w:sz="16" w:space="0" w:color="000000"/>
              <w:left w:val="single" w:sz="16" w:space="0" w:color="000000"/>
              <w:bottom w:val="nil"/>
            </w:tcBorders>
            <w:shd w:val="clear" w:color="auto" w:fill="FFFFFF"/>
            <w:vAlign w:val="center"/>
          </w:tcPr>
          <w:p w14:paraId="187C898C"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32</w:t>
            </w:r>
          </w:p>
        </w:tc>
        <w:tc>
          <w:tcPr>
            <w:tcW w:w="1031" w:type="dxa"/>
            <w:tcBorders>
              <w:top w:val="single" w:sz="16" w:space="0" w:color="000000"/>
              <w:bottom w:val="nil"/>
            </w:tcBorders>
            <w:shd w:val="clear" w:color="auto" w:fill="FFFFFF"/>
            <w:vAlign w:val="center"/>
          </w:tcPr>
          <w:p w14:paraId="7CB580AB"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56.1</w:t>
            </w:r>
          </w:p>
        </w:tc>
        <w:tc>
          <w:tcPr>
            <w:tcW w:w="1399" w:type="dxa"/>
            <w:tcBorders>
              <w:top w:val="single" w:sz="16" w:space="0" w:color="000000"/>
              <w:bottom w:val="nil"/>
            </w:tcBorders>
            <w:shd w:val="clear" w:color="auto" w:fill="FFFFFF"/>
            <w:vAlign w:val="center"/>
          </w:tcPr>
          <w:p w14:paraId="5A1624E5"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56.1</w:t>
            </w:r>
          </w:p>
        </w:tc>
        <w:tc>
          <w:tcPr>
            <w:tcW w:w="1476" w:type="dxa"/>
            <w:tcBorders>
              <w:top w:val="single" w:sz="16" w:space="0" w:color="000000"/>
              <w:bottom w:val="nil"/>
              <w:right w:val="single" w:sz="16" w:space="0" w:color="000000"/>
            </w:tcBorders>
            <w:shd w:val="clear" w:color="auto" w:fill="FFFFFF"/>
            <w:vAlign w:val="center"/>
          </w:tcPr>
          <w:p w14:paraId="1E9239F0"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56.1</w:t>
            </w:r>
          </w:p>
        </w:tc>
      </w:tr>
      <w:tr w:rsidR="00783DDF" w14:paraId="3EB4612F" w14:textId="77777777" w:rsidTr="00783DD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374D197" w14:textId="77777777" w:rsidR="00783DDF" w:rsidRDefault="00783DDF" w:rsidP="00EB173A">
            <w:pPr>
              <w:rPr>
                <w:rFonts w:ascii="Arial" w:hAnsi="Arial" w:cs="Arial"/>
                <w:sz w:val="18"/>
                <w:szCs w:val="18"/>
              </w:rPr>
            </w:pPr>
          </w:p>
        </w:tc>
        <w:tc>
          <w:tcPr>
            <w:tcW w:w="830" w:type="dxa"/>
            <w:tcBorders>
              <w:top w:val="nil"/>
              <w:left w:val="nil"/>
              <w:bottom w:val="nil"/>
              <w:right w:val="single" w:sz="16" w:space="0" w:color="000000"/>
            </w:tcBorders>
            <w:shd w:val="clear" w:color="auto" w:fill="FFFFFF"/>
          </w:tcPr>
          <w:p w14:paraId="2399690C" w14:textId="77777777" w:rsidR="00783DDF" w:rsidRDefault="00783DDF" w:rsidP="00EB173A">
            <w:pPr>
              <w:spacing w:line="320" w:lineRule="atLeast"/>
              <w:ind w:left="60" w:right="60"/>
              <w:rPr>
                <w:rFonts w:ascii="Arial" w:hAnsi="Arial" w:cs="Arial"/>
                <w:sz w:val="18"/>
                <w:szCs w:val="18"/>
              </w:rPr>
            </w:pPr>
            <w:r>
              <w:rPr>
                <w:rFonts w:ascii="Arial" w:hAnsi="Arial" w:cs="Arial"/>
                <w:sz w:val="18"/>
                <w:szCs w:val="18"/>
              </w:rPr>
              <w:t>Tip B</w:t>
            </w:r>
          </w:p>
        </w:tc>
        <w:tc>
          <w:tcPr>
            <w:tcW w:w="1076" w:type="dxa"/>
            <w:tcBorders>
              <w:top w:val="nil"/>
              <w:left w:val="single" w:sz="16" w:space="0" w:color="000000"/>
              <w:bottom w:val="nil"/>
            </w:tcBorders>
            <w:shd w:val="clear" w:color="auto" w:fill="FFFFFF"/>
            <w:vAlign w:val="center"/>
          </w:tcPr>
          <w:p w14:paraId="4F5FA702"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15</w:t>
            </w:r>
          </w:p>
        </w:tc>
        <w:tc>
          <w:tcPr>
            <w:tcW w:w="1031" w:type="dxa"/>
            <w:tcBorders>
              <w:top w:val="nil"/>
              <w:bottom w:val="nil"/>
            </w:tcBorders>
            <w:shd w:val="clear" w:color="auto" w:fill="FFFFFF"/>
            <w:vAlign w:val="center"/>
          </w:tcPr>
          <w:p w14:paraId="2396D3AA"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26.3</w:t>
            </w:r>
          </w:p>
        </w:tc>
        <w:tc>
          <w:tcPr>
            <w:tcW w:w="1399" w:type="dxa"/>
            <w:tcBorders>
              <w:top w:val="nil"/>
              <w:bottom w:val="nil"/>
            </w:tcBorders>
            <w:shd w:val="clear" w:color="auto" w:fill="FFFFFF"/>
            <w:vAlign w:val="center"/>
          </w:tcPr>
          <w:p w14:paraId="6C42F5B9"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26.3</w:t>
            </w:r>
          </w:p>
        </w:tc>
        <w:tc>
          <w:tcPr>
            <w:tcW w:w="1476" w:type="dxa"/>
            <w:tcBorders>
              <w:top w:val="nil"/>
              <w:bottom w:val="nil"/>
              <w:right w:val="single" w:sz="16" w:space="0" w:color="000000"/>
            </w:tcBorders>
            <w:shd w:val="clear" w:color="auto" w:fill="FFFFFF"/>
            <w:vAlign w:val="center"/>
          </w:tcPr>
          <w:p w14:paraId="5FD9B9A9"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82.5</w:t>
            </w:r>
          </w:p>
        </w:tc>
      </w:tr>
      <w:tr w:rsidR="00783DDF" w14:paraId="48314B7B" w14:textId="77777777" w:rsidTr="00783DD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9012B48" w14:textId="77777777" w:rsidR="00783DDF" w:rsidRDefault="00783DDF" w:rsidP="00EB173A">
            <w:pPr>
              <w:rPr>
                <w:rFonts w:ascii="Arial" w:hAnsi="Arial" w:cs="Arial"/>
                <w:sz w:val="18"/>
                <w:szCs w:val="18"/>
              </w:rPr>
            </w:pPr>
          </w:p>
        </w:tc>
        <w:tc>
          <w:tcPr>
            <w:tcW w:w="830" w:type="dxa"/>
            <w:tcBorders>
              <w:top w:val="nil"/>
              <w:left w:val="nil"/>
              <w:bottom w:val="nil"/>
              <w:right w:val="single" w:sz="16" w:space="0" w:color="000000"/>
            </w:tcBorders>
            <w:shd w:val="clear" w:color="auto" w:fill="FFFFFF"/>
          </w:tcPr>
          <w:p w14:paraId="2CE62F84" w14:textId="77777777" w:rsidR="00783DDF" w:rsidRDefault="00783DDF" w:rsidP="00EB173A">
            <w:pPr>
              <w:spacing w:line="320" w:lineRule="atLeast"/>
              <w:ind w:left="60" w:right="60"/>
              <w:rPr>
                <w:rFonts w:ascii="Arial" w:hAnsi="Arial" w:cs="Arial"/>
                <w:sz w:val="18"/>
                <w:szCs w:val="18"/>
              </w:rPr>
            </w:pPr>
            <w:r>
              <w:rPr>
                <w:rFonts w:ascii="Arial" w:hAnsi="Arial" w:cs="Arial"/>
                <w:sz w:val="18"/>
                <w:szCs w:val="18"/>
              </w:rPr>
              <w:t>Tip C</w:t>
            </w:r>
          </w:p>
        </w:tc>
        <w:tc>
          <w:tcPr>
            <w:tcW w:w="1076" w:type="dxa"/>
            <w:tcBorders>
              <w:top w:val="nil"/>
              <w:left w:val="single" w:sz="16" w:space="0" w:color="000000"/>
              <w:bottom w:val="nil"/>
            </w:tcBorders>
            <w:shd w:val="clear" w:color="auto" w:fill="FFFFFF"/>
            <w:vAlign w:val="center"/>
          </w:tcPr>
          <w:p w14:paraId="15B9A3F0"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10</w:t>
            </w:r>
          </w:p>
        </w:tc>
        <w:tc>
          <w:tcPr>
            <w:tcW w:w="1031" w:type="dxa"/>
            <w:tcBorders>
              <w:top w:val="nil"/>
              <w:bottom w:val="nil"/>
            </w:tcBorders>
            <w:shd w:val="clear" w:color="auto" w:fill="FFFFFF"/>
            <w:vAlign w:val="center"/>
          </w:tcPr>
          <w:p w14:paraId="0DD2DE85"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17.5</w:t>
            </w:r>
          </w:p>
        </w:tc>
        <w:tc>
          <w:tcPr>
            <w:tcW w:w="1399" w:type="dxa"/>
            <w:tcBorders>
              <w:top w:val="nil"/>
              <w:bottom w:val="nil"/>
            </w:tcBorders>
            <w:shd w:val="clear" w:color="auto" w:fill="FFFFFF"/>
            <w:vAlign w:val="center"/>
          </w:tcPr>
          <w:p w14:paraId="6DAF4DDC"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17.5</w:t>
            </w:r>
          </w:p>
        </w:tc>
        <w:tc>
          <w:tcPr>
            <w:tcW w:w="1476" w:type="dxa"/>
            <w:tcBorders>
              <w:top w:val="nil"/>
              <w:bottom w:val="nil"/>
              <w:right w:val="single" w:sz="16" w:space="0" w:color="000000"/>
            </w:tcBorders>
            <w:shd w:val="clear" w:color="auto" w:fill="FFFFFF"/>
            <w:vAlign w:val="center"/>
          </w:tcPr>
          <w:p w14:paraId="794ADDF0"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100.0</w:t>
            </w:r>
          </w:p>
        </w:tc>
      </w:tr>
      <w:tr w:rsidR="00783DDF" w14:paraId="0EFE0A63" w14:textId="77777777" w:rsidTr="00783DD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6297AF0" w14:textId="77777777" w:rsidR="00783DDF" w:rsidRDefault="00783DDF" w:rsidP="00EB173A">
            <w:pPr>
              <w:rPr>
                <w:rFonts w:ascii="Arial" w:hAnsi="Arial" w:cs="Arial"/>
                <w:sz w:val="18"/>
                <w:szCs w:val="18"/>
              </w:rPr>
            </w:pPr>
          </w:p>
        </w:tc>
        <w:tc>
          <w:tcPr>
            <w:tcW w:w="830" w:type="dxa"/>
            <w:tcBorders>
              <w:top w:val="nil"/>
              <w:left w:val="nil"/>
              <w:bottom w:val="single" w:sz="16" w:space="0" w:color="000000"/>
              <w:right w:val="single" w:sz="16" w:space="0" w:color="000000"/>
            </w:tcBorders>
            <w:shd w:val="clear" w:color="auto" w:fill="FFFFFF"/>
          </w:tcPr>
          <w:p w14:paraId="205E0715" w14:textId="7F1B0FCC" w:rsidR="00783DDF" w:rsidRDefault="00783DDF" w:rsidP="00783DDF">
            <w:pPr>
              <w:spacing w:line="320" w:lineRule="atLeast"/>
              <w:ind w:left="60" w:right="60"/>
              <w:rPr>
                <w:rFonts w:ascii="Arial" w:hAnsi="Arial" w:cs="Arial"/>
                <w:sz w:val="18"/>
                <w:szCs w:val="18"/>
              </w:rPr>
            </w:pPr>
            <w:r>
              <w:rPr>
                <w:rFonts w:ascii="Arial" w:hAnsi="Arial" w:cs="Arial"/>
                <w:sz w:val="18"/>
                <w:szCs w:val="18"/>
              </w:rPr>
              <w:t>Toplam</w:t>
            </w:r>
          </w:p>
        </w:tc>
        <w:tc>
          <w:tcPr>
            <w:tcW w:w="1076" w:type="dxa"/>
            <w:tcBorders>
              <w:top w:val="nil"/>
              <w:left w:val="single" w:sz="16" w:space="0" w:color="000000"/>
              <w:bottom w:val="single" w:sz="16" w:space="0" w:color="000000"/>
            </w:tcBorders>
            <w:shd w:val="clear" w:color="auto" w:fill="FFFFFF"/>
            <w:vAlign w:val="center"/>
          </w:tcPr>
          <w:p w14:paraId="52426574"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57</w:t>
            </w:r>
          </w:p>
        </w:tc>
        <w:tc>
          <w:tcPr>
            <w:tcW w:w="1031" w:type="dxa"/>
            <w:tcBorders>
              <w:top w:val="nil"/>
              <w:bottom w:val="single" w:sz="16" w:space="0" w:color="000000"/>
            </w:tcBorders>
            <w:shd w:val="clear" w:color="auto" w:fill="FFFFFF"/>
            <w:vAlign w:val="center"/>
          </w:tcPr>
          <w:p w14:paraId="583AEF27"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100.0</w:t>
            </w:r>
          </w:p>
        </w:tc>
        <w:tc>
          <w:tcPr>
            <w:tcW w:w="1399" w:type="dxa"/>
            <w:tcBorders>
              <w:top w:val="nil"/>
              <w:bottom w:val="single" w:sz="16" w:space="0" w:color="000000"/>
            </w:tcBorders>
            <w:shd w:val="clear" w:color="auto" w:fill="FFFFFF"/>
            <w:vAlign w:val="center"/>
          </w:tcPr>
          <w:p w14:paraId="67F5871A" w14:textId="77777777" w:rsidR="00783DDF" w:rsidRDefault="00783DDF" w:rsidP="00EB173A">
            <w:pPr>
              <w:spacing w:line="320" w:lineRule="atLeast"/>
              <w:ind w:left="60" w:right="60"/>
              <w:jc w:val="right"/>
              <w:rPr>
                <w:rFonts w:ascii="Arial" w:hAnsi="Arial" w:cs="Arial"/>
                <w:sz w:val="18"/>
                <w:szCs w:val="18"/>
              </w:rPr>
            </w:pPr>
            <w:r>
              <w:rPr>
                <w:rFonts w:ascii="Arial" w:hAnsi="Arial" w:cs="Arial"/>
                <w:sz w:val="18"/>
                <w:szCs w:val="18"/>
              </w:rPr>
              <w:t>100.0</w:t>
            </w:r>
          </w:p>
        </w:tc>
        <w:tc>
          <w:tcPr>
            <w:tcW w:w="1476" w:type="dxa"/>
            <w:tcBorders>
              <w:top w:val="nil"/>
              <w:bottom w:val="single" w:sz="16" w:space="0" w:color="000000"/>
              <w:right w:val="single" w:sz="16" w:space="0" w:color="000000"/>
            </w:tcBorders>
            <w:shd w:val="clear" w:color="auto" w:fill="FFFFFF"/>
            <w:vAlign w:val="center"/>
          </w:tcPr>
          <w:p w14:paraId="514CEBC7" w14:textId="77777777" w:rsidR="00783DDF" w:rsidRDefault="00783DDF" w:rsidP="00EB173A">
            <w:pPr>
              <w:rPr>
                <w:rFonts w:ascii="Times New Roman" w:hAnsi="Times New Roman" w:cs="Times New Roman"/>
                <w:sz w:val="24"/>
                <w:szCs w:val="24"/>
              </w:rPr>
            </w:pPr>
          </w:p>
        </w:tc>
      </w:tr>
    </w:tbl>
    <w:p w14:paraId="333988B5" w14:textId="23993AE0" w:rsidR="002C0F4B" w:rsidRPr="002C0F4B" w:rsidRDefault="002C0F4B" w:rsidP="002C0F4B">
      <w:pPr>
        <w:spacing w:line="360" w:lineRule="auto"/>
        <w:jc w:val="both"/>
        <w:rPr>
          <w:rFonts w:ascii="Calibri" w:hAnsi="Calibri"/>
          <w:b/>
          <w:color w:val="000000" w:themeColor="text1"/>
          <w:sz w:val="20"/>
          <w:szCs w:val="20"/>
          <w:lang w:val="tr-TR"/>
        </w:rPr>
      </w:pPr>
      <w:r w:rsidRPr="002C0F4B">
        <w:rPr>
          <w:rFonts w:ascii="Calibri" w:hAnsi="Calibri"/>
          <w:b/>
          <w:color w:val="000000" w:themeColor="text1"/>
          <w:sz w:val="20"/>
          <w:szCs w:val="20"/>
          <w:lang w:val="tr-TR"/>
        </w:rPr>
        <w:t>Tablo 12:</w:t>
      </w:r>
      <w:r w:rsidRPr="002C0F4B">
        <w:rPr>
          <w:rFonts w:ascii="Calibri" w:hAnsi="Calibri" w:cs="Arial"/>
          <w:b/>
          <w:bCs/>
          <w:sz w:val="20"/>
          <w:szCs w:val="20"/>
        </w:rPr>
        <w:t xml:space="preserve"> Akustik İmpedans</w:t>
      </w:r>
    </w:p>
    <w:p w14:paraId="13604E7A" w14:textId="77777777" w:rsidR="00783DDF" w:rsidRDefault="00783DDF" w:rsidP="00A33E17">
      <w:pPr>
        <w:spacing w:line="360" w:lineRule="auto"/>
        <w:ind w:firstLine="708"/>
        <w:jc w:val="both"/>
        <w:rPr>
          <w:color w:val="000000" w:themeColor="text1"/>
          <w:lang w:val="tr-TR"/>
        </w:rPr>
      </w:pPr>
    </w:p>
    <w:p w14:paraId="038B0DB6" w14:textId="557AD691" w:rsidR="00A33E17" w:rsidRDefault="0041326F" w:rsidP="00DA7B76">
      <w:pPr>
        <w:pStyle w:val="ListeParagraf"/>
        <w:numPr>
          <w:ilvl w:val="1"/>
          <w:numId w:val="1"/>
        </w:numPr>
        <w:spacing w:line="360" w:lineRule="auto"/>
        <w:jc w:val="both"/>
        <w:rPr>
          <w:b/>
          <w:color w:val="000000" w:themeColor="text1"/>
          <w:lang w:val="tr-TR"/>
        </w:rPr>
      </w:pPr>
      <w:r>
        <w:rPr>
          <w:b/>
          <w:color w:val="000000" w:themeColor="text1"/>
          <w:lang w:val="tr-TR"/>
        </w:rPr>
        <w:t>Posturografi, Denge Organizasyon Testi</w:t>
      </w:r>
      <w:r w:rsidR="000E3E92">
        <w:rPr>
          <w:b/>
          <w:color w:val="000000" w:themeColor="text1"/>
          <w:lang w:val="tr-TR"/>
        </w:rPr>
        <w:t xml:space="preserve"> (DOT) </w:t>
      </w:r>
      <w:r w:rsidR="00A33E17" w:rsidRPr="00A33E17">
        <w:rPr>
          <w:b/>
          <w:color w:val="000000" w:themeColor="text1"/>
          <w:lang w:val="tr-TR"/>
        </w:rPr>
        <w:t>Bulguları</w:t>
      </w:r>
    </w:p>
    <w:p w14:paraId="796AFF8B" w14:textId="760FDA4D" w:rsidR="00A33E17" w:rsidRDefault="00A33E17" w:rsidP="00A33E17">
      <w:pPr>
        <w:spacing w:line="360" w:lineRule="auto"/>
        <w:ind w:firstLine="708"/>
        <w:jc w:val="both"/>
        <w:rPr>
          <w:color w:val="000000" w:themeColor="text1"/>
          <w:lang w:val="tr-TR"/>
        </w:rPr>
      </w:pPr>
      <w:r>
        <w:rPr>
          <w:color w:val="000000" w:themeColor="text1"/>
          <w:lang w:val="tr-TR"/>
        </w:rPr>
        <w:t xml:space="preserve">Genel durumu müsaade eden hastalara vestibüler, görsel ve somatosensör sistemleri, bunların arasındaki koordinasyonu değerlendirmek için yapılmış olan </w:t>
      </w:r>
      <w:r w:rsidR="000E3E92" w:rsidRPr="000E3E92">
        <w:rPr>
          <w:color w:val="000000" w:themeColor="text1"/>
          <w:lang w:val="tr-TR"/>
        </w:rPr>
        <w:t>Denge Organizasyon Testi (DOT)</w:t>
      </w:r>
      <w:r w:rsidR="000E3E92">
        <w:rPr>
          <w:b/>
          <w:color w:val="000000" w:themeColor="text1"/>
          <w:lang w:val="tr-TR"/>
        </w:rPr>
        <w:t xml:space="preserve"> </w:t>
      </w:r>
      <w:r>
        <w:rPr>
          <w:color w:val="000000" w:themeColor="text1"/>
          <w:lang w:val="tr-TR"/>
        </w:rPr>
        <w:t>verileri incelenmiştir.</w:t>
      </w:r>
      <w:r w:rsidR="00445E00">
        <w:rPr>
          <w:color w:val="000000" w:themeColor="text1"/>
          <w:lang w:val="tr-TR"/>
        </w:rPr>
        <w:t xml:space="preserve"> Testin bütün aşamaları yaşlarına göre normatif değerlerle karşılaştırılarak sunulmuştur.</w:t>
      </w:r>
    </w:p>
    <w:p w14:paraId="3343B128" w14:textId="77777777" w:rsidR="00F61CBB" w:rsidRDefault="00F61CBB" w:rsidP="002345B3">
      <w:pPr>
        <w:spacing w:line="360" w:lineRule="auto"/>
        <w:jc w:val="both"/>
        <w:rPr>
          <w:color w:val="000000" w:themeColor="text1"/>
          <w:lang w:val="tr-TR"/>
        </w:rPr>
      </w:pPr>
    </w:p>
    <w:p w14:paraId="46F02452" w14:textId="37A5106A" w:rsidR="00F61CBB" w:rsidRDefault="00807E4A" w:rsidP="00A33E17">
      <w:pPr>
        <w:spacing w:line="360" w:lineRule="auto"/>
        <w:ind w:firstLine="708"/>
        <w:jc w:val="both"/>
        <w:rPr>
          <w:color w:val="000000" w:themeColor="text1"/>
          <w:lang w:val="tr-TR"/>
        </w:rPr>
      </w:pPr>
      <w:r>
        <w:rPr>
          <w:noProof/>
          <w:color w:val="000000" w:themeColor="text1"/>
          <w:lang w:val="tr-TR" w:eastAsia="tr-TR"/>
        </w:rPr>
        <w:drawing>
          <wp:inline distT="0" distB="0" distL="0" distR="0" wp14:anchorId="527384DA" wp14:editId="427EADA0">
            <wp:extent cx="5490912" cy="1872844"/>
            <wp:effectExtent l="0" t="0" r="0" b="698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kran Resmi 2018-05-22 10.42.09.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686790" cy="1939654"/>
                    </a:xfrm>
                    <a:prstGeom prst="rect">
                      <a:avLst/>
                    </a:prstGeom>
                  </pic:spPr>
                </pic:pic>
              </a:graphicData>
            </a:graphic>
          </wp:inline>
        </w:drawing>
      </w:r>
    </w:p>
    <w:p w14:paraId="37133784" w14:textId="15066349" w:rsidR="000A36BD" w:rsidRPr="002C0F4B" w:rsidRDefault="000A36BD" w:rsidP="002C0F4B">
      <w:pPr>
        <w:spacing w:line="240" w:lineRule="auto"/>
        <w:jc w:val="both"/>
        <w:rPr>
          <w:color w:val="000000" w:themeColor="text1"/>
          <w:sz w:val="20"/>
          <w:szCs w:val="20"/>
          <w:lang w:val="tr-TR"/>
        </w:rPr>
      </w:pPr>
      <w:r w:rsidRPr="002C0F4B">
        <w:rPr>
          <w:b/>
          <w:sz w:val="20"/>
          <w:szCs w:val="20"/>
          <w:lang w:val="tr-TR"/>
        </w:rPr>
        <w:lastRenderedPageBreak/>
        <w:t>Tablo</w:t>
      </w:r>
      <w:r w:rsidR="002C0F4B">
        <w:rPr>
          <w:b/>
          <w:sz w:val="20"/>
          <w:szCs w:val="20"/>
          <w:lang w:val="tr-TR"/>
        </w:rPr>
        <w:t xml:space="preserve"> 13</w:t>
      </w:r>
      <w:r w:rsidRPr="002C0F4B">
        <w:rPr>
          <w:color w:val="000000" w:themeColor="text1"/>
          <w:sz w:val="20"/>
          <w:szCs w:val="20"/>
          <w:lang w:val="tr-TR"/>
        </w:rPr>
        <w:t xml:space="preserve">: </w:t>
      </w:r>
      <w:r w:rsidR="002C0F4B" w:rsidRPr="002C0F4B">
        <w:rPr>
          <w:b/>
          <w:color w:val="000000" w:themeColor="text1"/>
          <w:sz w:val="20"/>
          <w:szCs w:val="20"/>
          <w:lang w:val="tr-TR"/>
        </w:rPr>
        <w:t>Denge Organizasyon Testi Verileri.</w:t>
      </w:r>
      <w:r w:rsidR="002C0F4B">
        <w:rPr>
          <w:color w:val="000000" w:themeColor="text1"/>
          <w:sz w:val="20"/>
          <w:szCs w:val="20"/>
          <w:lang w:val="tr-TR"/>
        </w:rPr>
        <w:t xml:space="preserve"> </w:t>
      </w:r>
      <w:r w:rsidRPr="002C0F4B">
        <w:rPr>
          <w:color w:val="000000" w:themeColor="text1"/>
          <w:sz w:val="20"/>
          <w:szCs w:val="20"/>
          <w:lang w:val="tr-TR"/>
        </w:rPr>
        <w:t>COND 1: Platform ve görsel çevre hareketsiz, gözler açık. COND 2: Platform ve görsel çevre hareketsiz, gözler kapalı. COND 3: Platform sabit, görsel çevre hareketli, gözler açık. COND 4:</w:t>
      </w:r>
      <w:r w:rsidR="006A1D7D" w:rsidRPr="002C0F4B">
        <w:rPr>
          <w:color w:val="000000" w:themeColor="text1"/>
          <w:sz w:val="20"/>
          <w:szCs w:val="20"/>
          <w:lang w:val="tr-TR"/>
        </w:rPr>
        <w:t xml:space="preserve"> Platform hareketli, görsel çevre sabit, gözler açık</w:t>
      </w:r>
      <w:r w:rsidRPr="002C0F4B">
        <w:rPr>
          <w:color w:val="000000" w:themeColor="text1"/>
          <w:sz w:val="20"/>
          <w:szCs w:val="20"/>
          <w:lang w:val="tr-TR"/>
        </w:rPr>
        <w:t>.</w:t>
      </w:r>
      <w:r w:rsidR="006A1D7D" w:rsidRPr="002C0F4B">
        <w:rPr>
          <w:color w:val="000000" w:themeColor="text1"/>
          <w:sz w:val="20"/>
          <w:szCs w:val="20"/>
          <w:lang w:val="tr-TR"/>
        </w:rPr>
        <w:t xml:space="preserve"> COND 5: Platform hareketli, görsel çevre sabit, gözler kapalı. COND 6: Platform hareketli, görsel çevre hareketli, gözler açık. COMPOSITE: </w:t>
      </w:r>
      <w:r w:rsidR="00DE2EB8">
        <w:rPr>
          <w:color w:val="000000" w:themeColor="text1"/>
          <w:sz w:val="20"/>
          <w:szCs w:val="20"/>
          <w:lang w:val="tr-TR"/>
        </w:rPr>
        <w:t>Bileşik denge</w:t>
      </w:r>
      <w:r w:rsidR="006A1D7D" w:rsidRPr="002C0F4B">
        <w:rPr>
          <w:color w:val="000000" w:themeColor="text1"/>
          <w:sz w:val="20"/>
          <w:szCs w:val="20"/>
          <w:lang w:val="tr-TR"/>
        </w:rPr>
        <w:t xml:space="preserve"> skoru.</w:t>
      </w:r>
      <w:r w:rsidR="001F708A" w:rsidRPr="002C0F4B">
        <w:rPr>
          <w:color w:val="000000" w:themeColor="text1"/>
          <w:sz w:val="20"/>
          <w:szCs w:val="20"/>
          <w:lang w:val="tr-TR"/>
        </w:rPr>
        <w:t xml:space="preserve"> Parantez içerisinde verilen değerler yaşına göre normatif değer aralığını belirtmektedir.</w:t>
      </w:r>
    </w:p>
    <w:p w14:paraId="078BE66C" w14:textId="0EBCB418" w:rsidR="00B50A8A" w:rsidRDefault="000F3809" w:rsidP="00A33E17">
      <w:pPr>
        <w:spacing w:line="360" w:lineRule="auto"/>
        <w:ind w:firstLine="708"/>
        <w:jc w:val="both"/>
        <w:rPr>
          <w:color w:val="000000" w:themeColor="text1"/>
          <w:lang w:val="tr-TR"/>
        </w:rPr>
      </w:pPr>
      <w:r>
        <w:rPr>
          <w:color w:val="000000" w:themeColor="text1"/>
          <w:lang w:val="tr-TR"/>
        </w:rPr>
        <w:t xml:space="preserve">Yaşlarına göre normatif değerlerle karşılaştırıldığı zaman durum 1 için hastaların %92.3’ü normal, %7.7’si düşük; durum 2 için %69.2 normal, %30.8’i düşük; durum 3 için %76.9’u normal, %23.1’i düşük; durum 4 için %69.2’si normal, %30.8’i düşük; durum 5 için %76.9’u normal, %23.1’i düşük; durum 6 için %84.6’sı normal, %15.4’ü düşük puanlar elde etmişlerdir. </w:t>
      </w:r>
      <w:r w:rsidR="00DE2EB8">
        <w:rPr>
          <w:color w:val="000000" w:themeColor="text1"/>
          <w:lang w:val="tr-TR"/>
        </w:rPr>
        <w:t>Bileşik denge</w:t>
      </w:r>
      <w:r w:rsidR="008C4B6A">
        <w:rPr>
          <w:color w:val="000000" w:themeColor="text1"/>
          <w:lang w:val="tr-TR"/>
        </w:rPr>
        <w:t xml:space="preserve"> skorlar</w:t>
      </w:r>
      <w:r w:rsidR="00DE2EB8">
        <w:rPr>
          <w:color w:val="000000" w:themeColor="text1"/>
          <w:lang w:val="tr-TR"/>
        </w:rPr>
        <w:t>ı</w:t>
      </w:r>
      <w:r w:rsidR="008C4B6A">
        <w:rPr>
          <w:color w:val="000000" w:themeColor="text1"/>
          <w:lang w:val="tr-TR"/>
        </w:rPr>
        <w:t xml:space="preserve"> vizüel, vestibüler ve somatosensörial sistemin </w:t>
      </w:r>
      <w:r w:rsidR="000A7153">
        <w:rPr>
          <w:color w:val="000000" w:themeColor="text1"/>
          <w:lang w:val="tr-TR"/>
        </w:rPr>
        <w:t>koordinasyon becerisini</w:t>
      </w:r>
      <w:r w:rsidR="008C4B6A">
        <w:rPr>
          <w:color w:val="000000" w:themeColor="text1"/>
          <w:lang w:val="tr-TR"/>
        </w:rPr>
        <w:t xml:space="preserve"> özetleyen</w:t>
      </w:r>
      <w:r w:rsidR="004029FE">
        <w:rPr>
          <w:color w:val="000000" w:themeColor="text1"/>
          <w:lang w:val="tr-TR"/>
        </w:rPr>
        <w:t xml:space="preserve"> ve düşme riski için prediktif değer taşıyan faktördür.</w:t>
      </w:r>
      <w:r w:rsidR="008C4B6A">
        <w:rPr>
          <w:color w:val="000000" w:themeColor="text1"/>
          <w:lang w:val="tr-TR"/>
        </w:rPr>
        <w:t xml:space="preserve"> </w:t>
      </w:r>
      <w:r w:rsidR="00DE2EB8">
        <w:rPr>
          <w:color w:val="000000" w:themeColor="text1"/>
          <w:lang w:val="tr-TR"/>
        </w:rPr>
        <w:t>Bileşik denge</w:t>
      </w:r>
      <w:r w:rsidR="004029FE">
        <w:rPr>
          <w:color w:val="000000" w:themeColor="text1"/>
          <w:lang w:val="tr-TR"/>
        </w:rPr>
        <w:t xml:space="preserve"> skorlar</w:t>
      </w:r>
      <w:r w:rsidR="00DE2EB8">
        <w:rPr>
          <w:color w:val="000000" w:themeColor="text1"/>
          <w:lang w:val="tr-TR"/>
        </w:rPr>
        <w:t>ın</w:t>
      </w:r>
      <w:r w:rsidR="004029FE">
        <w:rPr>
          <w:color w:val="000000" w:themeColor="text1"/>
          <w:lang w:val="tr-TR"/>
        </w:rPr>
        <w:t>a</w:t>
      </w:r>
      <w:r w:rsidRPr="004029FE">
        <w:rPr>
          <w:color w:val="000000" w:themeColor="text1"/>
          <w:lang w:val="tr-TR"/>
        </w:rPr>
        <w:t xml:space="preserve"> bakıldığı zaman hastaların %69.2’si normal, %30.8’i düşük değerler sergilemiştir.</w:t>
      </w:r>
      <w:r w:rsidR="009F36FF" w:rsidRPr="004029FE">
        <w:rPr>
          <w:color w:val="000000" w:themeColor="text1"/>
          <w:lang w:val="tr-TR"/>
        </w:rPr>
        <w:t xml:space="preserve"> </w:t>
      </w:r>
    </w:p>
    <w:p w14:paraId="667C145E" w14:textId="6BA3D306" w:rsidR="00254407" w:rsidRDefault="00F71190" w:rsidP="000E3B81">
      <w:pPr>
        <w:spacing w:line="360" w:lineRule="auto"/>
        <w:ind w:firstLine="708"/>
        <w:jc w:val="both"/>
        <w:rPr>
          <w:color w:val="000000" w:themeColor="text1"/>
          <w:lang w:val="tr-TR"/>
        </w:rPr>
      </w:pPr>
      <w:r>
        <w:rPr>
          <w:color w:val="000000" w:themeColor="text1"/>
          <w:lang w:val="tr-TR"/>
        </w:rPr>
        <w:t xml:space="preserve">MPS tip IV ve tip VI grupları kendi arasında </w:t>
      </w:r>
      <w:r w:rsidR="00DE2EB8">
        <w:rPr>
          <w:color w:val="000000" w:themeColor="text1"/>
          <w:lang w:val="tr-TR"/>
        </w:rPr>
        <w:t>bileşik denge</w:t>
      </w:r>
      <w:r>
        <w:rPr>
          <w:color w:val="000000" w:themeColor="text1"/>
          <w:lang w:val="tr-TR"/>
        </w:rPr>
        <w:t xml:space="preserve"> skorları açısından karşılaştırıldığında gruplar arasında anlamlı fark bulunamamıştır</w:t>
      </w:r>
      <w:r w:rsidR="0039435E">
        <w:rPr>
          <w:color w:val="000000" w:themeColor="text1"/>
          <w:lang w:val="tr-TR"/>
        </w:rPr>
        <w:t xml:space="preserve"> </w:t>
      </w:r>
      <w:r w:rsidRPr="0039435E">
        <w:rPr>
          <w:color w:val="000000" w:themeColor="text1"/>
          <w:lang w:val="tr-TR"/>
        </w:rPr>
        <w:t>(p</w:t>
      </w:r>
      <w:r w:rsidR="0039435E" w:rsidRPr="0039435E">
        <w:rPr>
          <w:color w:val="000000" w:themeColor="text1"/>
          <w:lang w:val="tr-TR"/>
        </w:rPr>
        <w:t>=0.22</w:t>
      </w:r>
      <w:r w:rsidRPr="0039435E">
        <w:rPr>
          <w:color w:val="000000" w:themeColor="text1"/>
          <w:lang w:val="tr-TR"/>
        </w:rPr>
        <w:t>)</w:t>
      </w:r>
      <w:r w:rsidR="0039435E">
        <w:rPr>
          <w:color w:val="000000" w:themeColor="text1"/>
          <w:lang w:val="tr-TR"/>
        </w:rPr>
        <w:t>.</w:t>
      </w:r>
    </w:p>
    <w:p w14:paraId="333A10C9" w14:textId="6FC48A8A" w:rsidR="00227372" w:rsidRDefault="00227372" w:rsidP="00DA7B76">
      <w:pPr>
        <w:pStyle w:val="ListeParagraf"/>
        <w:numPr>
          <w:ilvl w:val="1"/>
          <w:numId w:val="1"/>
        </w:numPr>
        <w:spacing w:line="360" w:lineRule="auto"/>
        <w:jc w:val="both"/>
        <w:rPr>
          <w:b/>
          <w:color w:val="000000" w:themeColor="text1"/>
          <w:lang w:val="tr-TR"/>
        </w:rPr>
      </w:pPr>
      <w:r w:rsidRPr="00227372">
        <w:rPr>
          <w:b/>
          <w:color w:val="000000" w:themeColor="text1"/>
          <w:lang w:val="tr-TR"/>
        </w:rPr>
        <w:t>Ses Değerlendirmeleri Sonuçları</w:t>
      </w:r>
    </w:p>
    <w:p w14:paraId="12904025" w14:textId="43BE6ECB" w:rsidR="00A25C7A" w:rsidRPr="00A25C7A" w:rsidRDefault="00A25C7A" w:rsidP="00DA7B76">
      <w:pPr>
        <w:pStyle w:val="ListeParagraf"/>
        <w:numPr>
          <w:ilvl w:val="2"/>
          <w:numId w:val="1"/>
        </w:numPr>
        <w:spacing w:line="360" w:lineRule="auto"/>
        <w:jc w:val="both"/>
        <w:rPr>
          <w:b/>
          <w:color w:val="000000" w:themeColor="text1"/>
          <w:lang w:val="tr-TR"/>
        </w:rPr>
      </w:pPr>
      <w:r w:rsidRPr="00A25C7A">
        <w:rPr>
          <w:b/>
          <w:color w:val="000000" w:themeColor="text1"/>
          <w:lang w:val="tr-TR"/>
        </w:rPr>
        <w:t>Akustik Analiz Sonuçları</w:t>
      </w:r>
    </w:p>
    <w:p w14:paraId="6F3A2AAD" w14:textId="40D55C74" w:rsidR="001A4FD5" w:rsidRDefault="005B292E" w:rsidP="00A25C7A">
      <w:pPr>
        <w:spacing w:line="360" w:lineRule="auto"/>
        <w:ind w:firstLine="708"/>
        <w:jc w:val="both"/>
        <w:rPr>
          <w:color w:val="000000" w:themeColor="text1"/>
          <w:lang w:val="tr-TR"/>
        </w:rPr>
      </w:pPr>
      <w:r>
        <w:rPr>
          <w:color w:val="000000" w:themeColor="text1"/>
          <w:lang w:val="tr-TR"/>
        </w:rPr>
        <w:t>Teste koopere olan bireylerin</w:t>
      </w:r>
      <w:r w:rsidR="002D25A3">
        <w:rPr>
          <w:color w:val="000000" w:themeColor="text1"/>
          <w:lang w:val="tr-TR"/>
        </w:rPr>
        <w:t xml:space="preserve"> akustik analiz parametreleri incelenmiştir. </w:t>
      </w:r>
      <w:r w:rsidR="00A25C7A">
        <w:rPr>
          <w:color w:val="000000" w:themeColor="text1"/>
          <w:lang w:val="tr-TR"/>
        </w:rPr>
        <w:t xml:space="preserve">Akustik analiz parametreleri yaşa duyarlı olduğu için </w:t>
      </w:r>
      <w:r>
        <w:rPr>
          <w:color w:val="000000" w:themeColor="text1"/>
          <w:lang w:val="tr-TR"/>
        </w:rPr>
        <w:t>bireylerin sonuçları</w:t>
      </w:r>
      <w:r w:rsidR="002D25A3">
        <w:rPr>
          <w:color w:val="000000" w:themeColor="text1"/>
          <w:lang w:val="tr-TR"/>
        </w:rPr>
        <w:t xml:space="preserve"> normatif değerleri ile karşılaştırılmıştır.</w:t>
      </w:r>
      <w:r w:rsidR="00A25C7A">
        <w:rPr>
          <w:color w:val="000000" w:themeColor="text1"/>
          <w:lang w:val="tr-TR"/>
        </w:rPr>
        <w:t xml:space="preserve"> Katılımcı sayısının az olması ve cinsiyet özelliklerinin sesi etkileyici yaşta olmamaları nedeniyle veriler cinsiyete göre sınıflandırılmamıştır.</w:t>
      </w:r>
      <w:r w:rsidR="00AC43EA">
        <w:rPr>
          <w:color w:val="000000" w:themeColor="text1"/>
          <w:lang w:val="tr-TR"/>
        </w:rPr>
        <w:t xml:space="preserve"> </w:t>
      </w:r>
      <w:r w:rsidR="000E3B81">
        <w:rPr>
          <w:color w:val="000000" w:themeColor="text1"/>
          <w:lang w:val="tr-TR"/>
        </w:rPr>
        <w:t>F</w:t>
      </w:r>
      <w:r w:rsidR="000E3B81">
        <w:rPr>
          <w:color w:val="000000" w:themeColor="text1"/>
          <w:vertAlign w:val="subscript"/>
          <w:lang w:val="tr-TR"/>
        </w:rPr>
        <w:t>0</w:t>
      </w:r>
      <w:r w:rsidR="00EE6F6F">
        <w:rPr>
          <w:color w:val="000000" w:themeColor="text1"/>
          <w:lang w:val="tr-TR"/>
        </w:rPr>
        <w:t xml:space="preserve"> parametresi </w:t>
      </w:r>
      <w:r w:rsidR="00031F31">
        <w:rPr>
          <w:color w:val="000000" w:themeColor="text1"/>
          <w:lang w:val="tr-TR"/>
        </w:rPr>
        <w:t xml:space="preserve">normatif yaş değerlerine göre  </w:t>
      </w:r>
      <w:r w:rsidR="00EE6F6F">
        <w:rPr>
          <w:color w:val="000000" w:themeColor="text1"/>
          <w:lang w:val="tr-TR"/>
        </w:rPr>
        <w:t>%58.8 hastada normal, %41.2 hastada düşük; Jitter parametresi %88.2 hastada normal, %11.8 hastada düşük; Shimmer parametresi %82.4 hastada normal, %17.6 hastada düşük; NHR parametresi %94.1 hastada normal, %5.9 hastada düşük; VTI parametresi %88.2 hastada normal, %11.8 hastada düşük; Maksimum Fonasyon Süresi %66.7 hastada normal, %33.3 hastada düşük; s/z oranı %77.8 hastada normal, %22.2 hastada düşük değerlerde bulunmuştur.</w:t>
      </w:r>
      <w:r w:rsidR="00031F31">
        <w:rPr>
          <w:color w:val="000000" w:themeColor="text1"/>
          <w:lang w:val="tr-TR"/>
        </w:rPr>
        <w:t xml:space="preserve"> </w:t>
      </w:r>
    </w:p>
    <w:p w14:paraId="6D0B8E59" w14:textId="682E0B89" w:rsidR="00227372" w:rsidRDefault="00FA57F2" w:rsidP="00A25C7A">
      <w:pPr>
        <w:spacing w:line="360" w:lineRule="auto"/>
        <w:ind w:firstLine="708"/>
        <w:jc w:val="both"/>
        <w:rPr>
          <w:color w:val="000000" w:themeColor="text1"/>
          <w:lang w:val="tr-TR"/>
        </w:rPr>
      </w:pPr>
      <w:r>
        <w:rPr>
          <w:color w:val="000000" w:themeColor="text1"/>
          <w:lang w:val="tr-TR"/>
        </w:rPr>
        <w:lastRenderedPageBreak/>
        <w:t xml:space="preserve"> </w:t>
      </w:r>
      <w:r>
        <w:rPr>
          <w:noProof/>
          <w:color w:val="000000" w:themeColor="text1"/>
          <w:lang w:val="tr-TR" w:eastAsia="tr-TR"/>
        </w:rPr>
        <w:drawing>
          <wp:inline distT="0" distB="0" distL="0" distR="0" wp14:anchorId="37745F9E" wp14:editId="5BBFCD26">
            <wp:extent cx="5751195" cy="2129790"/>
            <wp:effectExtent l="0" t="0" r="0" b="3810"/>
            <wp:docPr id="3" name="Resim 3" descr="../../Ekran%20Resmi%202018-05-23%2012.13.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kran%20Resmi%202018-05-23%2012.13.30.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1195" cy="2129790"/>
                    </a:xfrm>
                    <a:prstGeom prst="rect">
                      <a:avLst/>
                    </a:prstGeom>
                    <a:noFill/>
                    <a:ln>
                      <a:noFill/>
                    </a:ln>
                  </pic:spPr>
                </pic:pic>
              </a:graphicData>
            </a:graphic>
          </wp:inline>
        </w:drawing>
      </w:r>
    </w:p>
    <w:p w14:paraId="5AB44CE2" w14:textId="06E37496" w:rsidR="006A1D7D" w:rsidRPr="006A1D7D" w:rsidRDefault="00F4048B" w:rsidP="006A1D7D">
      <w:pPr>
        <w:spacing w:line="360" w:lineRule="auto"/>
        <w:jc w:val="both"/>
        <w:rPr>
          <w:color w:val="000000" w:themeColor="text1"/>
          <w:sz w:val="16"/>
          <w:szCs w:val="16"/>
          <w:lang w:val="tr-TR"/>
        </w:rPr>
      </w:pPr>
      <w:r w:rsidRPr="002C0F4B">
        <w:rPr>
          <w:b/>
          <w:sz w:val="20"/>
          <w:szCs w:val="20"/>
          <w:lang w:val="tr-TR"/>
        </w:rPr>
        <w:t>Tablo</w:t>
      </w:r>
      <w:r>
        <w:rPr>
          <w:b/>
          <w:sz w:val="20"/>
          <w:szCs w:val="20"/>
          <w:lang w:val="tr-TR"/>
        </w:rPr>
        <w:t xml:space="preserve"> 14</w:t>
      </w:r>
      <w:r w:rsidRPr="002C0F4B">
        <w:rPr>
          <w:color w:val="000000" w:themeColor="text1"/>
          <w:sz w:val="20"/>
          <w:szCs w:val="20"/>
          <w:lang w:val="tr-TR"/>
        </w:rPr>
        <w:t xml:space="preserve">: </w:t>
      </w:r>
      <w:r>
        <w:rPr>
          <w:b/>
          <w:color w:val="000000" w:themeColor="text1"/>
          <w:sz w:val="20"/>
          <w:szCs w:val="20"/>
          <w:lang w:val="tr-TR"/>
        </w:rPr>
        <w:t>Akustik Analiz Verileri</w:t>
      </w:r>
      <w:r w:rsidR="000E3B81">
        <w:rPr>
          <w:b/>
          <w:color w:val="000000" w:themeColor="text1"/>
          <w:sz w:val="20"/>
          <w:szCs w:val="20"/>
          <w:lang w:val="tr-TR"/>
        </w:rPr>
        <w:t>.</w:t>
      </w:r>
      <w:r>
        <w:rPr>
          <w:color w:val="000000" w:themeColor="text1"/>
          <w:sz w:val="20"/>
          <w:szCs w:val="20"/>
          <w:lang w:val="tr-TR"/>
        </w:rPr>
        <w:t xml:space="preserve"> </w:t>
      </w:r>
      <w:r w:rsidR="000E3B81" w:rsidRPr="002C0F4B">
        <w:rPr>
          <w:color w:val="000000" w:themeColor="text1"/>
          <w:sz w:val="20"/>
          <w:szCs w:val="20"/>
          <w:lang w:val="tr-TR"/>
        </w:rPr>
        <w:t>Parantez içerisinde verilen değerler yaşına göre normatif değer aralığını belirtmektedir.</w:t>
      </w:r>
    </w:p>
    <w:p w14:paraId="1E1BF4EC" w14:textId="7AB8901B" w:rsidR="00F17DC7" w:rsidRDefault="00F71190" w:rsidP="00A25C7A">
      <w:pPr>
        <w:spacing w:line="360" w:lineRule="auto"/>
        <w:ind w:firstLine="708"/>
        <w:jc w:val="both"/>
        <w:rPr>
          <w:color w:val="000000" w:themeColor="text1"/>
          <w:lang w:val="tr-TR"/>
        </w:rPr>
      </w:pPr>
      <w:r>
        <w:rPr>
          <w:color w:val="000000" w:themeColor="text1"/>
          <w:lang w:val="tr-TR"/>
        </w:rPr>
        <w:t>MPS tip IV ve tip VI grupları kendi arasında fundamental frekans değerleri açısından karşılaştırıldığında gruplar arasında anlamlı fark bulunamamıştır</w:t>
      </w:r>
      <w:r w:rsidR="00A614A3">
        <w:rPr>
          <w:color w:val="000000" w:themeColor="text1"/>
          <w:lang w:val="tr-TR"/>
        </w:rPr>
        <w:t xml:space="preserve"> </w:t>
      </w:r>
      <w:r w:rsidRPr="00A614A3">
        <w:rPr>
          <w:color w:val="000000" w:themeColor="text1"/>
          <w:lang w:val="tr-TR"/>
        </w:rPr>
        <w:t>(p</w:t>
      </w:r>
      <w:r w:rsidR="00A614A3" w:rsidRPr="00A614A3">
        <w:rPr>
          <w:color w:val="000000" w:themeColor="text1"/>
          <w:lang w:val="tr-TR"/>
        </w:rPr>
        <w:t>=0.71</w:t>
      </w:r>
      <w:r w:rsidRPr="00A614A3">
        <w:rPr>
          <w:color w:val="000000" w:themeColor="text1"/>
          <w:lang w:val="tr-TR"/>
        </w:rPr>
        <w:t>).</w:t>
      </w:r>
    </w:p>
    <w:p w14:paraId="754BA330" w14:textId="504A99FD" w:rsidR="007A5733" w:rsidRDefault="007A5733" w:rsidP="00A25C7A">
      <w:pPr>
        <w:spacing w:line="360" w:lineRule="auto"/>
        <w:ind w:firstLine="708"/>
        <w:jc w:val="both"/>
        <w:rPr>
          <w:color w:val="000000" w:themeColor="text1"/>
          <w:lang w:val="tr-TR"/>
        </w:rPr>
      </w:pPr>
      <w:r>
        <w:rPr>
          <w:color w:val="000000" w:themeColor="text1"/>
          <w:lang w:val="tr-TR"/>
        </w:rPr>
        <w:t>Laringeal yapılarda ödem ile fundamental frekans değerleri arasında inceleme yapıldığında 4 grup arasında anlaml</w:t>
      </w:r>
      <w:r w:rsidR="008F5C9E">
        <w:rPr>
          <w:color w:val="000000" w:themeColor="text1"/>
          <w:lang w:val="tr-TR"/>
        </w:rPr>
        <w:t>ı fark gözlenememiştir (p=0.4).</w:t>
      </w:r>
    </w:p>
    <w:p w14:paraId="311509D6" w14:textId="59025560" w:rsidR="007A5733" w:rsidRDefault="007A5733" w:rsidP="00A25C7A">
      <w:pPr>
        <w:spacing w:line="360" w:lineRule="auto"/>
        <w:ind w:firstLine="708"/>
        <w:jc w:val="both"/>
        <w:rPr>
          <w:color w:val="000000" w:themeColor="text1"/>
          <w:lang w:val="tr-TR"/>
        </w:rPr>
      </w:pPr>
      <w:r>
        <w:rPr>
          <w:color w:val="000000" w:themeColor="text1"/>
          <w:lang w:val="tr-TR"/>
        </w:rPr>
        <w:t xml:space="preserve">Tonsillektomi </w:t>
      </w:r>
      <w:r w:rsidR="00D2396A">
        <w:rPr>
          <w:color w:val="000000" w:themeColor="text1"/>
          <w:lang w:val="tr-TR"/>
        </w:rPr>
        <w:t xml:space="preserve">ve adenoidektomi </w:t>
      </w:r>
      <w:r>
        <w:rPr>
          <w:color w:val="000000" w:themeColor="text1"/>
          <w:lang w:val="tr-TR"/>
        </w:rPr>
        <w:t xml:space="preserve">ameliyatı </w:t>
      </w:r>
      <w:r w:rsidR="00D2396A">
        <w:rPr>
          <w:color w:val="000000" w:themeColor="text1"/>
          <w:lang w:val="tr-TR"/>
        </w:rPr>
        <w:t>geçirmiş olan hasta grubu ile</w:t>
      </w:r>
      <w:r>
        <w:rPr>
          <w:color w:val="000000" w:themeColor="text1"/>
          <w:lang w:val="tr-TR"/>
        </w:rPr>
        <w:t xml:space="preserve"> ameliyat olmamış h</w:t>
      </w:r>
      <w:r w:rsidR="00D2396A">
        <w:rPr>
          <w:color w:val="000000" w:themeColor="text1"/>
          <w:lang w:val="tr-TR"/>
        </w:rPr>
        <w:t xml:space="preserve">asta grubu </w:t>
      </w:r>
      <w:r>
        <w:rPr>
          <w:color w:val="000000" w:themeColor="text1"/>
          <w:lang w:val="tr-TR"/>
        </w:rPr>
        <w:t>maksimum fonasyon süresi</w:t>
      </w:r>
      <w:r w:rsidR="00D2396A">
        <w:rPr>
          <w:color w:val="000000" w:themeColor="text1"/>
          <w:lang w:val="tr-TR"/>
        </w:rPr>
        <w:t xml:space="preserve"> açısından karşılaştırılmıştır. Ameliyat geçiren hastaların maksimum fonasyon süresinde uzama olduğu görülmüştür. Fakat istatistiksel olarak anlamlı bulunmamıştır (tonsillektomi grubu için p=0.72; adenoidektomi grubu için p=0.82). </w:t>
      </w:r>
    </w:p>
    <w:p w14:paraId="1CA94985" w14:textId="35D199B7" w:rsidR="00D2396A" w:rsidRDefault="00D2396A" w:rsidP="00A25C7A">
      <w:pPr>
        <w:spacing w:line="360" w:lineRule="auto"/>
        <w:ind w:firstLine="708"/>
        <w:jc w:val="both"/>
        <w:rPr>
          <w:color w:val="000000" w:themeColor="text1"/>
          <w:lang w:val="tr-TR"/>
        </w:rPr>
      </w:pPr>
    </w:p>
    <w:p w14:paraId="571ECD6F" w14:textId="77777777" w:rsidR="00F61503" w:rsidRDefault="00F61503" w:rsidP="00A25C7A">
      <w:pPr>
        <w:spacing w:line="360" w:lineRule="auto"/>
        <w:ind w:firstLine="708"/>
        <w:jc w:val="both"/>
        <w:rPr>
          <w:color w:val="000000" w:themeColor="text1"/>
          <w:lang w:val="tr-TR"/>
        </w:rPr>
      </w:pPr>
    </w:p>
    <w:p w14:paraId="32D47F69" w14:textId="07135902" w:rsidR="00C0136F" w:rsidRDefault="00C0136F" w:rsidP="00DA7B76">
      <w:pPr>
        <w:pStyle w:val="ListeParagraf"/>
        <w:numPr>
          <w:ilvl w:val="2"/>
          <w:numId w:val="1"/>
        </w:numPr>
        <w:spacing w:line="360" w:lineRule="auto"/>
        <w:jc w:val="both"/>
        <w:rPr>
          <w:b/>
          <w:color w:val="000000" w:themeColor="text1"/>
          <w:lang w:val="tr-TR"/>
        </w:rPr>
      </w:pPr>
      <w:r w:rsidRPr="00C0136F">
        <w:rPr>
          <w:b/>
          <w:color w:val="000000" w:themeColor="text1"/>
          <w:lang w:val="tr-TR"/>
        </w:rPr>
        <w:t xml:space="preserve">Pediatrik Ses Handikap İndeksi </w:t>
      </w:r>
      <w:r w:rsidR="002C1C3A">
        <w:rPr>
          <w:b/>
          <w:color w:val="000000" w:themeColor="text1"/>
          <w:lang w:val="tr-TR"/>
        </w:rPr>
        <w:t xml:space="preserve">ve GRBAS Bulguları </w:t>
      </w:r>
    </w:p>
    <w:p w14:paraId="59AEBCEC" w14:textId="0AAE27D9" w:rsidR="00C0136F" w:rsidRDefault="00265349" w:rsidP="00C0136F">
      <w:pPr>
        <w:spacing w:line="360" w:lineRule="auto"/>
        <w:ind w:firstLine="708"/>
        <w:jc w:val="both"/>
        <w:rPr>
          <w:color w:val="000000" w:themeColor="text1"/>
          <w:lang w:val="tr-TR"/>
        </w:rPr>
      </w:pPr>
      <w:r>
        <w:rPr>
          <w:color w:val="000000" w:themeColor="text1"/>
          <w:lang w:val="tr-TR"/>
        </w:rPr>
        <w:t xml:space="preserve">Ses handikap indeks puanları toplam indeks skorları </w:t>
      </w:r>
      <w:r w:rsidR="00064DC5">
        <w:rPr>
          <w:color w:val="000000" w:themeColor="text1"/>
          <w:lang w:val="tr-TR"/>
        </w:rPr>
        <w:t>olarak verilmiştir.</w:t>
      </w:r>
      <w:r w:rsidR="00750B8C">
        <w:rPr>
          <w:color w:val="000000" w:themeColor="text1"/>
          <w:lang w:val="tr-TR"/>
        </w:rPr>
        <w:t xml:space="preserve"> Ortalama pediatrik ses handikap indeksi 21.3</w:t>
      </w:r>
      <w:r w:rsidR="000E600D">
        <w:rPr>
          <w:color w:val="000000" w:themeColor="text1"/>
          <w:lang w:val="tr-TR"/>
        </w:rPr>
        <w:t>(</w:t>
      </w:r>
      <w:r w:rsidR="000E600D">
        <w:rPr>
          <w:color w:val="000000" w:themeColor="text1"/>
          <w:lang w:val="tr-TR"/>
        </w:rPr>
        <w:sym w:font="Symbol" w:char="F0B1"/>
      </w:r>
      <w:r w:rsidR="000E600D">
        <w:rPr>
          <w:color w:val="000000" w:themeColor="text1"/>
          <w:lang w:val="tr-TR"/>
        </w:rPr>
        <w:t>19.4) (min=0, maks=79.0)</w:t>
      </w:r>
      <w:r w:rsidR="00750B8C">
        <w:rPr>
          <w:color w:val="000000" w:themeColor="text1"/>
          <w:lang w:val="tr-TR"/>
        </w:rPr>
        <w:t xml:space="preserve"> olarak </w:t>
      </w:r>
      <w:r w:rsidR="000E600D">
        <w:rPr>
          <w:color w:val="000000" w:themeColor="text1"/>
          <w:lang w:val="tr-TR"/>
        </w:rPr>
        <w:t>bulunmuştur</w:t>
      </w:r>
      <w:r w:rsidR="00750B8C">
        <w:rPr>
          <w:color w:val="000000" w:themeColor="text1"/>
          <w:lang w:val="tr-TR"/>
        </w:rPr>
        <w:t>.</w:t>
      </w:r>
      <w:r w:rsidR="00D90B25">
        <w:rPr>
          <w:color w:val="000000" w:themeColor="text1"/>
          <w:lang w:val="tr-TR"/>
        </w:rPr>
        <w:t xml:space="preserve"> Türk Pediatrik Ses Hand</w:t>
      </w:r>
      <w:r w:rsidR="0075167F">
        <w:rPr>
          <w:color w:val="000000" w:themeColor="text1"/>
          <w:lang w:val="tr-TR"/>
        </w:rPr>
        <w:t>ikap İndeksinin güvenirlik çalışmasında ortalama değerlerin 8.6(</w:t>
      </w:r>
      <w:r w:rsidR="0075167F">
        <w:rPr>
          <w:color w:val="000000" w:themeColor="text1"/>
          <w:lang w:val="tr-TR"/>
        </w:rPr>
        <w:sym w:font="Symbol" w:char="F0B1"/>
      </w:r>
      <w:r w:rsidR="0075167F">
        <w:rPr>
          <w:color w:val="000000" w:themeColor="text1"/>
          <w:lang w:val="tr-TR"/>
        </w:rPr>
        <w:t>12.4) o</w:t>
      </w:r>
      <w:r w:rsidR="00B7291E">
        <w:rPr>
          <w:color w:val="000000" w:themeColor="text1"/>
          <w:lang w:val="tr-TR"/>
        </w:rPr>
        <w:t>lduğunu düşünecek olursak yüksek indeks skorlarına göre hastaların algısal değerlendirilmesinde disfonik olduğu</w:t>
      </w:r>
      <w:r w:rsidR="000E3B81">
        <w:rPr>
          <w:color w:val="000000" w:themeColor="text1"/>
          <w:lang w:val="tr-TR"/>
        </w:rPr>
        <w:t>nu söylemek mümkün</w:t>
      </w:r>
      <w:r w:rsidR="008F5C9E">
        <w:rPr>
          <w:color w:val="000000" w:themeColor="text1"/>
          <w:lang w:val="tr-TR"/>
        </w:rPr>
        <w:t>dür</w:t>
      </w:r>
      <w:r w:rsidR="00B7291E">
        <w:rPr>
          <w:color w:val="000000" w:themeColor="text1"/>
          <w:lang w:val="tr-TR"/>
        </w:rPr>
        <w:t>.</w:t>
      </w:r>
    </w:p>
    <w:p w14:paraId="52573E2A" w14:textId="563B5C1D" w:rsidR="007A5733" w:rsidRDefault="007A5733" w:rsidP="00A40C39">
      <w:pPr>
        <w:spacing w:line="360" w:lineRule="auto"/>
        <w:ind w:firstLine="708"/>
        <w:jc w:val="both"/>
        <w:rPr>
          <w:color w:val="000000" w:themeColor="text1"/>
          <w:lang w:val="tr-TR"/>
        </w:rPr>
      </w:pPr>
      <w:r>
        <w:rPr>
          <w:color w:val="000000" w:themeColor="text1"/>
          <w:lang w:val="tr-TR"/>
        </w:rPr>
        <w:t xml:space="preserve">Laringeal yapılardaki ödemle pediatrik ses handikap indeksi arasındaki istatistiksel incelemede </w:t>
      </w:r>
      <w:r w:rsidR="000C7F06">
        <w:rPr>
          <w:color w:val="000000" w:themeColor="text1"/>
          <w:lang w:val="tr-TR"/>
        </w:rPr>
        <w:t>laringeal yapılardaki ödemin pediatrik ses handikap indeksini etkilemediği gözlemlenmiştir</w:t>
      </w:r>
      <w:r>
        <w:rPr>
          <w:color w:val="000000" w:themeColor="text1"/>
          <w:lang w:val="tr-TR"/>
        </w:rPr>
        <w:t xml:space="preserve"> (p=0.2). </w:t>
      </w:r>
    </w:p>
    <w:p w14:paraId="2AC2D492" w14:textId="116EC8A8" w:rsidR="00750B8C" w:rsidRPr="00750B8C" w:rsidRDefault="00750B8C" w:rsidP="00750B8C">
      <w:pPr>
        <w:spacing w:line="360" w:lineRule="auto"/>
        <w:ind w:firstLine="708"/>
        <w:jc w:val="both"/>
        <w:rPr>
          <w:color w:val="000000" w:themeColor="text1"/>
          <w:lang w:val="tr-TR"/>
        </w:rPr>
      </w:pPr>
      <w:r>
        <w:rPr>
          <w:color w:val="000000" w:themeColor="text1"/>
          <w:lang w:val="tr-TR"/>
        </w:rPr>
        <w:lastRenderedPageBreak/>
        <w:t xml:space="preserve">Hastaların GRBAS </w:t>
      </w:r>
      <w:r w:rsidR="000C3912">
        <w:rPr>
          <w:color w:val="000000" w:themeColor="text1"/>
          <w:lang w:val="tr-TR"/>
        </w:rPr>
        <w:t xml:space="preserve">ölçeğinde </w:t>
      </w:r>
      <w:r>
        <w:rPr>
          <w:color w:val="000000" w:themeColor="text1"/>
          <w:lang w:val="tr-TR"/>
        </w:rPr>
        <w:t>sadece G</w:t>
      </w:r>
      <w:r w:rsidR="000C3912">
        <w:rPr>
          <w:color w:val="000000" w:themeColor="text1"/>
          <w:lang w:val="tr-TR"/>
        </w:rPr>
        <w:t xml:space="preserve"> parametresi</w:t>
      </w:r>
      <w:r>
        <w:rPr>
          <w:color w:val="000000" w:themeColor="text1"/>
          <w:lang w:val="tr-TR"/>
        </w:rPr>
        <w:t xml:space="preserve"> değerlendirilmiştir.</w:t>
      </w:r>
      <w:r w:rsidR="00EC6B0E">
        <w:rPr>
          <w:color w:val="000000" w:themeColor="text1"/>
          <w:lang w:val="tr-TR"/>
        </w:rPr>
        <w:t xml:space="preserve"> </w:t>
      </w:r>
      <w:r w:rsidR="000C3912">
        <w:rPr>
          <w:color w:val="000000" w:themeColor="text1"/>
          <w:lang w:val="tr-TR"/>
        </w:rPr>
        <w:t xml:space="preserve">GRBAS ölçeği subjektif değerlendirme yöntemi olup klinisyene göre tüm özellikleriyle ses kalitesi (grade of voice disorder) hakkında fikir vermektedir. </w:t>
      </w:r>
      <w:r w:rsidR="00EC6B0E">
        <w:rPr>
          <w:color w:val="000000" w:themeColor="text1"/>
          <w:lang w:val="tr-TR"/>
        </w:rPr>
        <w:t>G parametresi</w:t>
      </w:r>
      <w:r w:rsidR="000C3912">
        <w:rPr>
          <w:color w:val="000000" w:themeColor="text1"/>
          <w:lang w:val="tr-TR"/>
        </w:rPr>
        <w:t xml:space="preserve"> </w:t>
      </w:r>
      <w:r w:rsidR="00EC6B0E">
        <w:rPr>
          <w:color w:val="000000" w:themeColor="text1"/>
          <w:lang w:val="tr-TR"/>
        </w:rPr>
        <w:t>ortalama 0.69(</w:t>
      </w:r>
      <w:r w:rsidR="00EC6B0E">
        <w:rPr>
          <w:color w:val="000000" w:themeColor="text1"/>
          <w:lang w:val="tr-TR"/>
        </w:rPr>
        <w:sym w:font="Symbol" w:char="F0B1"/>
      </w:r>
      <w:r w:rsidR="00EC6B0E">
        <w:rPr>
          <w:color w:val="000000" w:themeColor="text1"/>
          <w:lang w:val="tr-TR"/>
        </w:rPr>
        <w:t>0.63)</w:t>
      </w:r>
      <w:r>
        <w:rPr>
          <w:color w:val="000000" w:themeColor="text1"/>
          <w:lang w:val="tr-TR"/>
        </w:rPr>
        <w:t xml:space="preserve"> </w:t>
      </w:r>
      <w:r w:rsidR="00EC6B0E">
        <w:rPr>
          <w:color w:val="000000" w:themeColor="text1"/>
          <w:lang w:val="tr-TR"/>
        </w:rPr>
        <w:t xml:space="preserve">(min=0, maks=2) olarak bulunmuştur. </w:t>
      </w:r>
    </w:p>
    <w:p w14:paraId="23FECD3A" w14:textId="77777777" w:rsidR="007C5599" w:rsidRDefault="007C5599" w:rsidP="007C5599">
      <w:pPr>
        <w:spacing w:line="360" w:lineRule="auto"/>
        <w:jc w:val="both"/>
        <w:rPr>
          <w:color w:val="000000" w:themeColor="text1"/>
          <w:lang w:val="tr-TR"/>
        </w:rPr>
      </w:pPr>
    </w:p>
    <w:p w14:paraId="7B325A85" w14:textId="77777777" w:rsidR="00095B57" w:rsidRDefault="00095B57" w:rsidP="007C5599">
      <w:pPr>
        <w:spacing w:line="360" w:lineRule="auto"/>
        <w:jc w:val="both"/>
        <w:rPr>
          <w:color w:val="000000" w:themeColor="text1"/>
          <w:lang w:val="tr-TR"/>
        </w:rPr>
      </w:pPr>
    </w:p>
    <w:p w14:paraId="4992353E" w14:textId="77777777" w:rsidR="008F5C9E" w:rsidRDefault="008F5C9E" w:rsidP="007C5599">
      <w:pPr>
        <w:spacing w:line="360" w:lineRule="auto"/>
        <w:jc w:val="both"/>
        <w:rPr>
          <w:color w:val="000000" w:themeColor="text1"/>
          <w:lang w:val="tr-TR"/>
        </w:rPr>
      </w:pPr>
    </w:p>
    <w:p w14:paraId="09115E8C" w14:textId="77777777" w:rsidR="008F5C9E" w:rsidRPr="007C5599" w:rsidRDefault="008F5C9E" w:rsidP="007C5599">
      <w:pPr>
        <w:spacing w:line="360" w:lineRule="auto"/>
        <w:jc w:val="both"/>
        <w:rPr>
          <w:color w:val="000000" w:themeColor="text1"/>
          <w:lang w:val="tr-TR"/>
        </w:rPr>
      </w:pPr>
    </w:p>
    <w:p w14:paraId="4D7DAE21" w14:textId="77777777" w:rsidR="00344244" w:rsidRPr="00344244" w:rsidRDefault="00344244" w:rsidP="00344244">
      <w:pPr>
        <w:pStyle w:val="ListeParagraf"/>
        <w:spacing w:line="360" w:lineRule="auto"/>
        <w:ind w:left="1428"/>
        <w:jc w:val="both"/>
        <w:rPr>
          <w:color w:val="000000" w:themeColor="text1"/>
          <w:lang w:val="tr-TR"/>
        </w:rPr>
      </w:pPr>
    </w:p>
    <w:p w14:paraId="62E03CD5" w14:textId="77777777" w:rsidR="002A7474" w:rsidRDefault="002A7474" w:rsidP="0032653D">
      <w:pPr>
        <w:spacing w:line="360" w:lineRule="auto"/>
        <w:jc w:val="both"/>
        <w:rPr>
          <w:color w:val="000000" w:themeColor="text1"/>
          <w:lang w:val="tr-TR"/>
        </w:rPr>
      </w:pPr>
    </w:p>
    <w:p w14:paraId="19E22AC8" w14:textId="5BAF3BA5" w:rsidR="0032653D" w:rsidRPr="0032653D" w:rsidRDefault="0032653D" w:rsidP="00DA7B76">
      <w:pPr>
        <w:pStyle w:val="ListeParagraf"/>
        <w:numPr>
          <w:ilvl w:val="0"/>
          <w:numId w:val="1"/>
        </w:numPr>
        <w:spacing w:line="360" w:lineRule="auto"/>
        <w:jc w:val="both"/>
        <w:rPr>
          <w:b/>
          <w:color w:val="000000" w:themeColor="text1"/>
          <w:lang w:val="tr-TR"/>
        </w:rPr>
      </w:pPr>
      <w:r w:rsidRPr="0032653D">
        <w:rPr>
          <w:b/>
          <w:color w:val="000000" w:themeColor="text1"/>
          <w:lang w:val="tr-TR"/>
        </w:rPr>
        <w:t>TARTIŞMA</w:t>
      </w:r>
    </w:p>
    <w:p w14:paraId="6C900C85" w14:textId="1034680B" w:rsidR="0032653D" w:rsidRDefault="0032653D" w:rsidP="0032653D">
      <w:pPr>
        <w:spacing w:line="360" w:lineRule="auto"/>
        <w:ind w:firstLine="708"/>
        <w:jc w:val="both"/>
        <w:rPr>
          <w:color w:val="000000" w:themeColor="text1"/>
          <w:lang w:val="tr-TR"/>
        </w:rPr>
      </w:pPr>
      <w:r>
        <w:rPr>
          <w:color w:val="000000" w:themeColor="text1"/>
          <w:lang w:val="tr-TR"/>
        </w:rPr>
        <w:t>Mukopolisakkaridozlar hücre içi glikozaminoglikan metabolizmasında rol alan spesifik enzimlerin eksikliği sonucunda oluşan kalıtsal lizozomal depo hastalıkları grubudur. Hastalık fasiyal dismorfizm, büyüme gelişme geriliği, iskelet ve eklem displazileri ile karakterize olup klinik progresyonlarının durumuna göre erken yaşlarda ölümle sonuçlanabilmektedir</w:t>
      </w:r>
      <w:r w:rsidR="001E38FB">
        <w:rPr>
          <w:color w:val="000000" w:themeColor="text1"/>
          <w:lang w:val="tr-TR"/>
        </w:rPr>
        <w:fldChar w:fldCharType="begin">
          <w:fldData xml:space="preserve">PEVuZE5vdGU+PENpdGU+PEF1dGhvcj5NdWVuemVyPC9BdXRob3I+PFllYXI+MjAxMTwvWWVhcj48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PEVuZE5vdGU+PENpdGU+PEF1dGhvcj5NdWVuemVyPC9BdXRob3I+PFllYXI+MjAxMTwvWWVhcj48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1E38FB">
        <w:rPr>
          <w:color w:val="000000" w:themeColor="text1"/>
          <w:lang w:val="tr-TR"/>
        </w:rPr>
      </w:r>
      <w:r w:rsidR="001E38FB">
        <w:rPr>
          <w:color w:val="000000" w:themeColor="text1"/>
          <w:lang w:val="tr-TR"/>
        </w:rPr>
        <w:fldChar w:fldCharType="separate"/>
      </w:r>
      <w:r w:rsidR="00EB173A">
        <w:rPr>
          <w:noProof/>
          <w:color w:val="000000" w:themeColor="text1"/>
          <w:lang w:val="tr-TR"/>
        </w:rPr>
        <w:t>[41, 87]</w:t>
      </w:r>
      <w:r w:rsidR="001E38FB">
        <w:rPr>
          <w:color w:val="000000" w:themeColor="text1"/>
          <w:lang w:val="tr-TR"/>
        </w:rPr>
        <w:fldChar w:fldCharType="end"/>
      </w:r>
      <w:r>
        <w:rPr>
          <w:color w:val="000000" w:themeColor="text1"/>
          <w:lang w:val="tr-TR"/>
        </w:rPr>
        <w:t>. Hastaların KBB açısından önemli olan obstrüktif uyku apnesi, adenotonsiller hipertrofi, larinks ve trakea anomalilerine bağlı üst solunum yolu obstrüksiyonları, rekürren efüzyonlu otitler ve işitme kayıpları, konuşma bozuklukları, temporomandibuler eklem bozuklukları önemli ölçüde morbiditeye ve mortaliteye sebep olabilmektedir. Hastalığın 7 subtipinin olması, genel insidansının düşük olması (3.4-4/10.000) hastalara yönelik geniş seriler içeren çalışmaların oluşturulmasında zorluklar oluşturmaktadır. KBB hekimlerinin MPS’li hastaya yaklaşımlarına yol gösterici az sayıda yayın bulunmaktadır.</w:t>
      </w:r>
    </w:p>
    <w:p w14:paraId="0F07C146" w14:textId="37F49895" w:rsidR="006B0727" w:rsidRDefault="0032653D" w:rsidP="0032653D">
      <w:pPr>
        <w:spacing w:line="360" w:lineRule="auto"/>
        <w:jc w:val="both"/>
        <w:rPr>
          <w:color w:val="000000" w:themeColor="text1"/>
          <w:lang w:val="tr-TR"/>
        </w:rPr>
      </w:pPr>
      <w:r>
        <w:rPr>
          <w:color w:val="000000" w:themeColor="text1"/>
          <w:lang w:val="tr-TR"/>
        </w:rPr>
        <w:tab/>
        <w:t xml:space="preserve">MPS’li hastalarda solunum ve ses belirtilerinin üst hava yolunda biriken glikozaminoglikan depozitlerinin sonucunda olduğu düşünülmektedir. </w:t>
      </w:r>
      <w:r w:rsidR="00BA1B24">
        <w:rPr>
          <w:color w:val="000000" w:themeColor="text1"/>
          <w:lang w:val="tr-TR"/>
        </w:rPr>
        <w:t>Larinks ve vokal trakt anomalileri bu hastalarda sıklıkla rapor edilmektedir</w:t>
      </w:r>
      <w:r w:rsidR="00BA1B24">
        <w:rPr>
          <w:color w:val="000000" w:themeColor="text1"/>
          <w:lang w:val="tr-TR"/>
        </w:rPr>
        <w:fldChar w:fldCharType="begin">
          <w:fldData xml:space="preserve">PEVuZE5vdGU+PENpdGU+PEF1dGhvcj5XYWxrZXI8L0F1dGhvcj48WWVhcj4yMDAzPC9ZZWFyPjxS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=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PEVuZE5vdGU+PENpdGU+PEF1dGhvcj5XYWxrZXI8L0F1dGhvcj48WWVhcj4yMDAzPC9ZZWFyPjxS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=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BA1B24">
        <w:rPr>
          <w:color w:val="000000" w:themeColor="text1"/>
          <w:lang w:val="tr-TR"/>
        </w:rPr>
      </w:r>
      <w:r w:rsidR="00BA1B24">
        <w:rPr>
          <w:color w:val="000000" w:themeColor="text1"/>
          <w:lang w:val="tr-TR"/>
        </w:rPr>
        <w:fldChar w:fldCharType="separate"/>
      </w:r>
      <w:r w:rsidR="00EB173A">
        <w:rPr>
          <w:noProof/>
          <w:color w:val="000000" w:themeColor="text1"/>
          <w:lang w:val="tr-TR"/>
        </w:rPr>
        <w:t>[7, 88]</w:t>
      </w:r>
      <w:r w:rsidR="00BA1B24">
        <w:rPr>
          <w:color w:val="000000" w:themeColor="text1"/>
          <w:lang w:val="tr-TR"/>
        </w:rPr>
        <w:fldChar w:fldCharType="end"/>
      </w:r>
      <w:r w:rsidR="00BA1B24">
        <w:rPr>
          <w:color w:val="000000" w:themeColor="text1"/>
          <w:lang w:val="tr-TR"/>
        </w:rPr>
        <w:t xml:space="preserve">. </w:t>
      </w:r>
      <w:r>
        <w:rPr>
          <w:color w:val="000000" w:themeColor="text1"/>
          <w:lang w:val="tr-TR"/>
        </w:rPr>
        <w:t>Üst hava yolu obstrüksiyonu ve obstrüktif uyku apnesi toraks deformitesi ve trakeal distorsiyonlarla birlikte kısa spinal ölçüye ve de çoğunlukla total hava yolu kollapsına neden olmaktadır</w:t>
      </w:r>
      <w:r w:rsidR="00D34A24">
        <w:rPr>
          <w:color w:val="000000" w:themeColor="text1"/>
          <w:lang w:val="tr-TR"/>
        </w:rPr>
        <w:fldChar w:fldCharType="begin">
          <w:fldData xml:space="preserve">PEVuZE5vdGU+PENpdGU+PEF1dGhvcj5XYWxrZXI8L0F1dGhvcj48WWVhcj4yMDAzPC9ZZWFyPjxS
ZWNOdW0+MTk8L1JlY051bT48RGlzcGxheVRleHQ+WzEsIDcsIDg5XTwvRGlzcGxheVRleHQ+PHJl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b3JkPjwvQ2l0ZT48Q2l0ZT48QXV0aG9yPlBlbGxleTwvQXV0aG9yPjxZZWFyPjIwMDc8L1llYXI+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PEVuZE5vdGU+PENpdGU+PEF1dGhvcj5XYWxrZXI8L0F1dGhvcj48WWVhcj4yMDAzPC9ZZWFyPjxS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D34A24">
        <w:rPr>
          <w:color w:val="000000" w:themeColor="text1"/>
          <w:lang w:val="tr-TR"/>
        </w:rPr>
      </w:r>
      <w:r w:rsidR="00D34A24">
        <w:rPr>
          <w:color w:val="000000" w:themeColor="text1"/>
          <w:lang w:val="tr-TR"/>
        </w:rPr>
        <w:fldChar w:fldCharType="separate"/>
      </w:r>
      <w:r w:rsidR="00EB173A">
        <w:rPr>
          <w:noProof/>
          <w:color w:val="000000" w:themeColor="text1"/>
          <w:lang w:val="tr-TR"/>
        </w:rPr>
        <w:t>[1, 7, 89]</w:t>
      </w:r>
      <w:r w:rsidR="00D34A24">
        <w:rPr>
          <w:color w:val="000000" w:themeColor="text1"/>
          <w:lang w:val="tr-TR"/>
        </w:rPr>
        <w:fldChar w:fldCharType="end"/>
      </w:r>
      <w:r>
        <w:rPr>
          <w:color w:val="000000" w:themeColor="text1"/>
          <w:lang w:val="tr-TR"/>
        </w:rPr>
        <w:t>.</w:t>
      </w:r>
      <w:r w:rsidR="006B0727">
        <w:rPr>
          <w:color w:val="000000" w:themeColor="text1"/>
          <w:lang w:val="tr-TR"/>
        </w:rPr>
        <w:t xml:space="preserve"> Birlikte ele alındığı zaman bu anomaliler hem hava yolu</w:t>
      </w:r>
      <w:r w:rsidR="00FD308D">
        <w:rPr>
          <w:color w:val="000000" w:themeColor="text1"/>
          <w:lang w:val="tr-TR"/>
        </w:rPr>
        <w:fldChar w:fldCharType="begin">
          <w:fldData xml:space="preserve">PEVuZE5vdGU+PENpdGU+PEF1dGhvcj5HaXVnbGlhbmk8L0F1dGhvcj48WWVhcj4yMDA3PC9ZZWFy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==
</w:fldData>
        </w:fldChar>
      </w:r>
      <w:r w:rsidR="00C424BC">
        <w:rPr>
          <w:color w:val="000000" w:themeColor="text1"/>
          <w:lang w:val="tr-TR"/>
        </w:rPr>
        <w:instrText xml:space="preserve"> ADDIN EN.CITE </w:instrText>
      </w:r>
      <w:r w:rsidR="00C424BC">
        <w:rPr>
          <w:color w:val="000000" w:themeColor="text1"/>
          <w:lang w:val="tr-TR"/>
        </w:rPr>
        <w:fldChar w:fldCharType="begin">
          <w:fldData xml:space="preserve">PEVuZE5vdGU+PENpdGU+PEF1dGhvcj5HaXVnbGlhbmk8L0F1dGhvcj48WWVhcj4yMDA3PC9ZZWFy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==
</w:fldData>
        </w:fldChar>
      </w:r>
      <w:r w:rsidR="00C424BC">
        <w:rPr>
          <w:color w:val="000000" w:themeColor="text1"/>
          <w:lang w:val="tr-TR"/>
        </w:rPr>
        <w:instrText xml:space="preserve"> ADDIN EN.CITE.DATA </w:instrText>
      </w:r>
      <w:r w:rsidR="00C424BC">
        <w:rPr>
          <w:color w:val="000000" w:themeColor="text1"/>
          <w:lang w:val="tr-TR"/>
        </w:rPr>
      </w:r>
      <w:r w:rsidR="00C424BC">
        <w:rPr>
          <w:color w:val="000000" w:themeColor="text1"/>
          <w:lang w:val="tr-TR"/>
        </w:rPr>
        <w:fldChar w:fldCharType="end"/>
      </w:r>
      <w:r w:rsidR="00FD308D">
        <w:rPr>
          <w:color w:val="000000" w:themeColor="text1"/>
          <w:lang w:val="tr-TR"/>
        </w:rPr>
      </w:r>
      <w:r w:rsidR="00FD308D">
        <w:rPr>
          <w:color w:val="000000" w:themeColor="text1"/>
          <w:lang w:val="tr-TR"/>
        </w:rPr>
        <w:fldChar w:fldCharType="separate"/>
      </w:r>
      <w:r w:rsidR="00C424BC">
        <w:rPr>
          <w:noProof/>
          <w:color w:val="000000" w:themeColor="text1"/>
          <w:lang w:val="tr-TR"/>
        </w:rPr>
        <w:t>[1, 14, 32, 66]</w:t>
      </w:r>
      <w:r w:rsidR="00FD308D">
        <w:rPr>
          <w:color w:val="000000" w:themeColor="text1"/>
          <w:lang w:val="tr-TR"/>
        </w:rPr>
        <w:fldChar w:fldCharType="end"/>
      </w:r>
      <w:r w:rsidR="00FD308D">
        <w:rPr>
          <w:color w:val="000000" w:themeColor="text1"/>
          <w:lang w:val="tr-TR"/>
        </w:rPr>
        <w:t>,</w:t>
      </w:r>
      <w:r w:rsidR="006B0727">
        <w:rPr>
          <w:color w:val="000000" w:themeColor="text1"/>
          <w:lang w:val="tr-TR"/>
        </w:rPr>
        <w:t xml:space="preserve"> hem de ses ve konuşma bozukluklarına zemin hazırlamaktadırlar</w:t>
      </w:r>
      <w:r w:rsidR="001A59E5">
        <w:rPr>
          <w:color w:val="000000" w:themeColor="text1"/>
          <w:lang w:val="tr-TR"/>
        </w:rPr>
        <w:fldChar w:fldCharType="begin">
          <w:fldData xml:space="preserve">PEVuZE5vdGU+PENpdGU+PEF1dGhvcj5IZW5kcmlrc3o8L0F1dGhvcj48WWVhcj4yMDE0PC9ZZWFy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PEVuZE5vdGU+PENpdGU+PEF1dGhvcj5IZW5kcmlrc3o8L0F1dGhvcj48WWVhcj4yMDE0PC9ZZWFy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1A59E5">
        <w:rPr>
          <w:color w:val="000000" w:themeColor="text1"/>
          <w:lang w:val="tr-TR"/>
        </w:rPr>
      </w:r>
      <w:r w:rsidR="001A59E5">
        <w:rPr>
          <w:color w:val="000000" w:themeColor="text1"/>
          <w:lang w:val="tr-TR"/>
        </w:rPr>
        <w:fldChar w:fldCharType="separate"/>
      </w:r>
      <w:r w:rsidR="00EB173A">
        <w:rPr>
          <w:noProof/>
          <w:color w:val="000000" w:themeColor="text1"/>
          <w:lang w:val="tr-TR"/>
        </w:rPr>
        <w:t>[1, 90]</w:t>
      </w:r>
      <w:r w:rsidR="001A59E5">
        <w:rPr>
          <w:color w:val="000000" w:themeColor="text1"/>
          <w:lang w:val="tr-TR"/>
        </w:rPr>
        <w:fldChar w:fldCharType="end"/>
      </w:r>
      <w:r w:rsidR="006B0727">
        <w:rPr>
          <w:color w:val="000000" w:themeColor="text1"/>
          <w:lang w:val="tr-TR"/>
        </w:rPr>
        <w:t xml:space="preserve">. </w:t>
      </w:r>
      <w:r w:rsidR="005A2EFF">
        <w:rPr>
          <w:color w:val="000000" w:themeColor="text1"/>
          <w:lang w:val="tr-TR"/>
        </w:rPr>
        <w:t>MPS hastalarında işitme sorunları, larinks ve üst solunum traktında mekanik değişikliklerin yol açtığı konuşma bozuklukları hastalarda depresyon, izolasyon ve tedavi sürecinde isteksizliğe yol açmaktadır</w:t>
      </w:r>
      <w:r w:rsidR="00BA1E1F">
        <w:rPr>
          <w:color w:val="000000" w:themeColor="text1"/>
          <w:lang w:val="tr-TR"/>
        </w:rPr>
        <w:fldChar w:fldCharType="begin">
          <w:fldData xml:space="preserve">PEVuZE5vdGU+PENpdGU+PEF1dGhvcj5NaXRjaGVsbDwvQXV0aG9yPjxZZWFyPjIwMTY8L1llYXI+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==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PEVuZE5vdGU+PENpdGU+PEF1dGhvcj5NaXRjaGVsbDwvQXV0aG9yPjxZZWFyPjIwMTY8L1llYXI+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==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BA1E1F">
        <w:rPr>
          <w:color w:val="000000" w:themeColor="text1"/>
          <w:lang w:val="tr-TR"/>
        </w:rPr>
      </w:r>
      <w:r w:rsidR="00BA1E1F">
        <w:rPr>
          <w:color w:val="000000" w:themeColor="text1"/>
          <w:lang w:val="tr-TR"/>
        </w:rPr>
        <w:fldChar w:fldCharType="separate"/>
      </w:r>
      <w:r w:rsidR="00EB173A">
        <w:rPr>
          <w:noProof/>
          <w:color w:val="000000" w:themeColor="text1"/>
          <w:lang w:val="tr-TR"/>
        </w:rPr>
        <w:t>[91]</w:t>
      </w:r>
      <w:r w:rsidR="00BA1E1F">
        <w:rPr>
          <w:color w:val="000000" w:themeColor="text1"/>
          <w:lang w:val="tr-TR"/>
        </w:rPr>
        <w:fldChar w:fldCharType="end"/>
      </w:r>
      <w:r w:rsidR="005A2EFF">
        <w:rPr>
          <w:color w:val="000000" w:themeColor="text1"/>
          <w:lang w:val="tr-TR"/>
        </w:rPr>
        <w:t xml:space="preserve">. </w:t>
      </w:r>
    </w:p>
    <w:p w14:paraId="7C85C590" w14:textId="230103B1" w:rsidR="00C424BC" w:rsidRDefault="00C424BC" w:rsidP="0032653D">
      <w:pPr>
        <w:spacing w:line="360" w:lineRule="auto"/>
        <w:jc w:val="both"/>
        <w:rPr>
          <w:color w:val="000000" w:themeColor="text1"/>
          <w:lang w:val="tr-TR"/>
        </w:rPr>
      </w:pPr>
      <w:r>
        <w:rPr>
          <w:color w:val="000000" w:themeColor="text1"/>
          <w:lang w:val="tr-TR"/>
        </w:rPr>
        <w:lastRenderedPageBreak/>
        <w:tab/>
        <w:t>Larinks ve vokal trakt anomalileri mukopolisakkaridoz hastalarında sık görülmektedir. Bulgular arasında geniş dudak, dil, valleküla</w:t>
      </w:r>
      <w:r w:rsidR="00336018">
        <w:rPr>
          <w:color w:val="000000" w:themeColor="text1"/>
          <w:lang w:val="tr-TR"/>
        </w:rPr>
        <w:t>, laringeal vestibül</w:t>
      </w:r>
      <w:r>
        <w:rPr>
          <w:color w:val="000000" w:themeColor="text1"/>
          <w:lang w:val="tr-TR"/>
        </w:rPr>
        <w:t>, posterior la</w:t>
      </w:r>
      <w:r w:rsidR="00336018">
        <w:rPr>
          <w:color w:val="000000" w:themeColor="text1"/>
          <w:lang w:val="tr-TR"/>
        </w:rPr>
        <w:t>rinks mukozası</w:t>
      </w:r>
      <w:r w:rsidR="00A302BC">
        <w:rPr>
          <w:color w:val="000000" w:themeColor="text1"/>
          <w:lang w:val="tr-TR"/>
        </w:rPr>
        <w:t xml:space="preserve">, ventrikül ve gerçek vokal kord </w:t>
      </w:r>
      <w:r w:rsidR="000E3B81">
        <w:rPr>
          <w:color w:val="000000" w:themeColor="text1"/>
          <w:lang w:val="tr-TR"/>
        </w:rPr>
        <w:t>ödemi sayılabilir.</w:t>
      </w:r>
    </w:p>
    <w:p w14:paraId="39A243E7" w14:textId="6428620D" w:rsidR="006B0727" w:rsidRDefault="006B0727" w:rsidP="0032653D">
      <w:pPr>
        <w:spacing w:line="360" w:lineRule="auto"/>
        <w:jc w:val="both"/>
        <w:rPr>
          <w:color w:val="000000" w:themeColor="text1"/>
          <w:lang w:val="tr-TR"/>
        </w:rPr>
      </w:pPr>
      <w:r>
        <w:rPr>
          <w:color w:val="000000" w:themeColor="text1"/>
          <w:lang w:val="tr-TR"/>
        </w:rPr>
        <w:tab/>
        <w:t>Nakarat ve arkadaşlarının 44 hastaya (MPS tip I, II ve VI) standart protokolle uyguladıkları incelemede diadokinetik hızın sağlıklı bireylere göre daha yavaş ve irregüler, VOT değerinin kısa</w:t>
      </w:r>
      <w:r w:rsidR="00B5574D">
        <w:rPr>
          <w:color w:val="000000" w:themeColor="text1"/>
          <w:lang w:val="tr-TR"/>
        </w:rPr>
        <w:t xml:space="preserve"> ve hastaların boğuk sesli olduğunu tesbit etmiştir</w:t>
      </w:r>
      <w:r w:rsidR="00D44FF6">
        <w:rPr>
          <w:color w:val="000000" w:themeColor="text1"/>
          <w:lang w:val="tr-TR"/>
        </w:rPr>
        <w:fldChar w:fldCharType="begin">
          <w:fldData xml:space="preserve">PEVuZE5vdGU+PENpdGU+PEF1dGhvcj5OYWthcmF0PC9BdXRob3I+PFllYXI+MjAxNDwvWWVhcj48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</w:fldData>
        </w:fldChar>
      </w:r>
      <w:r w:rsidR="00C424BC">
        <w:rPr>
          <w:color w:val="000000" w:themeColor="text1"/>
          <w:lang w:val="tr-TR"/>
        </w:rPr>
        <w:instrText xml:space="preserve"> ADDIN EN.CITE </w:instrText>
      </w:r>
      <w:r w:rsidR="00C424BC">
        <w:rPr>
          <w:color w:val="000000" w:themeColor="text1"/>
          <w:lang w:val="tr-TR"/>
        </w:rPr>
        <w:fldChar w:fldCharType="begin">
          <w:fldData xml:space="preserve">PEVuZE5vdGU+PENpdGU+PEF1dGhvcj5OYWthcmF0PC9BdXRob3I+PFllYXI+MjAxNDwvWWVhcj48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</w:fldData>
        </w:fldChar>
      </w:r>
      <w:r w:rsidR="00C424BC">
        <w:rPr>
          <w:color w:val="000000" w:themeColor="text1"/>
          <w:lang w:val="tr-TR"/>
        </w:rPr>
        <w:instrText xml:space="preserve"> ADDIN EN.CITE.DATA </w:instrText>
      </w:r>
      <w:r w:rsidR="00C424BC">
        <w:rPr>
          <w:color w:val="000000" w:themeColor="text1"/>
          <w:lang w:val="tr-TR"/>
        </w:rPr>
      </w:r>
      <w:r w:rsidR="00C424BC">
        <w:rPr>
          <w:color w:val="000000" w:themeColor="text1"/>
          <w:lang w:val="tr-TR"/>
        </w:rPr>
        <w:fldChar w:fldCharType="end"/>
      </w:r>
      <w:r w:rsidR="00D44FF6">
        <w:rPr>
          <w:color w:val="000000" w:themeColor="text1"/>
          <w:lang w:val="tr-TR"/>
        </w:rPr>
      </w:r>
      <w:r w:rsidR="00D44FF6">
        <w:rPr>
          <w:color w:val="000000" w:themeColor="text1"/>
          <w:lang w:val="tr-TR"/>
        </w:rPr>
        <w:fldChar w:fldCharType="separate"/>
      </w:r>
      <w:r w:rsidR="00C424BC">
        <w:rPr>
          <w:noProof/>
          <w:color w:val="000000" w:themeColor="text1"/>
          <w:lang w:val="tr-TR"/>
        </w:rPr>
        <w:t>[13]</w:t>
      </w:r>
      <w:r w:rsidR="00D44FF6">
        <w:rPr>
          <w:color w:val="000000" w:themeColor="text1"/>
          <w:lang w:val="tr-TR"/>
        </w:rPr>
        <w:fldChar w:fldCharType="end"/>
      </w:r>
      <w:r w:rsidR="00B5574D">
        <w:rPr>
          <w:color w:val="000000" w:themeColor="text1"/>
          <w:lang w:val="tr-TR"/>
        </w:rPr>
        <w:t xml:space="preserve">. Çalışmamızda </w:t>
      </w:r>
      <w:r w:rsidR="00165735">
        <w:rPr>
          <w:color w:val="000000" w:themeColor="text1"/>
          <w:lang w:val="tr-TR"/>
        </w:rPr>
        <w:t>konuşma</w:t>
      </w:r>
      <w:r w:rsidR="00F64765">
        <w:rPr>
          <w:color w:val="000000" w:themeColor="text1"/>
          <w:lang w:val="tr-TR"/>
        </w:rPr>
        <w:t xml:space="preserve">nın akustik olarak incelenmesinde elde edilen düşük VOT değerleri bu bulguları desteklemektedir. </w:t>
      </w:r>
      <w:r w:rsidR="00165735">
        <w:rPr>
          <w:color w:val="000000" w:themeColor="text1"/>
          <w:lang w:val="tr-TR"/>
        </w:rPr>
        <w:t xml:space="preserve">Hava yolundaki değişikliklerin vokal traktta da değişikliklere yol açabileceği, bu nedenle </w:t>
      </w:r>
      <w:r w:rsidR="00F64765">
        <w:rPr>
          <w:color w:val="000000" w:themeColor="text1"/>
          <w:lang w:val="tr-TR"/>
        </w:rPr>
        <w:t>akustik parametreleri etkileyebileceği düşünülmüştür.</w:t>
      </w:r>
    </w:p>
    <w:p w14:paraId="135FCB18" w14:textId="606F8AF7" w:rsidR="005E0E3C" w:rsidRDefault="005E0E3C" w:rsidP="0032653D">
      <w:pPr>
        <w:spacing w:line="360" w:lineRule="auto"/>
        <w:jc w:val="both"/>
        <w:rPr>
          <w:color w:val="000000" w:themeColor="text1"/>
          <w:lang w:val="tr-TR"/>
        </w:rPr>
      </w:pPr>
      <w:r>
        <w:rPr>
          <w:color w:val="000000" w:themeColor="text1"/>
          <w:lang w:val="tr-TR"/>
        </w:rPr>
        <w:tab/>
        <w:t>Szklanny ve arkadaşlarının yaptığı çalışmada 13 MPS tip IVA (Morquio A) hastası değerlendirilmiştir. Akustik analiz parametrelerine göre</w:t>
      </w:r>
      <w:r w:rsidR="00103FF5">
        <w:rPr>
          <w:color w:val="000000" w:themeColor="text1"/>
          <w:lang w:val="tr-TR"/>
        </w:rPr>
        <w:t xml:space="preserve"> erkek Morquio A hastalarında F</w:t>
      </w:r>
      <w:r w:rsidR="00103FF5" w:rsidRPr="00103FF5">
        <w:rPr>
          <w:color w:val="000000" w:themeColor="text1"/>
          <w:vertAlign w:val="subscript"/>
          <w:lang w:val="tr-TR"/>
        </w:rPr>
        <w:t>0</w:t>
      </w:r>
      <w:r>
        <w:rPr>
          <w:color w:val="000000" w:themeColor="text1"/>
          <w:lang w:val="tr-TR"/>
        </w:rPr>
        <w:t>, NAQ, PS değerlerinin daha düşük olduğu ve sonuç olarak bütün hastalarının disfoni tanısı aldığını belirtmişlerdir</w:t>
      </w:r>
      <w:r w:rsidR="00103FF5">
        <w:rPr>
          <w:color w:val="000000" w:themeColor="text1"/>
          <w:lang w:val="tr-TR"/>
        </w:rPr>
        <w:fldChar w:fldCharType="begin"/>
      </w:r>
      <w:r w:rsidR="00103FF5">
        <w:rPr>
          <w:color w:val="000000" w:themeColor="text1"/>
          <w:lang w:val="tr-TR"/>
        </w:rPr>
        <w:instrText xml:space="preserve"> ADDIN EN.CITE &lt;EndNote&gt;&lt;Cite&gt;&lt;Author&gt;Szklanny&lt;/Author&gt;&lt;Year&gt;2018&lt;/Year&gt;&lt;RecNum&gt;2&lt;/RecNum&gt;&lt;DisplayText&gt;[1]&lt;/DisplayText&gt;&lt;record&gt;&lt;rec-number&gt;2&lt;/rec-number&gt;&lt;foreign-keys&gt;&lt;key app="EN" db-id="fsp0fez59sp5s3etepsvfws5e5f9ff5zx2dr" timestamp="1522388968"&gt;2&lt;/key&gt;&lt;/foreign-keys&gt;&lt;ref-type name="Journal Article"&gt;17&lt;/ref-type&gt;&lt;contributors&gt;&lt;authors&gt;&lt;author&gt;Szklanny, K.&lt;/author&gt;&lt;author&gt;Gubrynowicz, R.&lt;/author&gt;&lt;author&gt;Tylki-Szymanska, A.&lt;/author&gt;&lt;/authors&gt;&lt;/contributors&gt;&lt;auth-address&gt;Multimedia Department, Polish-Japanese Academy of Information Technology, Warsaw, Poland. kszklanny@pjwstk.edu.pl.&amp;#xD;Multimedia Department, Polish-Japanese Academy of Information Technology, Warsaw, Poland.&amp;#xD;Department of Pediatrics, Nutrition and Metabolic Diseases, The Children&amp;apos;s Memorial Health Institute, Warsaw, Poland.&lt;/auth-address&gt;&lt;titles&gt;&lt;title&gt;Voice alterations in patients with Morquio A syndrome&lt;/title&gt;&lt;secondary-title&gt;J Appl Genet&lt;/secondary-title&gt;&lt;/titles&gt;&lt;periodical&gt;&lt;full-title&gt;J Appl Genet&lt;/full-title&gt;&lt;/periodical&gt;&lt;pages&gt;73-80&lt;/pages&gt;&lt;volume&gt;59&lt;/volume&gt;&lt;number&gt;1&lt;/number&gt;&lt;edition&gt;2017/12/25&lt;/edition&gt;&lt;keywords&gt;&lt;keyword&gt;Genetic disorder, electroglottography&lt;/keyword&gt;&lt;keyword&gt;Metabolic disorders&lt;/keyword&gt;&lt;keyword&gt;Morquio a syndrome&lt;/keyword&gt;&lt;keyword&gt;Vocal folds&lt;/keyword&gt;&lt;keyword&gt;Voice and speech disorder, voice quality&lt;/keyword&gt;&lt;/keywords&gt;&lt;dates&gt;&lt;year&gt;2018&lt;/year&gt;&lt;pub-dates&gt;&lt;date&gt;Feb&lt;/date&gt;&lt;/pub-dates&gt;&lt;/dates&gt;&lt;isbn&gt;2190-3883 (Electronic)&amp;#xD;1234-1983 (Linking)&lt;/isbn&gt;&lt;accession-num&gt;29275451&lt;/accession-num&gt;&lt;urls&gt;&lt;related-urls&gt;&lt;url&gt;https://www.ncbi.nlm.nih.gov/pubmed/29275451&lt;/url&gt;&lt;/related-urls&gt;&lt;/urls&gt;&lt;custom2&gt;PMC5799315&lt;/custom2&gt;&lt;electronic-resource-num&gt;10.1007/s13353-017-0421-6&lt;/electronic-resource-num&gt;&lt;/record&gt;&lt;/Cite&gt;&lt;/EndNote&gt;</w:instrText>
      </w:r>
      <w:r w:rsidR="00103FF5">
        <w:rPr>
          <w:color w:val="000000" w:themeColor="text1"/>
          <w:lang w:val="tr-TR"/>
        </w:rPr>
        <w:fldChar w:fldCharType="separate"/>
      </w:r>
      <w:r w:rsidR="00103FF5">
        <w:rPr>
          <w:noProof/>
          <w:color w:val="000000" w:themeColor="text1"/>
          <w:lang w:val="tr-TR"/>
        </w:rPr>
        <w:t>[1]</w:t>
      </w:r>
      <w:r w:rsidR="00103FF5">
        <w:rPr>
          <w:color w:val="000000" w:themeColor="text1"/>
          <w:lang w:val="tr-TR"/>
        </w:rPr>
        <w:fldChar w:fldCharType="end"/>
      </w:r>
      <w:r>
        <w:rPr>
          <w:color w:val="000000" w:themeColor="text1"/>
          <w:lang w:val="tr-TR"/>
        </w:rPr>
        <w:t>.</w:t>
      </w:r>
      <w:r w:rsidR="00A85DA8">
        <w:rPr>
          <w:color w:val="000000" w:themeColor="text1"/>
          <w:lang w:val="tr-TR"/>
        </w:rPr>
        <w:t xml:space="preserve"> Çalışmamızda </w:t>
      </w:r>
      <w:r w:rsidR="00F64765">
        <w:rPr>
          <w:color w:val="000000" w:themeColor="text1"/>
          <w:lang w:val="tr-TR"/>
        </w:rPr>
        <w:t xml:space="preserve">değerlendirilen hastaların </w:t>
      </w:r>
      <w:r w:rsidR="00350E26">
        <w:rPr>
          <w:color w:val="000000" w:themeColor="text1"/>
          <w:lang w:val="tr-TR"/>
        </w:rPr>
        <w:t>%41.2’sinde F</w:t>
      </w:r>
      <w:r w:rsidR="00350E26">
        <w:rPr>
          <w:color w:val="000000" w:themeColor="text1"/>
          <w:vertAlign w:val="subscript"/>
          <w:lang w:val="tr-TR"/>
        </w:rPr>
        <w:t>0</w:t>
      </w:r>
      <w:r w:rsidR="00350E26">
        <w:rPr>
          <w:color w:val="000000" w:themeColor="text1"/>
          <w:lang w:val="tr-TR"/>
        </w:rPr>
        <w:t xml:space="preserve"> değerlerinin düşük olduğu görülmüştür. Kısıtlı hasta sayısı nedeniyle erkek/kadın oranlarının dağılımını belirlemek için daha geniş sayıda hasta grubunun incelenmesi gerektiğini düşünmekteyiz. Çalışmamızda ayrıca </w:t>
      </w:r>
      <w:r w:rsidR="00247072">
        <w:rPr>
          <w:color w:val="000000" w:themeColor="text1"/>
          <w:lang w:val="tr-TR"/>
        </w:rPr>
        <w:t xml:space="preserve">Morquio ve </w:t>
      </w:r>
      <w:r w:rsidR="00247072" w:rsidRPr="00247072">
        <w:rPr>
          <w:rFonts w:ascii="Calibri" w:hAnsi="Calibri" w:cs="Arial"/>
        </w:rPr>
        <w:t>Maroteaux-Lamy</w:t>
      </w:r>
      <w:r w:rsidR="00247072">
        <w:rPr>
          <w:rFonts w:ascii="Calibri" w:hAnsi="Calibri" w:cs="Arial"/>
        </w:rPr>
        <w:t xml:space="preserve"> hastalarının </w:t>
      </w:r>
      <w:r w:rsidR="00F64765">
        <w:rPr>
          <w:rFonts w:ascii="Calibri" w:hAnsi="Calibri" w:cs="Arial"/>
        </w:rPr>
        <w:t>F</w:t>
      </w:r>
      <w:r w:rsidR="00F64765">
        <w:rPr>
          <w:rFonts w:ascii="Calibri" w:hAnsi="Calibri" w:cs="Arial"/>
          <w:vertAlign w:val="subscript"/>
        </w:rPr>
        <w:t>0</w:t>
      </w:r>
      <w:r w:rsidR="00247072">
        <w:rPr>
          <w:rFonts w:ascii="Calibri" w:hAnsi="Calibri" w:cs="Arial"/>
        </w:rPr>
        <w:t xml:space="preserve"> fundamental frekans değerleri karşılaştırılmıştır.</w:t>
      </w:r>
      <w:r w:rsidR="00FA6C12">
        <w:rPr>
          <w:rFonts w:ascii="Calibri" w:hAnsi="Calibri" w:cs="Arial"/>
        </w:rPr>
        <w:t xml:space="preserve"> İki grubun arasında anlamlı fark bulunamamıştır.</w:t>
      </w:r>
      <w:r w:rsidR="00CF742F">
        <w:rPr>
          <w:rFonts w:ascii="Calibri" w:hAnsi="Calibri" w:cs="Arial"/>
        </w:rPr>
        <w:t xml:space="preserve"> </w:t>
      </w:r>
    </w:p>
    <w:p w14:paraId="721DF467" w14:textId="34A3533A" w:rsidR="005E0E3C" w:rsidRDefault="005E0E3C" w:rsidP="0032653D">
      <w:pPr>
        <w:spacing w:line="360" w:lineRule="auto"/>
        <w:jc w:val="both"/>
        <w:rPr>
          <w:color w:val="000000" w:themeColor="text1"/>
          <w:lang w:val="tr-TR"/>
        </w:rPr>
      </w:pPr>
      <w:r>
        <w:rPr>
          <w:color w:val="000000" w:themeColor="text1"/>
          <w:lang w:val="tr-TR"/>
        </w:rPr>
        <w:tab/>
        <w:t xml:space="preserve">19 Pompe hastasına yönelik yapılan çalışma sonucunda elektroglottografik ve akustik analiz metodlarının </w:t>
      </w:r>
      <w:r w:rsidR="00CA0348">
        <w:rPr>
          <w:color w:val="000000" w:themeColor="text1"/>
          <w:lang w:val="tr-TR"/>
        </w:rPr>
        <w:t>laringoskopik</w:t>
      </w:r>
      <w:r>
        <w:rPr>
          <w:color w:val="000000" w:themeColor="text1"/>
          <w:lang w:val="tr-TR"/>
        </w:rPr>
        <w:t xml:space="preserve"> muayeneye göre daha sensitif, tekrarlanabilir ve daha elverişli olduğu sonucuna varılmıştır. Özellikle MPS gibi atlantoaksiyel subluksasyon riski taşıyan ve fiberoskopik muayenenin zor olacağı hastalarda akustik analiz yönte</w:t>
      </w:r>
      <w:r w:rsidR="00103FF5">
        <w:rPr>
          <w:color w:val="000000" w:themeColor="text1"/>
          <w:lang w:val="tr-TR"/>
        </w:rPr>
        <w:t>mleri klinik önem arzetmektedir</w:t>
      </w:r>
      <w:r w:rsidR="00103FF5">
        <w:rPr>
          <w:color w:val="000000" w:themeColor="text1"/>
          <w:lang w:val="tr-TR"/>
        </w:rPr>
        <w:fldChar w:fldCharType="begin">
          <w:fldData xml:space="preserve">PEVuZE5vdGU+PENpdGU+PEF1dGhvcj5TemtsYW5ueTwvQXV0aG9yPjxZZWFyPjIwMTY8L1llYXI+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PEVuZE5vdGU+PENpdGU+PEF1dGhvcj5TemtsYW5ueTwvQXV0aG9yPjxZZWFyPjIwMTY8L1llYXI+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103FF5">
        <w:rPr>
          <w:color w:val="000000" w:themeColor="text1"/>
          <w:lang w:val="tr-TR"/>
        </w:rPr>
      </w:r>
      <w:r w:rsidR="00103FF5">
        <w:rPr>
          <w:color w:val="000000" w:themeColor="text1"/>
          <w:lang w:val="tr-TR"/>
        </w:rPr>
        <w:fldChar w:fldCharType="separate"/>
      </w:r>
      <w:r w:rsidR="00EB173A">
        <w:rPr>
          <w:noProof/>
          <w:color w:val="000000" w:themeColor="text1"/>
          <w:lang w:val="tr-TR"/>
        </w:rPr>
        <w:t>[14, 92]</w:t>
      </w:r>
      <w:r w:rsidR="00103FF5">
        <w:rPr>
          <w:color w:val="000000" w:themeColor="text1"/>
          <w:lang w:val="tr-TR"/>
        </w:rPr>
        <w:fldChar w:fldCharType="end"/>
      </w:r>
      <w:r>
        <w:rPr>
          <w:color w:val="000000" w:themeColor="text1"/>
          <w:lang w:val="tr-TR"/>
        </w:rPr>
        <w:t>.</w:t>
      </w:r>
      <w:r w:rsidR="00CF742F">
        <w:rPr>
          <w:color w:val="000000" w:themeColor="text1"/>
          <w:lang w:val="tr-TR"/>
        </w:rPr>
        <w:t xml:space="preserve"> Uygulanım kolaylığı açısından akustik analiz incelemelerinin özellikle fiberoptik muayenenin zor olduğu ağır tutulumu olan hastalarda bu hastalarda kıymetli veriler sunacağını düşünmekteyiz.</w:t>
      </w:r>
    </w:p>
    <w:p w14:paraId="44129AAC" w14:textId="77F32580" w:rsidR="00ED0079" w:rsidRDefault="002027B7" w:rsidP="0032653D">
      <w:pPr>
        <w:spacing w:line="360" w:lineRule="auto"/>
        <w:jc w:val="both"/>
        <w:rPr>
          <w:color w:val="000000" w:themeColor="text1"/>
          <w:lang w:val="tr-TR"/>
        </w:rPr>
      </w:pPr>
      <w:r>
        <w:rPr>
          <w:color w:val="000000" w:themeColor="text1"/>
          <w:lang w:val="tr-TR"/>
        </w:rPr>
        <w:tab/>
        <w:t>Bütü</w:t>
      </w:r>
      <w:r w:rsidR="00FF28B0">
        <w:rPr>
          <w:color w:val="000000" w:themeColor="text1"/>
          <w:lang w:val="tr-TR"/>
        </w:rPr>
        <w:t>n yaş gruplarına ait Morquio hastalarının dahil edildiği çalışmasında Harmatz ve arkadaşları respiratuvar fonksiyonların idrar keratan sülfatı ile ters orantılı olduğunu göstermiştir</w:t>
      </w:r>
      <w:r w:rsidR="00D13483">
        <w:rPr>
          <w:color w:val="000000" w:themeColor="text1"/>
          <w:lang w:val="tr-TR"/>
        </w:rPr>
        <w:fldChar w:fldCharType="begin">
          <w:fldData xml:space="preserve">PEVuZE5vdGU+PENpdGU+PEF1dGhvcj5IYXJtYXR6PC9BdXRob3I+PFllYXI+MjAxMzwvWWVhcj48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PEVuZE5vdGU+PENpdGU+PEF1dGhvcj5IYXJtYXR6PC9BdXRob3I+PFllYXI+MjAxMzwvWWVhcj48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D13483">
        <w:rPr>
          <w:color w:val="000000" w:themeColor="text1"/>
          <w:lang w:val="tr-TR"/>
        </w:rPr>
      </w:r>
      <w:r w:rsidR="00D13483">
        <w:rPr>
          <w:color w:val="000000" w:themeColor="text1"/>
          <w:lang w:val="tr-TR"/>
        </w:rPr>
        <w:fldChar w:fldCharType="separate"/>
      </w:r>
      <w:r w:rsidR="00EB173A">
        <w:rPr>
          <w:noProof/>
          <w:color w:val="000000" w:themeColor="text1"/>
          <w:lang w:val="tr-TR"/>
        </w:rPr>
        <w:t>[93]</w:t>
      </w:r>
      <w:r w:rsidR="00D13483">
        <w:rPr>
          <w:color w:val="000000" w:themeColor="text1"/>
          <w:lang w:val="tr-TR"/>
        </w:rPr>
        <w:fldChar w:fldCharType="end"/>
      </w:r>
      <w:r w:rsidR="00FF28B0">
        <w:rPr>
          <w:color w:val="000000" w:themeColor="text1"/>
          <w:lang w:val="tr-TR"/>
        </w:rPr>
        <w:t>. Azalmış respiratuvar fonksiyonların sadece akciğer volümünün azalması ile değil, diafram hareketleri ve sınırlı göğüs duvarı kompliyansından da etkilendiğini düşünecek olursak</w:t>
      </w:r>
      <w:r w:rsidR="00A04395">
        <w:rPr>
          <w:color w:val="000000" w:themeColor="text1"/>
          <w:lang w:val="tr-TR"/>
        </w:rPr>
        <w:fldChar w:fldCharType="begin">
          <w:fldData xml:space="preserve">PEVuZE5vdGU+PENpdGU+PEF1dGhvcj5IYXJtYXR6PC9BdXRob3I+PFllYXI+MjAxMzwvWWVhcj48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PEVuZE5vdGU+PENpdGU+PEF1dGhvcj5IYXJtYXR6PC9BdXRob3I+PFllYXI+MjAxMzwvWWVhcj48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A04395">
        <w:rPr>
          <w:color w:val="000000" w:themeColor="text1"/>
          <w:lang w:val="tr-TR"/>
        </w:rPr>
      </w:r>
      <w:r w:rsidR="00A04395">
        <w:rPr>
          <w:color w:val="000000" w:themeColor="text1"/>
          <w:lang w:val="tr-TR"/>
        </w:rPr>
        <w:fldChar w:fldCharType="separate"/>
      </w:r>
      <w:r w:rsidR="00EB173A">
        <w:rPr>
          <w:noProof/>
          <w:color w:val="000000" w:themeColor="text1"/>
          <w:lang w:val="tr-TR"/>
        </w:rPr>
        <w:t>[93, 94]</w:t>
      </w:r>
      <w:r w:rsidR="00A04395">
        <w:rPr>
          <w:color w:val="000000" w:themeColor="text1"/>
          <w:lang w:val="tr-TR"/>
        </w:rPr>
        <w:fldChar w:fldCharType="end"/>
      </w:r>
      <w:r w:rsidR="00FF28B0">
        <w:rPr>
          <w:color w:val="000000" w:themeColor="text1"/>
          <w:lang w:val="tr-TR"/>
        </w:rPr>
        <w:t xml:space="preserve"> </w:t>
      </w:r>
      <w:r w:rsidR="00C752AE">
        <w:rPr>
          <w:color w:val="000000" w:themeColor="text1"/>
          <w:lang w:val="tr-TR"/>
        </w:rPr>
        <w:t>hasta sayısı daha fazla olan randomize kontrollü çalışmalarda</w:t>
      </w:r>
      <w:r w:rsidR="00D1612F">
        <w:rPr>
          <w:color w:val="000000" w:themeColor="text1"/>
          <w:lang w:val="tr-TR"/>
        </w:rPr>
        <w:t xml:space="preserve"> aerodinamik ölçümler yapılarak respiratuvar fonksiyonlar ve ses kalitesinin ilişkisi araştırılabilir.</w:t>
      </w:r>
      <w:r w:rsidR="00C752AE">
        <w:rPr>
          <w:color w:val="000000" w:themeColor="text1"/>
          <w:lang w:val="tr-TR"/>
        </w:rPr>
        <w:t xml:space="preserve"> </w:t>
      </w:r>
    </w:p>
    <w:p w14:paraId="0BB8E542" w14:textId="6C7153E3" w:rsidR="00ED0079" w:rsidRDefault="00ED0079" w:rsidP="0032653D">
      <w:pPr>
        <w:spacing w:line="360" w:lineRule="auto"/>
        <w:jc w:val="both"/>
        <w:rPr>
          <w:color w:val="000000" w:themeColor="text1"/>
          <w:lang w:val="tr-TR"/>
        </w:rPr>
      </w:pPr>
      <w:r>
        <w:rPr>
          <w:color w:val="000000" w:themeColor="text1"/>
          <w:lang w:val="tr-TR"/>
        </w:rPr>
        <w:tab/>
        <w:t>Kevin K. Ohlemiller ve arkadaşlarının yaptığı çalışmaya göre</w:t>
      </w:r>
      <w:r w:rsidR="008921FF">
        <w:rPr>
          <w:color w:val="000000" w:themeColor="text1"/>
          <w:lang w:val="tr-TR"/>
        </w:rPr>
        <w:t xml:space="preserve"> </w:t>
      </w:r>
      <w:r>
        <w:rPr>
          <w:color w:val="000000" w:themeColor="text1"/>
          <w:lang w:val="tr-TR"/>
        </w:rPr>
        <w:t>MPS tip 7’li kobaylar belirgin vestibüler fonksiyon</w:t>
      </w:r>
      <w:r w:rsidR="00BA4279">
        <w:rPr>
          <w:color w:val="000000" w:themeColor="text1"/>
          <w:lang w:val="tr-TR"/>
        </w:rPr>
        <w:t xml:space="preserve"> bozukluğu</w:t>
      </w:r>
      <w:r>
        <w:rPr>
          <w:color w:val="000000" w:themeColor="text1"/>
          <w:lang w:val="tr-TR"/>
        </w:rPr>
        <w:t xml:space="preserve"> göstermemektedirler</w:t>
      </w:r>
      <w:r w:rsidR="00BA4279">
        <w:rPr>
          <w:color w:val="000000" w:themeColor="text1"/>
          <w:lang w:val="tr-TR"/>
        </w:rPr>
        <w:t xml:space="preserve">. Fakat histopatolojik olarak incelendiği zaman </w:t>
      </w:r>
      <w:r w:rsidR="00BA4279">
        <w:rPr>
          <w:color w:val="000000" w:themeColor="text1"/>
          <w:lang w:val="tr-TR"/>
        </w:rPr>
        <w:lastRenderedPageBreak/>
        <w:t>Reissner membranındaki lizozomal birikimler</w:t>
      </w:r>
      <w:r w:rsidR="00B45733">
        <w:rPr>
          <w:color w:val="000000" w:themeColor="text1"/>
          <w:lang w:val="tr-TR"/>
        </w:rPr>
        <w:t xml:space="preserve"> ile</w:t>
      </w:r>
      <w:r w:rsidR="00BA4279">
        <w:rPr>
          <w:color w:val="000000" w:themeColor="text1"/>
          <w:lang w:val="tr-TR"/>
        </w:rPr>
        <w:t xml:space="preserve"> vestibüler labirenti </w:t>
      </w:r>
      <w:r w:rsidR="00BE0562">
        <w:rPr>
          <w:color w:val="000000" w:themeColor="text1"/>
          <w:lang w:val="tr-TR"/>
        </w:rPr>
        <w:t xml:space="preserve">döşeyen </w:t>
      </w:r>
      <w:r w:rsidR="00B45733">
        <w:rPr>
          <w:color w:val="000000" w:themeColor="text1"/>
          <w:lang w:val="tr-TR"/>
        </w:rPr>
        <w:t>endotel ve mezotelyal hücrelerde aynı patoloji gözlemlenmiştir</w:t>
      </w:r>
      <w:r w:rsidR="00314CE0">
        <w:rPr>
          <w:color w:val="000000" w:themeColor="text1"/>
          <w:lang w:val="tr-TR"/>
        </w:rPr>
        <w:fldChar w:fldCharType="begin"/>
      </w:r>
      <w:r w:rsidR="00314CE0">
        <w:rPr>
          <w:color w:val="000000" w:themeColor="text1"/>
          <w:lang w:val="tr-TR"/>
        </w:rPr>
        <w:instrText xml:space="preserve"> ADDIN EN.CITE &lt;EndNote&gt;&lt;Cite&gt;&lt;Author&gt;Ohlemiller&lt;/Author&gt;&lt;Year&gt;2002&lt;/Year&gt;&lt;RecNum&gt;21&lt;/RecNum&gt;&lt;DisplayText&gt;[10]&lt;/DisplayText&gt;&lt;record&gt;&lt;rec-number&gt;21&lt;/rec-number&gt;&lt;foreign-keys&gt;&lt;key app="EN" db-id="fsp0fez59sp5s3etepsvfws5e5f9ff5zx2dr" timestamp="1522398857"&gt;21&lt;/key&gt;&lt;/foreign-keys&gt;&lt;ref-type name="Journal Article"&gt;17&lt;/ref-type&gt;&lt;contributors&gt;&lt;authors&gt;&lt;author&gt;Ohlemiller, K. K.&lt;/author&gt;&lt;author&gt;Hennig, A. K.&lt;/author&gt;&lt;author&gt;Lett, J. M.&lt;/author&gt;&lt;author&gt;Heidbreder, A. F.&lt;/author&gt;&lt;author&gt;Sands, M. S.&lt;/author&gt;&lt;/authors&gt;&lt;/contributors&gt;&lt;auth-address&gt;Fay and Carl Simons Center for the Biology of Hearing and Deafness, Central Institute for the Deaf, 4560 Clayton Ave., Saint Louis, MO 63110, USA. kohlemiller@cid.wustl.edu&lt;/auth-address&gt;&lt;titles&gt;&lt;title&gt;Inner ear pathology in the mucopolysaccharidosis VII mouse&lt;/title&gt;&lt;secondary-title&gt;Hear Res&lt;/secondary-title&gt;&lt;/titles&gt;&lt;periodical&gt;&lt;full-title&gt;Hear Res&lt;/full-title&gt;&lt;/periodical&gt;&lt;pages&gt;69-84&lt;/pages&gt;&lt;volume&gt;169&lt;/volume&gt;&lt;number&gt;1-2&lt;/number&gt;&lt;edition&gt;2002/07/18&lt;/edition&gt;&lt;keywords&gt;&lt;keyword&gt;Action Potentials&lt;/keyword&gt;&lt;keyword&gt;Animals&lt;/keyword&gt;&lt;keyword&gt;Auditory Threshold&lt;/keyword&gt;&lt;keyword&gt;Cell Count&lt;/keyword&gt;&lt;keyword&gt;Disease Models, Animal&lt;/keyword&gt;&lt;keyword&gt;Ear, Inner/*pathology&lt;/keyword&gt;&lt;keyword&gt;Evoked Potentials, Auditory, Brain Stem&lt;/keyword&gt;&lt;keyword&gt;Female&lt;/keyword&gt;&lt;keyword&gt;Glucuronidase/genetics/metabolism&lt;/keyword&gt;&lt;keyword&gt;Hair Cells, Auditory/pathology&lt;/keyword&gt;&lt;keyword&gt;Hearing Loss, Conductive/genetics/pathology/physiopathology&lt;/keyword&gt;&lt;keyword&gt;Hearing Loss, Sensorineural/genetics/pathology/physiopathology&lt;/keyword&gt;&lt;keyword&gt;Humans&lt;/keyword&gt;&lt;keyword&gt;Male&lt;/keyword&gt;&lt;keyword&gt;Mice&lt;/keyword&gt;&lt;keyword&gt;Mice, Mutant Strains&lt;/keyword&gt;&lt;keyword&gt;Mucopolysaccharidosis VII/*genetics/*pathology/physiopathology&lt;/keyword&gt;&lt;/keywords&gt;&lt;dates&gt;&lt;year&gt;2002&lt;/year&gt;&lt;pub-dates&gt;&lt;date&gt;Jul&lt;/date&gt;&lt;/pub-dates&gt;&lt;/dates&gt;&lt;isbn&gt;0378-5955 (Print)&amp;#xD;0378-5955 (Linking)&lt;/isbn&gt;&lt;accession-num&gt;12121741&lt;/accession-num&gt;&lt;urls&gt;&lt;related-urls&gt;&lt;url&gt;https://www.ncbi.nlm.nih.gov/pubmed/12121741&lt;/url&gt;&lt;/related-urls&gt;&lt;/urls&gt;&lt;/record&gt;&lt;/Cite&gt;&lt;/EndNote&gt;</w:instrText>
      </w:r>
      <w:r w:rsidR="00314CE0">
        <w:rPr>
          <w:color w:val="000000" w:themeColor="text1"/>
          <w:lang w:val="tr-TR"/>
        </w:rPr>
        <w:fldChar w:fldCharType="separate"/>
      </w:r>
      <w:r w:rsidR="00314CE0">
        <w:rPr>
          <w:noProof/>
          <w:color w:val="000000" w:themeColor="text1"/>
          <w:lang w:val="tr-TR"/>
        </w:rPr>
        <w:t>[10]</w:t>
      </w:r>
      <w:r w:rsidR="00314CE0">
        <w:rPr>
          <w:color w:val="000000" w:themeColor="text1"/>
          <w:lang w:val="tr-TR"/>
        </w:rPr>
        <w:fldChar w:fldCharType="end"/>
      </w:r>
      <w:r w:rsidR="00B45733">
        <w:rPr>
          <w:color w:val="000000" w:themeColor="text1"/>
          <w:lang w:val="tr-TR"/>
        </w:rPr>
        <w:t>.</w:t>
      </w:r>
    </w:p>
    <w:p w14:paraId="79D9DA8D" w14:textId="40574206" w:rsidR="00022D22" w:rsidRDefault="00022D22" w:rsidP="00022D22">
      <w:pPr>
        <w:spacing w:line="360" w:lineRule="auto"/>
        <w:ind w:firstLine="708"/>
        <w:jc w:val="both"/>
        <w:rPr>
          <w:color w:val="000000" w:themeColor="text1"/>
          <w:lang w:val="tr-TR"/>
        </w:rPr>
      </w:pPr>
      <w:r>
        <w:rPr>
          <w:color w:val="000000" w:themeColor="text1"/>
          <w:lang w:val="tr-TR"/>
        </w:rPr>
        <w:t>MPS hastalarının vestibüler ve denge fonskiyonlarının etkilenme düzeyini daha iyi anlamak için hastaların Bilgisayarlı Dinamik Posturografi (BDP) verileri incelenmiştir. Ancak literatüre bakıldığında MPS hastaları ile ilgili Denge Organizasyon Testi ve Bilgisayarlı Dinamik Posturografi ile yapılan herhangi bir çalışmaya rastlanmamıştır. Bu yüzden çalışmamızın bu konuda literatüre katkı sağlayacağını düşünmekteyiz. Duyu organizasyon testleri incelenen hastaların verileri ile yaşına göre normatif değerler arasında anlamlı bir fark bulunamamıştır. Ayrıca kendi aralarında karşılaştı</w:t>
      </w:r>
      <w:r w:rsidR="00FA6F1D">
        <w:rPr>
          <w:color w:val="000000" w:themeColor="text1"/>
          <w:lang w:val="tr-TR"/>
        </w:rPr>
        <w:t xml:space="preserve">rılan Morquio ve Morateaux-Lamy </w:t>
      </w:r>
      <w:r>
        <w:rPr>
          <w:color w:val="000000" w:themeColor="text1"/>
          <w:lang w:val="tr-TR"/>
        </w:rPr>
        <w:t xml:space="preserve">grubu arasında </w:t>
      </w:r>
      <w:r w:rsidR="00350E26">
        <w:rPr>
          <w:color w:val="000000" w:themeColor="text1"/>
          <w:lang w:val="tr-TR"/>
        </w:rPr>
        <w:t xml:space="preserve">bileşik denge skorları açısından </w:t>
      </w:r>
      <w:r>
        <w:rPr>
          <w:color w:val="000000" w:themeColor="text1"/>
          <w:lang w:val="tr-TR"/>
        </w:rPr>
        <w:t xml:space="preserve">anlamlı fark bulunamamıştır. </w:t>
      </w:r>
      <w:r w:rsidR="00350E26">
        <w:rPr>
          <w:color w:val="000000" w:themeColor="text1"/>
          <w:lang w:val="tr-TR"/>
        </w:rPr>
        <w:t xml:space="preserve">Çalışmamızda %30.8 hastanın bileşik denge skorlarının düşük değerlerde olduğu görülmektedir. </w:t>
      </w:r>
      <w:r w:rsidR="007A66FA">
        <w:rPr>
          <w:color w:val="000000" w:themeColor="text1"/>
          <w:lang w:val="tr-TR"/>
        </w:rPr>
        <w:t>Bu da MPS hastalığının vestibüler ve denge fonskiyonları üzerine etkisi olabileceğini düşündürmektedir. Yapılan hayvan çalışmalarında vestibüler fonksiyon bozukluğu görülmemekle beraber histopatolojik incelemelerde hem koklea hemde vestibüler labirentte lizozomal birikimler gözlemlenmiştir</w:t>
      </w:r>
      <w:r w:rsidR="007A66FA">
        <w:rPr>
          <w:color w:val="000000" w:themeColor="text1"/>
          <w:lang w:val="tr-TR"/>
        </w:rPr>
        <w:fldChar w:fldCharType="begin"/>
      </w:r>
      <w:r w:rsidR="007A66FA">
        <w:rPr>
          <w:color w:val="000000" w:themeColor="text1"/>
          <w:lang w:val="tr-TR"/>
        </w:rPr>
        <w:instrText xml:space="preserve"> ADDIN EN.CITE &lt;EndNote&gt;&lt;Cite&gt;&lt;Author&gt;Kariya&lt;/Author&gt;&lt;Year&gt;2012&lt;/Year&gt;&lt;RecNum&gt;114&lt;/RecNum&gt;&lt;DisplayText&gt;[95]&lt;/DisplayText&gt;&lt;record&gt;&lt;rec-number&gt;114&lt;/rec-number&gt;&lt;foreign-keys&gt;&lt;key app="EN" db-id="fsp0fez59sp5s3etepsvfws5e5f9ff5zx2dr" timestamp="1522653350"&gt;114&lt;/key&gt;&lt;/foreign-keys&gt;&lt;ref-type name="Journal Article"&gt;17&lt;/ref-type&gt;&lt;contributors&gt;&lt;authors&gt;&lt;author&gt;Kariya, S.&lt;/author&gt;&lt;author&gt;Schachern, P. A.&lt;/author&gt;&lt;author&gt;Nishizaki, K.&lt;/author&gt;&lt;author&gt;Paparella, M. M.&lt;/author&gt;&lt;author&gt;Cureoglu, S.&lt;/author&gt;&lt;/authors&gt;&lt;/contributors&gt;&lt;auth-address&gt;Department of Otolaryngology, University of Minnesota, Minneapolis, Minnesota 55455, USA.&lt;/auth-address&gt;&lt;titles&gt;&lt;title&gt;Inner ear changes in mucopolysaccharidosis type I/Hurler syndrome&lt;/title&gt;&lt;secondary-title&gt;Otol Neurotol&lt;/secondary-title&gt;&lt;/titles&gt;&lt;periodical&gt;&lt;full-title&gt;Otol Neurotol&lt;/full-title&gt;&lt;/periodical&gt;&lt;pages&gt;1323-7&lt;/pages&gt;&lt;volume&gt;33&lt;/volume&gt;&lt;number&gt;8&lt;/number&gt;&lt;edition&gt;2012/08/25&lt;/edition&gt;&lt;keywords&gt;&lt;keyword&gt;Adolescent&lt;/keyword&gt;&lt;keyword&gt;Cell Count&lt;/keyword&gt;&lt;keyword&gt;Child&lt;/keyword&gt;&lt;keyword&gt;Child, Preschool&lt;/keyword&gt;&lt;keyword&gt;Ear, External/pathology&lt;/keyword&gt;&lt;keyword&gt;Ear, Inner/*pathology&lt;/keyword&gt;&lt;keyword&gt;Female&lt;/keyword&gt;&lt;keyword&gt;Hair Cells, Vestibular/pathology&lt;/keyword&gt;&lt;keyword&gt;Humans&lt;/keyword&gt;&lt;keyword&gt;Infant&lt;/keyword&gt;&lt;keyword&gt;Male&lt;/keyword&gt;&lt;keyword&gt;Mesoderm/pathology&lt;/keyword&gt;&lt;keyword&gt;Mucopolysaccharidosis I/*pathology&lt;/keyword&gt;&lt;keyword&gt;Spiral Ganglion/pathology&lt;/keyword&gt;&lt;keyword&gt;Spiral Ligament of Cochlea/pathology&lt;/keyword&gt;&lt;keyword&gt;Stria Vascularis/pathology&lt;/keyword&gt;&lt;keyword&gt;Temporal Bone/pathology&lt;/keyword&gt;&lt;/keywords&gt;&lt;dates&gt;&lt;year&gt;2012&lt;/year&gt;&lt;pub-dates&gt;&lt;date&gt;Oct&lt;/date&gt;&lt;/pub-dates&gt;&lt;/dates&gt;&lt;isbn&gt;1537-4505 (Electronic)&amp;#xD;1531-7129 (Linking)&lt;/isbn&gt;&lt;accession-num&gt;22918113&lt;/accession-num&gt;&lt;urls&gt;&lt;related-urls&gt;&lt;url&gt;https://www.ncbi.nlm.nih.gov/pubmed/22918113&lt;/url&gt;&lt;url&gt;https://insights.ovid.com/pubmed?pmid=22918113&lt;/url&gt;&lt;/related-urls&gt;&lt;/urls&gt;&lt;electronic-resource-num&gt;10.1097/MAO.0b013e3182659cc3&lt;/electronic-resource-num&gt;&lt;/record&gt;&lt;/Cite&gt;&lt;/EndNote&gt;</w:instrText>
      </w:r>
      <w:r w:rsidR="007A66FA">
        <w:rPr>
          <w:color w:val="000000" w:themeColor="text1"/>
          <w:lang w:val="tr-TR"/>
        </w:rPr>
        <w:fldChar w:fldCharType="separate"/>
      </w:r>
      <w:r w:rsidR="007A66FA">
        <w:rPr>
          <w:noProof/>
          <w:color w:val="000000" w:themeColor="text1"/>
          <w:lang w:val="tr-TR"/>
        </w:rPr>
        <w:t>[95]</w:t>
      </w:r>
      <w:r w:rsidR="007A66FA">
        <w:rPr>
          <w:color w:val="000000" w:themeColor="text1"/>
          <w:lang w:val="tr-TR"/>
        </w:rPr>
        <w:fldChar w:fldCharType="end"/>
      </w:r>
      <w:r w:rsidR="007A66FA">
        <w:rPr>
          <w:color w:val="000000" w:themeColor="text1"/>
          <w:lang w:val="tr-TR"/>
        </w:rPr>
        <w:t xml:space="preserve">. Fakat literatürde klinik düzeyde vestibüler fonksiyon bozukluğu ile ilgili çalışmalar bulunmamaktadır. </w:t>
      </w:r>
      <w:r>
        <w:rPr>
          <w:color w:val="000000" w:themeColor="text1"/>
          <w:lang w:val="tr-TR"/>
        </w:rPr>
        <w:t xml:space="preserve">Enzim replasman tedavilerinin vestibüler fonksiyonlar üzerine olumlu etkisinin de olabileceğini göz önünde bulundurarak bu konuda fazla sayıda kontrollü çalışmalara ihtiyaç </w:t>
      </w:r>
      <w:r w:rsidR="00350E26">
        <w:rPr>
          <w:color w:val="000000" w:themeColor="text1"/>
          <w:lang w:val="tr-TR"/>
        </w:rPr>
        <w:t>olduğunun kanaatindeyiz.</w:t>
      </w:r>
      <w:r>
        <w:rPr>
          <w:color w:val="000000" w:themeColor="text1"/>
          <w:lang w:val="tr-TR"/>
        </w:rPr>
        <w:t xml:space="preserve">  </w:t>
      </w:r>
    </w:p>
    <w:p w14:paraId="5E39A703" w14:textId="5FB15D10" w:rsidR="00920D06" w:rsidRDefault="00920D06" w:rsidP="0032653D">
      <w:pPr>
        <w:spacing w:line="360" w:lineRule="auto"/>
        <w:jc w:val="both"/>
        <w:rPr>
          <w:color w:val="000000" w:themeColor="text1"/>
          <w:lang w:val="tr-TR"/>
        </w:rPr>
      </w:pPr>
      <w:r>
        <w:rPr>
          <w:color w:val="000000" w:themeColor="text1"/>
          <w:lang w:val="tr-TR"/>
        </w:rPr>
        <w:tab/>
        <w:t>MPS hastaları çoğu zaman işitme kaybı sorunu yaşamaktadırlar. Bu sorun çoğunlukla iletim tipi natüründe ve tekrarlayan efüzyonlu otitis media ve kronik otite bağlı gelişmektedir</w:t>
      </w:r>
      <w:r w:rsidR="00914CE5">
        <w:rPr>
          <w:color w:val="000000" w:themeColor="text1"/>
          <w:lang w:val="tr-TR"/>
        </w:rPr>
        <w:fldChar w:fldCharType="begin">
          <w:fldData xml:space="preserve">PEVuZE5vdGU+PENpdGU+PEF1dGhvcj5Xb2xkPC9BdXRob3I+PFllYXI+MjAxMDwvWWVhcj48UmVj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</w:fldData>
        </w:fldChar>
      </w:r>
      <w:r w:rsidR="007A66FA">
        <w:rPr>
          <w:color w:val="000000" w:themeColor="text1"/>
          <w:lang w:val="tr-TR"/>
        </w:rPr>
        <w:instrText xml:space="preserve"> ADDIN EN.CITE </w:instrText>
      </w:r>
      <w:r w:rsidR="007A66FA">
        <w:rPr>
          <w:color w:val="000000" w:themeColor="text1"/>
          <w:lang w:val="tr-TR"/>
        </w:rPr>
        <w:fldChar w:fldCharType="begin">
          <w:fldData xml:space="preserve">PEVuZE5vdGU+PENpdGU+PEF1dGhvcj5Xb2xkPC9BdXRob3I+PFllYXI+MjAxMDwvWWVhcj48UmVj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</w:fldData>
        </w:fldChar>
      </w:r>
      <w:r w:rsidR="007A66FA">
        <w:rPr>
          <w:color w:val="000000" w:themeColor="text1"/>
          <w:lang w:val="tr-TR"/>
        </w:rPr>
        <w:instrText xml:space="preserve"> ADDIN EN.CITE.DATA </w:instrText>
      </w:r>
      <w:r w:rsidR="007A66FA">
        <w:rPr>
          <w:color w:val="000000" w:themeColor="text1"/>
          <w:lang w:val="tr-TR"/>
        </w:rPr>
      </w:r>
      <w:r w:rsidR="007A66FA">
        <w:rPr>
          <w:color w:val="000000" w:themeColor="text1"/>
          <w:lang w:val="tr-TR"/>
        </w:rPr>
        <w:fldChar w:fldCharType="end"/>
      </w:r>
      <w:r w:rsidR="00914CE5">
        <w:rPr>
          <w:color w:val="000000" w:themeColor="text1"/>
          <w:lang w:val="tr-TR"/>
        </w:rPr>
      </w:r>
      <w:r w:rsidR="00914CE5">
        <w:rPr>
          <w:color w:val="000000" w:themeColor="text1"/>
          <w:lang w:val="tr-TR"/>
        </w:rPr>
        <w:fldChar w:fldCharType="separate"/>
      </w:r>
      <w:r w:rsidR="007A66FA">
        <w:rPr>
          <w:noProof/>
          <w:color w:val="000000" w:themeColor="text1"/>
          <w:lang w:val="tr-TR"/>
        </w:rPr>
        <w:t>[2, 3, 12, 15, 16, 96-98]</w:t>
      </w:r>
      <w:r w:rsidR="00914CE5">
        <w:rPr>
          <w:color w:val="000000" w:themeColor="text1"/>
          <w:lang w:val="tr-TR"/>
        </w:rPr>
        <w:fldChar w:fldCharType="end"/>
      </w:r>
      <w:r>
        <w:rPr>
          <w:color w:val="000000" w:themeColor="text1"/>
          <w:lang w:val="tr-TR"/>
        </w:rPr>
        <w:t>. Miringotomi ve tüp tatbiki bu sorun için çözüm gibi gözükse de progresif sensörinöral işitme kaybı uzun vadede gözden kaçabilmektedir. Shin K. ve arkadaşlarının yaptığı çalışmada yapılan histopatolojik incelemelerde Reissner membranının endotelyal ve mezotelyal hücrelerinde, spiral limbus ve koklear kapsülde sitoplazmik vakuolizasyon ve belirgin makrofaj infiltrasyonu görülmüştür</w:t>
      </w:r>
      <w:r w:rsidR="00EF57FA">
        <w:rPr>
          <w:color w:val="000000" w:themeColor="text1"/>
          <w:lang w:val="tr-TR"/>
        </w:rPr>
        <w:fldChar w:fldCharType="begin"/>
      </w:r>
      <w:r w:rsidR="007A66FA">
        <w:rPr>
          <w:color w:val="000000" w:themeColor="text1"/>
          <w:lang w:val="tr-TR"/>
        </w:rPr>
        <w:instrText xml:space="preserve"> ADDIN EN.CITE &lt;EndNote&gt;&lt;Cite&gt;&lt;Author&gt;Kariya&lt;/Author&gt;&lt;Year&gt;2012&lt;/Year&gt;&lt;RecNum&gt;114&lt;/RecNum&gt;&lt;DisplayText&gt;[95]&lt;/DisplayText&gt;&lt;record&gt;&lt;rec-number&gt;114&lt;/rec-number&gt;&lt;foreign-keys&gt;&lt;key app="EN" db-id="fsp0fez59sp5s3etepsvfws5e5f9ff5zx2dr" timestamp="1522653350"&gt;114&lt;/key&gt;&lt;/foreign-keys&gt;&lt;ref-type name="Journal Article"&gt;17&lt;/ref-type&gt;&lt;contributors&gt;&lt;authors&gt;&lt;author&gt;Kariya, S.&lt;/author&gt;&lt;author&gt;Schachern, P. A.&lt;/author&gt;&lt;author&gt;Nishizaki, K.&lt;/author&gt;&lt;author&gt;Paparella, M. M.&lt;/author&gt;&lt;author&gt;Cureoglu, S.&lt;/author&gt;&lt;/authors&gt;&lt;/contributors&gt;&lt;auth-address&gt;Department of Otolaryngology, University of Minnesota, Minneapolis, Minnesota 55455, USA.&lt;/auth-address&gt;&lt;titles&gt;&lt;title&gt;Inner ear changes in mucopolysaccharidosis type I/Hurler syndrome&lt;/title&gt;&lt;secondary-title&gt;Otol Neurotol&lt;/secondary-title&gt;&lt;/titles&gt;&lt;periodical&gt;&lt;full-title&gt;Otol Neurotol&lt;/full-title&gt;&lt;/periodical&gt;&lt;pages&gt;1323-7&lt;/pages&gt;&lt;volume&gt;33&lt;/volume&gt;&lt;number&gt;8&lt;/number&gt;&lt;edition&gt;2012/08/25&lt;/edition&gt;&lt;keywords&gt;&lt;keyword&gt;Adolescent&lt;/keyword&gt;&lt;keyword&gt;Cell Count&lt;/keyword&gt;&lt;keyword&gt;Child&lt;/keyword&gt;&lt;keyword&gt;Child, Preschool&lt;/keyword&gt;&lt;keyword&gt;Ear, External/pathology&lt;/keyword&gt;&lt;keyword&gt;Ear, Inner/*pathology&lt;/keyword&gt;&lt;keyword&gt;Female&lt;/keyword&gt;&lt;keyword&gt;Hair Cells, Vestibular/pathology&lt;/keyword&gt;&lt;keyword&gt;Humans&lt;/keyword&gt;&lt;keyword&gt;Infant&lt;/keyword&gt;&lt;keyword&gt;Male&lt;/keyword&gt;&lt;keyword&gt;Mesoderm/pathology&lt;/keyword&gt;&lt;keyword&gt;Mucopolysaccharidosis I/*pathology&lt;/keyword&gt;&lt;keyword&gt;Spiral Ganglion/pathology&lt;/keyword&gt;&lt;keyword&gt;Spiral Ligament of Cochlea/pathology&lt;/keyword&gt;&lt;keyword&gt;Stria Vascularis/pathology&lt;/keyword&gt;&lt;keyword&gt;Temporal Bone/pathology&lt;/keyword&gt;&lt;/keywords&gt;&lt;dates&gt;&lt;year&gt;2012&lt;/year&gt;&lt;pub-dates&gt;&lt;date&gt;Oct&lt;/date&gt;&lt;/pub-dates&gt;&lt;/dates&gt;&lt;isbn&gt;1537-4505 (Electronic)&amp;#xD;1531-7129 (Linking)&lt;/isbn&gt;&lt;accession-num&gt;22918113&lt;/accession-num&gt;&lt;urls&gt;&lt;related-urls&gt;&lt;url&gt;https://www.ncbi.nlm.nih.gov/pubmed/22918113&lt;/url&gt;&lt;url&gt;https://insights.ovid.com/pubmed?pmid=22918113&lt;/url&gt;&lt;/related-urls&gt;&lt;/urls&gt;&lt;electronic-resource-num&gt;10.1097/MAO.0b013e3182659cc3&lt;/electronic-resource-num&gt;&lt;/record&gt;&lt;/Cite&gt;&lt;/EndNote&gt;</w:instrText>
      </w:r>
      <w:r w:rsidR="00EF57FA">
        <w:rPr>
          <w:color w:val="000000" w:themeColor="text1"/>
          <w:lang w:val="tr-TR"/>
        </w:rPr>
        <w:fldChar w:fldCharType="separate"/>
      </w:r>
      <w:r w:rsidR="007A66FA">
        <w:rPr>
          <w:noProof/>
          <w:color w:val="000000" w:themeColor="text1"/>
          <w:lang w:val="tr-TR"/>
        </w:rPr>
        <w:t>[95]</w:t>
      </w:r>
      <w:r w:rsidR="00EF57FA">
        <w:rPr>
          <w:color w:val="000000" w:themeColor="text1"/>
          <w:lang w:val="tr-TR"/>
        </w:rPr>
        <w:fldChar w:fldCharType="end"/>
      </w:r>
      <w:r>
        <w:rPr>
          <w:color w:val="000000" w:themeColor="text1"/>
          <w:lang w:val="tr-TR"/>
        </w:rPr>
        <w:t xml:space="preserve">. </w:t>
      </w:r>
    </w:p>
    <w:p w14:paraId="1B658F70" w14:textId="06BC2FDD" w:rsidR="00920D06" w:rsidRDefault="00920D06" w:rsidP="00920D06">
      <w:pPr>
        <w:spacing w:line="360" w:lineRule="auto"/>
        <w:ind w:firstLine="708"/>
        <w:jc w:val="both"/>
        <w:rPr>
          <w:color w:val="000000" w:themeColor="text1"/>
          <w:lang w:val="tr-TR"/>
        </w:rPr>
      </w:pPr>
      <w:r>
        <w:rPr>
          <w:color w:val="000000" w:themeColor="text1"/>
          <w:lang w:val="tr-TR"/>
        </w:rPr>
        <w:t>MPS tip I (Hurler) sendromlu 11 temporal kemiğin ışık mikroskobu altında incelenmesi sonucunda varılan sonuca göre normale göre azalmış koklear tüy hücreleri MPS hastalarında işitme kaybının sensörinöral ko</w:t>
      </w:r>
      <w:r w:rsidR="0039586F">
        <w:rPr>
          <w:color w:val="000000" w:themeColor="text1"/>
          <w:lang w:val="tr-TR"/>
        </w:rPr>
        <w:t>mponentini oluşturuyor olabilir</w:t>
      </w:r>
      <w:r w:rsidR="0039586F">
        <w:rPr>
          <w:color w:val="000000" w:themeColor="text1"/>
          <w:lang w:val="tr-TR"/>
        </w:rPr>
        <w:fldChar w:fldCharType="begin"/>
      </w:r>
      <w:r w:rsidR="007A66FA">
        <w:rPr>
          <w:color w:val="000000" w:themeColor="text1"/>
          <w:lang w:val="tr-TR"/>
        </w:rPr>
        <w:instrText xml:space="preserve"> ADDIN EN.CITE &lt;EndNote&gt;&lt;Cite&gt;&lt;Author&gt;Kariya&lt;/Author&gt;&lt;Year&gt;2012&lt;/Year&gt;&lt;RecNum&gt;114&lt;/RecNum&gt;&lt;DisplayText&gt;[95]&lt;/DisplayText&gt;&lt;record&gt;&lt;rec-number&gt;114&lt;/rec-number&gt;&lt;foreign-keys&gt;&lt;key app="EN" db-id="fsp0fez59sp5s3etepsvfws5e5f9ff5zx2dr" timestamp="1522653350"&gt;114&lt;/key&gt;&lt;/foreign-keys&gt;&lt;ref-type name="Journal Article"&gt;17&lt;/ref-type&gt;&lt;contributors&gt;&lt;authors&gt;&lt;author&gt;Kariya, S.&lt;/author&gt;&lt;author&gt;Schachern, P. A.&lt;/author&gt;&lt;author&gt;Nishizaki, K.&lt;/author&gt;&lt;author&gt;Paparella, M. M.&lt;/author&gt;&lt;author&gt;Cureoglu, S.&lt;/author&gt;&lt;/authors&gt;&lt;/contributors&gt;&lt;auth-address&gt;Department of Otolaryngology, University of Minnesota, Minneapolis, Minnesota 55455, USA.&lt;/auth-address&gt;&lt;titles&gt;&lt;title&gt;Inner ear changes in mucopolysaccharidosis type I/Hurler syndrome&lt;/title&gt;&lt;secondary-title&gt;Otol Neurotol&lt;/secondary-title&gt;&lt;/titles&gt;&lt;periodical&gt;&lt;full-title&gt;Otol Neurotol&lt;/full-title&gt;&lt;/periodical&gt;&lt;pages&gt;1323-7&lt;/pages&gt;&lt;volume&gt;33&lt;/volume&gt;&lt;number&gt;8&lt;/number&gt;&lt;edition&gt;2012/08/25&lt;/edition&gt;&lt;keywords&gt;&lt;keyword&gt;Adolescent&lt;/keyword&gt;&lt;keyword&gt;Cell Count&lt;/keyword&gt;&lt;keyword&gt;Child&lt;/keyword&gt;&lt;keyword&gt;Child, Preschool&lt;/keyword&gt;&lt;keyword&gt;Ear, External/pathology&lt;/keyword&gt;&lt;keyword&gt;Ear, Inner/*pathology&lt;/keyword&gt;&lt;keyword&gt;Female&lt;/keyword&gt;&lt;keyword&gt;Hair Cells, Vestibular/pathology&lt;/keyword&gt;&lt;keyword&gt;Humans&lt;/keyword&gt;&lt;keyword&gt;Infant&lt;/keyword&gt;&lt;keyword&gt;Male&lt;/keyword&gt;&lt;keyword&gt;Mesoderm/pathology&lt;/keyword&gt;&lt;keyword&gt;Mucopolysaccharidosis I/*pathology&lt;/keyword&gt;&lt;keyword&gt;Spiral Ganglion/pathology&lt;/keyword&gt;&lt;keyword&gt;Spiral Ligament of Cochlea/pathology&lt;/keyword&gt;&lt;keyword&gt;Stria Vascularis/pathology&lt;/keyword&gt;&lt;keyword&gt;Temporal Bone/pathology&lt;/keyword&gt;&lt;/keywords&gt;&lt;dates&gt;&lt;year&gt;2012&lt;/year&gt;&lt;pub-dates&gt;&lt;date&gt;Oct&lt;/date&gt;&lt;/pub-dates&gt;&lt;/dates&gt;&lt;isbn&gt;1537-4505 (Electronic)&amp;#xD;1531-7129 (Linking)&lt;/isbn&gt;&lt;accession-num&gt;22918113&lt;/accession-num&gt;&lt;urls&gt;&lt;related-urls&gt;&lt;url&gt;https://www.ncbi.nlm.nih.gov/pubmed/22918113&lt;/url&gt;&lt;url&gt;https://insights.ovid.com/pubmed?pmid=22918113&lt;/url&gt;&lt;/related-urls&gt;&lt;/urls&gt;&lt;electronic-resource-num&gt;10.1097/MAO.0b013e3182659cc3&lt;/electronic-resource-num&gt;&lt;/record&gt;&lt;/Cite&gt;&lt;/EndNote&gt;</w:instrText>
      </w:r>
      <w:r w:rsidR="0039586F">
        <w:rPr>
          <w:color w:val="000000" w:themeColor="text1"/>
          <w:lang w:val="tr-TR"/>
        </w:rPr>
        <w:fldChar w:fldCharType="separate"/>
      </w:r>
      <w:r w:rsidR="007A66FA">
        <w:rPr>
          <w:noProof/>
          <w:color w:val="000000" w:themeColor="text1"/>
          <w:lang w:val="tr-TR"/>
        </w:rPr>
        <w:t>[95]</w:t>
      </w:r>
      <w:r w:rsidR="0039586F">
        <w:rPr>
          <w:color w:val="000000" w:themeColor="text1"/>
          <w:lang w:val="tr-TR"/>
        </w:rPr>
        <w:fldChar w:fldCharType="end"/>
      </w:r>
      <w:r>
        <w:rPr>
          <w:color w:val="000000" w:themeColor="text1"/>
          <w:lang w:val="tr-TR"/>
        </w:rPr>
        <w:t xml:space="preserve">. </w:t>
      </w:r>
    </w:p>
    <w:p w14:paraId="4A843B7B" w14:textId="01723CFF" w:rsidR="00920D06" w:rsidRDefault="00920D06" w:rsidP="007A66FA">
      <w:pPr>
        <w:spacing w:line="360" w:lineRule="auto"/>
        <w:ind w:firstLine="708"/>
        <w:jc w:val="both"/>
        <w:rPr>
          <w:color w:val="000000" w:themeColor="text1"/>
          <w:lang w:val="tr-TR"/>
        </w:rPr>
      </w:pPr>
      <w:r>
        <w:rPr>
          <w:color w:val="000000" w:themeColor="text1"/>
          <w:lang w:val="tr-TR"/>
        </w:rPr>
        <w:t xml:space="preserve">MPS’li hastalarda ileti tipi işitme kaybı çoğu zaman tekrarlayan </w:t>
      </w:r>
      <w:r w:rsidR="00E645F4">
        <w:rPr>
          <w:color w:val="000000" w:themeColor="text1"/>
          <w:lang w:val="tr-TR"/>
        </w:rPr>
        <w:t>efüzyonlu otitis media ile ilişkilendirilmektedir. Fakat miringotomi ve tüp tatbiki sonrasında düzelme görülmeyen hastalarda sorunun sadece efüzyonla ilişkilendirilme</w:t>
      </w:r>
      <w:r w:rsidR="00281327">
        <w:rPr>
          <w:color w:val="000000" w:themeColor="text1"/>
          <w:lang w:val="tr-TR"/>
        </w:rPr>
        <w:t>s</w:t>
      </w:r>
      <w:r w:rsidR="00E645F4">
        <w:rPr>
          <w:color w:val="000000" w:themeColor="text1"/>
          <w:lang w:val="tr-TR"/>
        </w:rPr>
        <w:t>inin doğru olmadığı aşikardır. İnkomplet pnömatizasyon veya ossiküler malformasyonların çoğunlukla eşlik ettiği MPS hastalarında miringotomi ve tüp tatbiki yeterli olamamaktadır</w:t>
      </w:r>
      <w:r w:rsidR="00B1666B">
        <w:rPr>
          <w:color w:val="000000" w:themeColor="text1"/>
          <w:lang w:val="tr-TR"/>
        </w:rPr>
        <w:fldChar w:fldCharType="begin"/>
      </w:r>
      <w:r w:rsidR="00EB173A">
        <w:rPr>
          <w:color w:val="000000" w:themeColor="text1"/>
          <w:lang w:val="tr-TR"/>
        </w:rPr>
        <w:instrText xml:space="preserve"> ADDIN EN.CITE &lt;EndNote&gt;&lt;Cite&gt;&lt;Author&gt;Hayes&lt;/Author&gt;&lt;Year&gt;1980&lt;/Year&gt;&lt;RecNum&gt;115&lt;/RecNum&gt;&lt;DisplayText&gt;[99]&lt;/DisplayText&gt;&lt;record&gt;&lt;rec-number&gt;115&lt;/rec-number&gt;&lt;foreign-keys&gt;&lt;key app="EN" db-id="fsp0fez59sp5s3etepsvfws5e5f9ff5zx2dr" timestamp="1522653656"&gt;115&lt;/key&gt;&lt;/foreign-keys&gt;&lt;ref-type name="Journal Article"&gt;17&lt;/ref-type&gt;&lt;contributors&gt;&lt;authors&gt;&lt;author&gt;Hayes, E.&lt;/author&gt;&lt;author&gt;Babin, R.&lt;/author&gt;&lt;author&gt;Platz, C.&lt;/author&gt;&lt;/authors&gt;&lt;/contributors&gt;&lt;titles&gt;&lt;title&gt;The otologic manifestations of mucopolysaccharidoses&lt;/title&gt;&lt;secondary-title&gt;Am J Otol&lt;/secondary-title&gt;&lt;/titles&gt;&lt;periodical&gt;&lt;full-title&gt;Am J Otol&lt;/full-title&gt;&lt;/periodical&gt;&lt;pages&gt;65-9&lt;/pages&gt;&lt;volume&gt;2&lt;/volume&gt;&lt;number&gt;2&lt;/number&gt;&lt;edition&gt;1980/10/01&lt;/edition&gt;&lt;keywords&gt;&lt;keyword&gt;Adolescent&lt;/keyword&gt;&lt;keyword&gt;Child&lt;/keyword&gt;&lt;keyword&gt;Chronic Disease&lt;/keyword&gt;&lt;keyword&gt;Hair Cells, Auditory/pathology&lt;/keyword&gt;&lt;keyword&gt;Hearing Loss, Sensorineural/*etiology/pathology&lt;/keyword&gt;&lt;keyword&gt;Humans&lt;/keyword&gt;&lt;keyword&gt;Male&lt;/keyword&gt;&lt;keyword&gt;Mucopolysaccharidoses/*complications&lt;/keyword&gt;&lt;keyword&gt;Otitis Media/complications&lt;/keyword&gt;&lt;keyword&gt;Temporal Bone/abnormalities/pathology&lt;/keyword&gt;&lt;/keywords&gt;&lt;dates&gt;&lt;year&gt;1980&lt;/year&gt;&lt;pub-dates&gt;&lt;date&gt;Oct&lt;/date&gt;&lt;/pub-dates&gt;&lt;/dates&gt;&lt;isbn&gt;0192-9763 (Print)&amp;#xD;0192-9763 (Linking)&lt;/isbn&gt;&lt;accession-num&gt;6782888&lt;/accession-num&gt;&lt;urls&gt;&lt;related-urls&gt;&lt;url&gt;https://www.ncbi.nlm.nih.gov/pubmed/6782888&lt;/url&gt;&lt;/related-urls&gt;&lt;/urls&gt;&lt;/record&gt;&lt;/Cite&gt;&lt;/EndNote&gt;</w:instrText>
      </w:r>
      <w:r w:rsidR="00B1666B">
        <w:rPr>
          <w:color w:val="000000" w:themeColor="text1"/>
          <w:lang w:val="tr-TR"/>
        </w:rPr>
        <w:fldChar w:fldCharType="separate"/>
      </w:r>
      <w:r w:rsidR="00EB173A">
        <w:rPr>
          <w:noProof/>
          <w:color w:val="000000" w:themeColor="text1"/>
          <w:lang w:val="tr-TR"/>
        </w:rPr>
        <w:t>[99]</w:t>
      </w:r>
      <w:r w:rsidR="00B1666B">
        <w:rPr>
          <w:color w:val="000000" w:themeColor="text1"/>
          <w:lang w:val="tr-TR"/>
        </w:rPr>
        <w:fldChar w:fldCharType="end"/>
      </w:r>
      <w:r w:rsidR="00E645F4">
        <w:rPr>
          <w:color w:val="000000" w:themeColor="text1"/>
          <w:lang w:val="tr-TR"/>
        </w:rPr>
        <w:t>.</w:t>
      </w:r>
      <w:r w:rsidR="00983F8D">
        <w:rPr>
          <w:color w:val="000000" w:themeColor="text1"/>
          <w:lang w:val="tr-TR"/>
        </w:rPr>
        <w:t xml:space="preserve"> Her ne kadar işitme kaybında iletim komponenti faktörü ortadan kaldırılsa da en başından beri veya uzun vadede hastalar sensörinöral işitme kaybı da yaşamaktadırlar. Ayrıca hastalığın progresif seyrinden dolayı işitme eşiklerinin yaşla beraber yükselmesi tedavi protokollerinde </w:t>
      </w:r>
      <w:r w:rsidR="00983F8D">
        <w:rPr>
          <w:color w:val="000000" w:themeColor="text1"/>
          <w:lang w:val="tr-TR"/>
        </w:rPr>
        <w:lastRenderedPageBreak/>
        <w:t>düzenlemeler gerektiğini göstermektedir</w:t>
      </w:r>
      <w:r w:rsidR="00D4688B">
        <w:rPr>
          <w:color w:val="000000" w:themeColor="text1"/>
          <w:lang w:val="tr-TR"/>
        </w:rPr>
        <w:fldChar w:fldCharType="begin">
          <w:fldData xml:space="preserve">PEVuZE5vdGU+PENpdGU+PEF1dGhvcj5TY2hhY2hlcm48L0F1dGhvcj48WWVhcj4yMDA3PC9ZZWFy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</w:fldData>
        </w:fldChar>
      </w:r>
      <w:r w:rsidR="00EB173A">
        <w:rPr>
          <w:color w:val="000000" w:themeColor="text1"/>
          <w:lang w:val="tr-TR"/>
        </w:rPr>
        <w:instrText xml:space="preserve"> ADDIN EN.CITE </w:instrText>
      </w:r>
      <w:r w:rsidR="00EB173A">
        <w:rPr>
          <w:color w:val="000000" w:themeColor="text1"/>
          <w:lang w:val="tr-TR"/>
        </w:rPr>
        <w:fldChar w:fldCharType="begin">
          <w:fldData xml:space="preserve">PEVuZE5vdGU+PENpdGU+PEF1dGhvcj5TY2hhY2hlcm48L0F1dGhvcj48WWVhcj4yMDA3PC9ZZWFy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</w:fldData>
        </w:fldChar>
      </w:r>
      <w:r w:rsidR="00EB173A">
        <w:rPr>
          <w:color w:val="000000" w:themeColor="text1"/>
          <w:lang w:val="tr-TR"/>
        </w:rPr>
        <w:instrText xml:space="preserve"> ADDIN EN.CITE.DATA </w:instrText>
      </w:r>
      <w:r w:rsidR="00EB173A">
        <w:rPr>
          <w:color w:val="000000" w:themeColor="text1"/>
          <w:lang w:val="tr-TR"/>
        </w:rPr>
      </w:r>
      <w:r w:rsidR="00EB173A">
        <w:rPr>
          <w:color w:val="000000" w:themeColor="text1"/>
          <w:lang w:val="tr-TR"/>
        </w:rPr>
        <w:fldChar w:fldCharType="end"/>
      </w:r>
      <w:r w:rsidR="00D4688B">
        <w:rPr>
          <w:color w:val="000000" w:themeColor="text1"/>
          <w:lang w:val="tr-TR"/>
        </w:rPr>
      </w:r>
      <w:r w:rsidR="00D4688B">
        <w:rPr>
          <w:color w:val="000000" w:themeColor="text1"/>
          <w:lang w:val="tr-TR"/>
        </w:rPr>
        <w:fldChar w:fldCharType="separate"/>
      </w:r>
      <w:r w:rsidR="00EB173A">
        <w:rPr>
          <w:noProof/>
          <w:color w:val="000000" w:themeColor="text1"/>
          <w:lang w:val="tr-TR"/>
        </w:rPr>
        <w:t>[100]</w:t>
      </w:r>
      <w:r w:rsidR="00D4688B">
        <w:rPr>
          <w:color w:val="000000" w:themeColor="text1"/>
          <w:lang w:val="tr-TR"/>
        </w:rPr>
        <w:fldChar w:fldCharType="end"/>
      </w:r>
      <w:r w:rsidR="00983F8D">
        <w:rPr>
          <w:color w:val="000000" w:themeColor="text1"/>
          <w:lang w:val="tr-TR"/>
        </w:rPr>
        <w:t>.</w:t>
      </w:r>
      <w:r w:rsidR="0096327D">
        <w:rPr>
          <w:color w:val="000000" w:themeColor="text1"/>
          <w:lang w:val="tr-TR"/>
        </w:rPr>
        <w:t xml:space="preserve"> Ha</w:t>
      </w:r>
      <w:r w:rsidR="00983F8D">
        <w:rPr>
          <w:color w:val="000000" w:themeColor="text1"/>
          <w:lang w:val="tr-TR"/>
        </w:rPr>
        <w:t>yvan çalışmalarında yapılan iç kulağın histopatolojik değerlendirilmesinde glikozaminoglikanların otik kapsül içerisinde birikiminin ve makrofaj infiltrasyonunun işitmeyi sensörinöral düzeyde etkileyebileceği sonucunda varılmıştır</w:t>
      </w:r>
      <w:r w:rsidR="002F08D7">
        <w:rPr>
          <w:color w:val="000000" w:themeColor="text1"/>
          <w:lang w:val="tr-TR"/>
        </w:rPr>
        <w:fldChar w:fldCharType="begin">
          <w:fldData xml:space="preserve">PEVuZE5vdGU+PENpdGU+PEF1dGhvcj5LYXJpeWE8L0F1dGhvcj48WWVhcj4yMDEyPC9ZZWFyPjxS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</w:fldData>
        </w:fldChar>
      </w:r>
      <w:r w:rsidR="007A66FA">
        <w:rPr>
          <w:color w:val="000000" w:themeColor="text1"/>
          <w:lang w:val="tr-TR"/>
        </w:rPr>
        <w:instrText xml:space="preserve"> ADDIN EN.CITE </w:instrText>
      </w:r>
      <w:r w:rsidR="007A66FA">
        <w:rPr>
          <w:color w:val="000000" w:themeColor="text1"/>
          <w:lang w:val="tr-TR"/>
        </w:rPr>
        <w:fldChar w:fldCharType="begin">
          <w:fldData xml:space="preserve">PEVuZE5vdGU+PENpdGU+PEF1dGhvcj5LYXJpeWE8L0F1dGhvcj48WWVhcj4yMDEyPC9ZZWFyPjxS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</w:fldData>
        </w:fldChar>
      </w:r>
      <w:r w:rsidR="007A66FA">
        <w:rPr>
          <w:color w:val="000000" w:themeColor="text1"/>
          <w:lang w:val="tr-TR"/>
        </w:rPr>
        <w:instrText xml:space="preserve"> ADDIN EN.CITE.DATA </w:instrText>
      </w:r>
      <w:r w:rsidR="007A66FA">
        <w:rPr>
          <w:color w:val="000000" w:themeColor="text1"/>
          <w:lang w:val="tr-TR"/>
        </w:rPr>
      </w:r>
      <w:r w:rsidR="007A66FA">
        <w:rPr>
          <w:color w:val="000000" w:themeColor="text1"/>
          <w:lang w:val="tr-TR"/>
        </w:rPr>
        <w:fldChar w:fldCharType="end"/>
      </w:r>
      <w:r w:rsidR="002F08D7">
        <w:rPr>
          <w:color w:val="000000" w:themeColor="text1"/>
          <w:lang w:val="tr-TR"/>
        </w:rPr>
      </w:r>
      <w:r w:rsidR="002F08D7">
        <w:rPr>
          <w:color w:val="000000" w:themeColor="text1"/>
          <w:lang w:val="tr-TR"/>
        </w:rPr>
        <w:fldChar w:fldCharType="separate"/>
      </w:r>
      <w:r w:rsidR="007A66FA">
        <w:rPr>
          <w:noProof/>
          <w:color w:val="000000" w:themeColor="text1"/>
          <w:lang w:val="tr-TR"/>
        </w:rPr>
        <w:t>[95, 100]</w:t>
      </w:r>
      <w:r w:rsidR="002F08D7">
        <w:rPr>
          <w:color w:val="000000" w:themeColor="text1"/>
          <w:lang w:val="tr-TR"/>
        </w:rPr>
        <w:fldChar w:fldCharType="end"/>
      </w:r>
      <w:r w:rsidR="00983F8D">
        <w:rPr>
          <w:color w:val="000000" w:themeColor="text1"/>
          <w:lang w:val="tr-TR"/>
        </w:rPr>
        <w:t>. Fakat rekombinant Enzim Replasman Tedavisi, Kemik İliği Transplantasyonu gibi tedavi seçeneklerinin sensörinöral işitme kaybı üzerine etkileri ile ilgili çalışmalar çok kısıtlıdır. Çalışmamızda ERT almakta olan hastalarda sensörinöral işitme kaybının yüksek olması da bu konuda daha fazla çalışmaya ihtiyaç duyulduğuna işaret etmektedir</w:t>
      </w:r>
      <w:r w:rsidR="007674D7">
        <w:rPr>
          <w:color w:val="000000" w:themeColor="text1"/>
          <w:lang w:val="tr-TR"/>
        </w:rPr>
        <w:fldChar w:fldCharType="begin"/>
      </w:r>
      <w:r w:rsidR="007A66FA">
        <w:rPr>
          <w:color w:val="000000" w:themeColor="text1"/>
          <w:lang w:val="tr-TR"/>
        </w:rPr>
        <w:instrText xml:space="preserve"> ADDIN EN.CITE &lt;EndNote&gt;&lt;Cite&gt;&lt;Author&gt;Kariya&lt;/Author&gt;&lt;Year&gt;2012&lt;/Year&gt;&lt;RecNum&gt;114&lt;/RecNum&gt;&lt;DisplayText&gt;[95]&lt;/DisplayText&gt;&lt;record&gt;&lt;rec-number&gt;114&lt;/rec-number&gt;&lt;foreign-keys&gt;&lt;key app="EN" db-id="fsp0fez59sp5s3etepsvfws5e5f9ff5zx2dr" timestamp="1522653350"&gt;114&lt;/key&gt;&lt;/foreign-keys&gt;&lt;ref-type name="Journal Article"&gt;17&lt;/ref-type&gt;&lt;contributors&gt;&lt;authors&gt;&lt;author&gt;Kariya, S.&lt;/author&gt;&lt;author&gt;Schachern, P. A.&lt;/author&gt;&lt;author&gt;Nishizaki, K.&lt;/author&gt;&lt;author&gt;Paparella, M. M.&lt;/author&gt;&lt;author&gt;Cureoglu, S.&lt;/author&gt;&lt;/authors&gt;&lt;/contributors&gt;&lt;auth-address&gt;Department of Otolaryngology, University of Minnesota, Minneapolis, Minnesota 55455, USA.&lt;/auth-address&gt;&lt;titles&gt;&lt;title&gt;Inner ear changes in mucopolysaccharidosis type I/Hurler syndrome&lt;/title&gt;&lt;secondary-title&gt;Otol Neurotol&lt;/secondary-title&gt;&lt;/titles&gt;&lt;periodical&gt;&lt;full-title&gt;Otol Neurotol&lt;/full-title&gt;&lt;/periodical&gt;&lt;pages&gt;1323-7&lt;/pages&gt;&lt;volume&gt;33&lt;/volume&gt;&lt;number&gt;8&lt;/number&gt;&lt;edition&gt;2012/08/25&lt;/edition&gt;&lt;keywords&gt;&lt;keyword&gt;Adolescent&lt;/keyword&gt;&lt;keyword&gt;Cell Count&lt;/keyword&gt;&lt;keyword&gt;Child&lt;/keyword&gt;&lt;keyword&gt;Child, Preschool&lt;/keyword&gt;&lt;keyword&gt;Ear, External/pathology&lt;/keyword&gt;&lt;keyword&gt;Ear, Inner/*pathology&lt;/keyword&gt;&lt;keyword&gt;Female&lt;/keyword&gt;&lt;keyword&gt;Hair Cells, Vestibular/pathology&lt;/keyword&gt;&lt;keyword&gt;Humans&lt;/keyword&gt;&lt;keyword&gt;Infant&lt;/keyword&gt;&lt;keyword&gt;Male&lt;/keyword&gt;&lt;keyword&gt;Mesoderm/pathology&lt;/keyword&gt;&lt;keyword&gt;Mucopolysaccharidosis I/*pathology&lt;/keyword&gt;&lt;keyword&gt;Spiral Ganglion/pathology&lt;/keyword&gt;&lt;keyword&gt;Spiral Ligament of Cochlea/pathology&lt;/keyword&gt;&lt;keyword&gt;Stria Vascularis/pathology&lt;/keyword&gt;&lt;keyword&gt;Temporal Bone/pathology&lt;/keyword&gt;&lt;/keywords&gt;&lt;dates&gt;&lt;year&gt;2012&lt;/year&gt;&lt;pub-dates&gt;&lt;date&gt;Oct&lt;/date&gt;&lt;/pub-dates&gt;&lt;/dates&gt;&lt;isbn&gt;1537-4505 (Electronic)&amp;#xD;1531-7129 (Linking)&lt;/isbn&gt;&lt;accession-num&gt;22918113&lt;/accession-num&gt;&lt;urls&gt;&lt;related-urls&gt;&lt;url&gt;https://www.ncbi.nlm.nih.gov/pubmed/22918113&lt;/url&gt;&lt;url&gt;https://insights.ovid.com/pubmed?pmid=22918113&lt;/url&gt;&lt;/related-urls&gt;&lt;/urls&gt;&lt;electronic-resource-num&gt;10.1097/MAO.0b013e3182659cc3&lt;/electronic-resource-num&gt;&lt;/record&gt;&lt;/Cite&gt;&lt;/EndNote&gt;</w:instrText>
      </w:r>
      <w:r w:rsidR="007674D7">
        <w:rPr>
          <w:color w:val="000000" w:themeColor="text1"/>
          <w:lang w:val="tr-TR"/>
        </w:rPr>
        <w:fldChar w:fldCharType="separate"/>
      </w:r>
      <w:r w:rsidR="007A66FA">
        <w:rPr>
          <w:noProof/>
          <w:color w:val="000000" w:themeColor="text1"/>
          <w:lang w:val="tr-TR"/>
        </w:rPr>
        <w:t>[95]</w:t>
      </w:r>
      <w:r w:rsidR="007674D7">
        <w:rPr>
          <w:color w:val="000000" w:themeColor="text1"/>
          <w:lang w:val="tr-TR"/>
        </w:rPr>
        <w:fldChar w:fldCharType="end"/>
      </w:r>
      <w:r w:rsidR="00983F8D">
        <w:rPr>
          <w:color w:val="000000" w:themeColor="text1"/>
          <w:lang w:val="tr-TR"/>
        </w:rPr>
        <w:t>.</w:t>
      </w:r>
    </w:p>
    <w:p w14:paraId="37244E53" w14:textId="1C54E78C" w:rsidR="0039586F" w:rsidRDefault="00010AC7" w:rsidP="00920D06">
      <w:pPr>
        <w:spacing w:line="360" w:lineRule="auto"/>
        <w:ind w:firstLine="708"/>
        <w:jc w:val="both"/>
        <w:rPr>
          <w:color w:val="000000" w:themeColor="text1"/>
          <w:lang w:val="tr-TR"/>
        </w:rPr>
      </w:pPr>
      <w:r>
        <w:rPr>
          <w:color w:val="000000" w:themeColor="text1"/>
          <w:lang w:val="tr-TR"/>
        </w:rPr>
        <w:t>Normal popülasyonda vestibüler sorunlar serebrovasküler hastalıklar, B12 vitamin eksikliği, demans, Parkinson, diyabetik nöropati, santral sinir sistemi</w:t>
      </w:r>
      <w:r w:rsidR="003E17FD">
        <w:rPr>
          <w:color w:val="000000" w:themeColor="text1"/>
          <w:lang w:val="tr-TR"/>
        </w:rPr>
        <w:t xml:space="preserve"> ve serebral düzeyde dejenerasyonların akla gelmesi gerekmektedir. MPS hastalarında nörolojik tutulum ilerledikçe sık düşmeler görülebilmektedir. DOT testi sonucu bozuk olan hastaların gene</w:t>
      </w:r>
      <w:r w:rsidR="000B6527">
        <w:rPr>
          <w:color w:val="000000" w:themeColor="text1"/>
          <w:lang w:val="tr-TR"/>
        </w:rPr>
        <w:t>l</w:t>
      </w:r>
      <w:r w:rsidR="003E17FD">
        <w:rPr>
          <w:color w:val="000000" w:themeColor="text1"/>
          <w:lang w:val="tr-TR"/>
        </w:rPr>
        <w:t xml:space="preserve"> durumuna ek morbiditeler eklenebilmektedir. Bu da hastalarda düşme korkusu ve fonksiyonel durumlarını olumsuz etkilemektedir. Dinamik postural kontrollerin sonucunda dengesizliğin erken dönemde saptanması, rehabilitasyon </w:t>
      </w:r>
      <w:r w:rsidR="000B6527">
        <w:rPr>
          <w:color w:val="000000" w:themeColor="text1"/>
          <w:lang w:val="tr-TR"/>
        </w:rPr>
        <w:t>v</w:t>
      </w:r>
      <w:r w:rsidR="003E17FD">
        <w:rPr>
          <w:color w:val="000000" w:themeColor="text1"/>
          <w:lang w:val="tr-TR"/>
        </w:rPr>
        <w:t>e gerekirse çevre düzenleme önlemleri alınarak hayat kalitesinde artışa neden olunabilir.</w:t>
      </w:r>
      <w:r w:rsidR="0039586F">
        <w:rPr>
          <w:color w:val="000000" w:themeColor="text1"/>
          <w:lang w:val="tr-TR"/>
        </w:rPr>
        <w:t xml:space="preserve"> </w:t>
      </w:r>
    </w:p>
    <w:p w14:paraId="05676A24" w14:textId="1ADFE29C" w:rsidR="00010AC7" w:rsidRDefault="0039586F" w:rsidP="00920D06">
      <w:pPr>
        <w:spacing w:line="360" w:lineRule="auto"/>
        <w:ind w:firstLine="708"/>
        <w:jc w:val="both"/>
        <w:rPr>
          <w:color w:val="000000" w:themeColor="text1"/>
          <w:lang w:val="tr-TR"/>
        </w:rPr>
      </w:pPr>
      <w:r>
        <w:rPr>
          <w:color w:val="000000" w:themeColor="text1"/>
          <w:lang w:val="tr-TR"/>
        </w:rPr>
        <w:t>Genel olarak değerlendirdiğimizde P</w:t>
      </w:r>
      <w:r w:rsidR="00281327">
        <w:rPr>
          <w:color w:val="000000" w:themeColor="text1"/>
          <w:lang w:val="tr-TR"/>
        </w:rPr>
        <w:t xml:space="preserve">ediatri, Kulak Burun Boğaz, Dil ve Konuşma terapisti </w:t>
      </w:r>
      <w:r>
        <w:rPr>
          <w:color w:val="000000" w:themeColor="text1"/>
          <w:lang w:val="tr-TR"/>
        </w:rPr>
        <w:t>ve uzman odyoloğun multidisipliner takibi hastanın iletişim becerileri ve hayat kalitesi açısından önem arzetmektedir</w:t>
      </w:r>
      <w:r>
        <w:rPr>
          <w:color w:val="000000" w:themeColor="text1"/>
          <w:lang w:val="tr-TR"/>
        </w:rPr>
        <w:fldChar w:fldCharType="begin"/>
      </w:r>
      <w:r w:rsidR="00EB173A">
        <w:rPr>
          <w:color w:val="000000" w:themeColor="text1"/>
          <w:lang w:val="tr-TR"/>
        </w:rPr>
        <w:instrText xml:space="preserve"> ADDIN EN.CITE &lt;EndNote&gt;&lt;Cite&gt;&lt;Author&gt;Hayes&lt;/Author&gt;&lt;Year&gt;1980&lt;/Year&gt;&lt;RecNum&gt;115&lt;/RecNum&gt;&lt;DisplayText&gt;[99]&lt;/DisplayText&gt;&lt;record&gt;&lt;rec-number&gt;115&lt;/rec-number&gt;&lt;foreign-keys&gt;&lt;key app="EN" db-id="fsp0fez59sp5s3etepsvfws5e5f9ff5zx2dr" timestamp="1522653656"&gt;115&lt;/key&gt;&lt;/foreign-keys&gt;&lt;ref-type name="Journal Article"&gt;17&lt;/ref-type&gt;&lt;contributors&gt;&lt;authors&gt;&lt;author&gt;Hayes, E.&lt;/author&gt;&lt;author&gt;Babin, R.&lt;/author&gt;&lt;author&gt;Platz, C.&lt;/author&gt;&lt;/authors&gt;&lt;/contributors&gt;&lt;titles&gt;&lt;title&gt;The otologic manifestations of mucopolysaccharidoses&lt;/title&gt;&lt;secondary-title&gt;Am J Otol&lt;/secondary-title&gt;&lt;/titles&gt;&lt;periodical&gt;&lt;full-title&gt;Am J Otol&lt;/full-title&gt;&lt;/periodical&gt;&lt;pages&gt;65-9&lt;/pages&gt;&lt;volume&gt;2&lt;/volume&gt;&lt;number&gt;2&lt;/number&gt;&lt;edition&gt;1980/10/01&lt;/edition&gt;&lt;keywords&gt;&lt;keyword&gt;Adolescent&lt;/keyword&gt;&lt;keyword&gt;Child&lt;/keyword&gt;&lt;keyword&gt;Chronic Disease&lt;/keyword&gt;&lt;keyword&gt;Hair Cells, Auditory/pathology&lt;/keyword&gt;&lt;keyword&gt;Hearing Loss, Sensorineural/*etiology/pathology&lt;/keyword&gt;&lt;keyword&gt;Humans&lt;/keyword&gt;&lt;keyword&gt;Male&lt;/keyword&gt;&lt;keyword&gt;Mucopolysaccharidoses/*complications&lt;/keyword&gt;&lt;keyword&gt;Otitis Media/complications&lt;/keyword&gt;&lt;keyword&gt;Temporal Bone/abnormalities/pathology&lt;/keyword&gt;&lt;/keywords&gt;&lt;dates&gt;&lt;year&gt;1980&lt;/year&gt;&lt;pub-dates&gt;&lt;date&gt;Oct&lt;/date&gt;&lt;/pub-dates&gt;&lt;/dates&gt;&lt;isbn&gt;0192-9763 (Print)&amp;#xD;0192-9763 (Linking)&lt;/isbn&gt;&lt;accession-num&gt;6782888&lt;/accession-num&gt;&lt;urls&gt;&lt;related-urls&gt;&lt;url&gt;https://www.ncbi.nlm.nih.gov/pubmed/6782888&lt;/url&gt;&lt;/related-urls&gt;&lt;/urls&gt;&lt;/record&gt;&lt;/Cite&gt;&lt;/EndNote&gt;</w:instrText>
      </w:r>
      <w:r>
        <w:rPr>
          <w:color w:val="000000" w:themeColor="text1"/>
          <w:lang w:val="tr-TR"/>
        </w:rPr>
        <w:fldChar w:fldCharType="separate"/>
      </w:r>
      <w:r w:rsidR="00EB173A">
        <w:rPr>
          <w:noProof/>
          <w:color w:val="000000" w:themeColor="text1"/>
          <w:lang w:val="tr-TR"/>
        </w:rPr>
        <w:t>[99]</w:t>
      </w:r>
      <w:r>
        <w:rPr>
          <w:color w:val="000000" w:themeColor="text1"/>
          <w:lang w:val="tr-TR"/>
        </w:rPr>
        <w:fldChar w:fldCharType="end"/>
      </w:r>
      <w:r>
        <w:rPr>
          <w:color w:val="000000" w:themeColor="text1"/>
          <w:lang w:val="tr-TR"/>
        </w:rPr>
        <w:t>.</w:t>
      </w:r>
    </w:p>
    <w:p w14:paraId="61817DEF" w14:textId="348406F8" w:rsidR="003E17FD" w:rsidRDefault="003E17FD" w:rsidP="00920D06">
      <w:pPr>
        <w:spacing w:line="360" w:lineRule="auto"/>
        <w:ind w:firstLine="708"/>
        <w:jc w:val="both"/>
        <w:rPr>
          <w:color w:val="000000" w:themeColor="text1"/>
          <w:lang w:val="tr-TR"/>
        </w:rPr>
      </w:pPr>
      <w:r>
        <w:rPr>
          <w:color w:val="000000" w:themeColor="text1"/>
          <w:lang w:val="tr-TR"/>
        </w:rPr>
        <w:t>Çalışmamızın MPS hastalığının vestibüler sisteme</w:t>
      </w:r>
      <w:r w:rsidR="00C63FCC">
        <w:rPr>
          <w:color w:val="000000" w:themeColor="text1"/>
          <w:lang w:val="tr-TR"/>
        </w:rPr>
        <w:t xml:space="preserve"> ve akustik ses analizi parametrelerine</w:t>
      </w:r>
      <w:r>
        <w:rPr>
          <w:color w:val="000000" w:themeColor="text1"/>
          <w:lang w:val="tr-TR"/>
        </w:rPr>
        <w:t xml:space="preserve"> etkisi </w:t>
      </w:r>
      <w:r w:rsidR="007A66FA">
        <w:rPr>
          <w:color w:val="000000" w:themeColor="text1"/>
          <w:lang w:val="tr-TR"/>
        </w:rPr>
        <w:t xml:space="preserve">konusunda kısıtlı sayıda olan literatür çalışmalarına katkı sağlayacağını düşünmekteyiz. Bu konularda </w:t>
      </w:r>
      <w:r>
        <w:rPr>
          <w:color w:val="000000" w:themeColor="text1"/>
          <w:lang w:val="tr-TR"/>
        </w:rPr>
        <w:t>hasta sayısının daha fazla olduğu prospektif randomize ep</w:t>
      </w:r>
      <w:r w:rsidR="008B4585">
        <w:rPr>
          <w:color w:val="000000" w:themeColor="text1"/>
          <w:lang w:val="tr-TR"/>
        </w:rPr>
        <w:t>i</w:t>
      </w:r>
      <w:r>
        <w:rPr>
          <w:color w:val="000000" w:themeColor="text1"/>
          <w:lang w:val="tr-TR"/>
        </w:rPr>
        <w:t xml:space="preserve">demiyolojik çalışmalara ihtiyaç </w:t>
      </w:r>
      <w:r w:rsidR="001B26BA">
        <w:rPr>
          <w:color w:val="000000" w:themeColor="text1"/>
          <w:lang w:val="tr-TR"/>
        </w:rPr>
        <w:t>vardır.</w:t>
      </w:r>
    </w:p>
    <w:p w14:paraId="4F8A9783" w14:textId="77777777" w:rsidR="002A7474" w:rsidRDefault="002A7474" w:rsidP="00DA2A2A">
      <w:pPr>
        <w:spacing w:line="360" w:lineRule="auto"/>
        <w:ind w:firstLine="708"/>
        <w:jc w:val="both"/>
        <w:rPr>
          <w:color w:val="000000" w:themeColor="text1"/>
          <w:lang w:val="tr-TR"/>
        </w:rPr>
      </w:pPr>
    </w:p>
    <w:p w14:paraId="2634A3AF" w14:textId="77777777" w:rsidR="00CF45DD" w:rsidRDefault="00CF45DD" w:rsidP="00CF45DD">
      <w:pPr>
        <w:spacing w:line="360" w:lineRule="auto"/>
        <w:jc w:val="both"/>
        <w:rPr>
          <w:lang w:val="tr-TR"/>
        </w:rPr>
      </w:pPr>
    </w:p>
    <w:p w14:paraId="7476AE2E" w14:textId="77777777" w:rsidR="00873DFE" w:rsidRDefault="00873DFE" w:rsidP="00CF45DD">
      <w:pPr>
        <w:spacing w:line="360" w:lineRule="auto"/>
        <w:jc w:val="both"/>
        <w:rPr>
          <w:lang w:val="tr-TR"/>
        </w:rPr>
      </w:pPr>
    </w:p>
    <w:p w14:paraId="08050CD5" w14:textId="77777777" w:rsidR="00873DFE" w:rsidRDefault="00873DFE" w:rsidP="00CF45DD">
      <w:pPr>
        <w:spacing w:line="360" w:lineRule="auto"/>
        <w:jc w:val="both"/>
        <w:rPr>
          <w:lang w:val="tr-TR"/>
        </w:rPr>
      </w:pPr>
    </w:p>
    <w:p w14:paraId="44C9ED11" w14:textId="77777777" w:rsidR="00873DFE" w:rsidRDefault="00873DFE" w:rsidP="00CF45DD">
      <w:pPr>
        <w:spacing w:line="360" w:lineRule="auto"/>
        <w:jc w:val="both"/>
        <w:rPr>
          <w:lang w:val="tr-TR"/>
        </w:rPr>
      </w:pPr>
    </w:p>
    <w:p w14:paraId="11988D08" w14:textId="77777777" w:rsidR="00873DFE" w:rsidRDefault="00873DFE" w:rsidP="00CF45DD">
      <w:pPr>
        <w:spacing w:line="360" w:lineRule="auto"/>
        <w:jc w:val="both"/>
        <w:rPr>
          <w:lang w:val="tr-TR"/>
        </w:rPr>
      </w:pPr>
    </w:p>
    <w:p w14:paraId="246715F1" w14:textId="77777777" w:rsidR="00873DFE" w:rsidRDefault="00873DFE" w:rsidP="00CF45DD">
      <w:pPr>
        <w:spacing w:line="360" w:lineRule="auto"/>
        <w:jc w:val="both"/>
        <w:rPr>
          <w:lang w:val="tr-TR"/>
        </w:rPr>
      </w:pPr>
    </w:p>
    <w:p w14:paraId="21C19492" w14:textId="77777777" w:rsidR="00873DFE" w:rsidRDefault="00873DFE" w:rsidP="00CF45DD">
      <w:pPr>
        <w:spacing w:line="360" w:lineRule="auto"/>
        <w:jc w:val="both"/>
        <w:rPr>
          <w:lang w:val="tr-TR"/>
        </w:rPr>
      </w:pPr>
    </w:p>
    <w:p w14:paraId="1A6D6C99" w14:textId="77777777" w:rsidR="00873DFE" w:rsidRDefault="00873DFE" w:rsidP="00CF45DD">
      <w:pPr>
        <w:spacing w:line="360" w:lineRule="auto"/>
        <w:jc w:val="both"/>
        <w:rPr>
          <w:lang w:val="tr-TR"/>
        </w:rPr>
      </w:pPr>
    </w:p>
    <w:p w14:paraId="32303F5A" w14:textId="77777777" w:rsidR="00B71FFB" w:rsidRDefault="00B71FFB" w:rsidP="00CF45DD">
      <w:pPr>
        <w:spacing w:line="360" w:lineRule="auto"/>
        <w:jc w:val="both"/>
        <w:rPr>
          <w:lang w:val="tr-TR"/>
        </w:rPr>
      </w:pPr>
    </w:p>
    <w:p w14:paraId="55C7A4A4" w14:textId="77777777" w:rsidR="00095B57" w:rsidRDefault="00095B57" w:rsidP="00CF45DD">
      <w:pPr>
        <w:spacing w:line="360" w:lineRule="auto"/>
        <w:jc w:val="both"/>
        <w:rPr>
          <w:lang w:val="tr-TR"/>
        </w:rPr>
      </w:pPr>
    </w:p>
    <w:p w14:paraId="6703F906" w14:textId="77777777" w:rsidR="00095B57" w:rsidRDefault="00095B57" w:rsidP="00CF45DD">
      <w:pPr>
        <w:spacing w:line="360" w:lineRule="auto"/>
        <w:jc w:val="both"/>
        <w:rPr>
          <w:lang w:val="tr-TR"/>
        </w:rPr>
      </w:pPr>
    </w:p>
    <w:p w14:paraId="43E5C7FE" w14:textId="77777777" w:rsidR="00B064BC" w:rsidRDefault="00B064BC" w:rsidP="00CF45DD">
      <w:pPr>
        <w:spacing w:line="360" w:lineRule="auto"/>
        <w:jc w:val="both"/>
        <w:rPr>
          <w:lang w:val="tr-TR"/>
        </w:rPr>
      </w:pPr>
    </w:p>
    <w:p w14:paraId="61362EE4" w14:textId="77777777" w:rsidR="00B064BC" w:rsidRDefault="00B064BC" w:rsidP="00CF45DD">
      <w:pPr>
        <w:spacing w:line="360" w:lineRule="auto"/>
        <w:jc w:val="both"/>
        <w:rPr>
          <w:lang w:val="tr-TR"/>
        </w:rPr>
      </w:pPr>
    </w:p>
    <w:p w14:paraId="1E754608" w14:textId="77777777" w:rsidR="00095B57" w:rsidRDefault="00095B57" w:rsidP="00CF45DD">
      <w:pPr>
        <w:spacing w:line="360" w:lineRule="auto"/>
        <w:jc w:val="both"/>
        <w:rPr>
          <w:lang w:val="tr-TR"/>
        </w:rPr>
      </w:pPr>
    </w:p>
    <w:p w14:paraId="140C5522" w14:textId="77777777" w:rsidR="00095B57" w:rsidRDefault="00095B57" w:rsidP="00CF45DD">
      <w:pPr>
        <w:spacing w:line="360" w:lineRule="auto"/>
        <w:jc w:val="both"/>
        <w:rPr>
          <w:lang w:val="tr-TR"/>
        </w:rPr>
      </w:pPr>
    </w:p>
    <w:p w14:paraId="382AC3FB" w14:textId="77777777" w:rsidR="00095B57" w:rsidRDefault="00095B57" w:rsidP="00CF45DD">
      <w:pPr>
        <w:spacing w:line="360" w:lineRule="auto"/>
        <w:jc w:val="both"/>
        <w:rPr>
          <w:lang w:val="tr-TR"/>
        </w:rPr>
      </w:pPr>
    </w:p>
    <w:p w14:paraId="5BAD4AB9" w14:textId="77777777" w:rsidR="00095B57" w:rsidRDefault="00095B57" w:rsidP="00CF45DD">
      <w:pPr>
        <w:spacing w:line="360" w:lineRule="auto"/>
        <w:jc w:val="both"/>
        <w:rPr>
          <w:lang w:val="tr-TR"/>
        </w:rPr>
      </w:pPr>
    </w:p>
    <w:p w14:paraId="08F4E016" w14:textId="77777777" w:rsidR="004F0E80" w:rsidRDefault="004F0E80" w:rsidP="00CF45DD">
      <w:pPr>
        <w:spacing w:line="360" w:lineRule="auto"/>
        <w:jc w:val="both"/>
        <w:rPr>
          <w:lang w:val="tr-TR"/>
        </w:rPr>
      </w:pPr>
    </w:p>
    <w:p w14:paraId="635E4AF0" w14:textId="55001F8E" w:rsidR="004F0E80" w:rsidRDefault="004F0E80" w:rsidP="004F0E80">
      <w:pPr>
        <w:pStyle w:val="ListeParagraf"/>
        <w:numPr>
          <w:ilvl w:val="0"/>
          <w:numId w:val="1"/>
        </w:numPr>
        <w:spacing w:line="360" w:lineRule="auto"/>
        <w:jc w:val="both"/>
        <w:rPr>
          <w:b/>
          <w:color w:val="000000" w:themeColor="text1"/>
          <w:lang w:val="tr-TR"/>
        </w:rPr>
      </w:pPr>
      <w:r>
        <w:rPr>
          <w:b/>
          <w:color w:val="000000" w:themeColor="text1"/>
          <w:lang w:val="tr-TR"/>
        </w:rPr>
        <w:t>SONUÇ VE ÖNERİLER</w:t>
      </w:r>
    </w:p>
    <w:p w14:paraId="02BF91AD" w14:textId="77777777" w:rsidR="0073344A" w:rsidRDefault="0073344A" w:rsidP="0073344A">
      <w:pPr>
        <w:pStyle w:val="ListeParagraf"/>
        <w:spacing w:line="360" w:lineRule="auto"/>
        <w:ind w:left="1068"/>
        <w:jc w:val="both"/>
        <w:rPr>
          <w:b/>
          <w:color w:val="000000" w:themeColor="text1"/>
          <w:lang w:val="tr-TR"/>
        </w:rPr>
      </w:pPr>
    </w:p>
    <w:p w14:paraId="38196315" w14:textId="28F75F21" w:rsidR="00386C94" w:rsidRDefault="00D644A3" w:rsidP="00D644A3">
      <w:pPr>
        <w:pStyle w:val="ListeParagraf"/>
        <w:numPr>
          <w:ilvl w:val="0"/>
          <w:numId w:val="13"/>
        </w:numPr>
        <w:spacing w:line="360" w:lineRule="auto"/>
        <w:jc w:val="both"/>
        <w:rPr>
          <w:color w:val="000000" w:themeColor="text1"/>
          <w:lang w:val="tr-TR"/>
        </w:rPr>
      </w:pPr>
      <w:r w:rsidRPr="00D644A3">
        <w:rPr>
          <w:color w:val="000000" w:themeColor="text1"/>
          <w:lang w:val="tr-TR"/>
        </w:rPr>
        <w:t xml:space="preserve">MPS hastalarında %66.6 oranında </w:t>
      </w:r>
      <w:r>
        <w:rPr>
          <w:color w:val="000000" w:themeColor="text1"/>
          <w:lang w:val="tr-TR"/>
        </w:rPr>
        <w:t xml:space="preserve">işitme patolojisi gözlemlenmiştir. Bu hastaların erken dönemde tanınması ve tedavisi </w:t>
      </w:r>
      <w:r w:rsidR="00174515">
        <w:rPr>
          <w:color w:val="000000" w:themeColor="text1"/>
          <w:lang w:val="tr-TR"/>
        </w:rPr>
        <w:t xml:space="preserve">KBB hekimlerinin </w:t>
      </w:r>
      <w:r w:rsidR="00B152F2">
        <w:rPr>
          <w:color w:val="000000" w:themeColor="text1"/>
          <w:lang w:val="tr-TR"/>
        </w:rPr>
        <w:t>odyologlarla işbirliği içerisinde olması ile mümkün hale gelmektedir.</w:t>
      </w:r>
    </w:p>
    <w:p w14:paraId="01812DDB" w14:textId="4FB10C88" w:rsidR="00535A36" w:rsidRDefault="00B85A07" w:rsidP="00D644A3">
      <w:pPr>
        <w:pStyle w:val="ListeParagraf"/>
        <w:numPr>
          <w:ilvl w:val="0"/>
          <w:numId w:val="13"/>
        </w:numPr>
        <w:spacing w:line="360" w:lineRule="auto"/>
        <w:jc w:val="both"/>
        <w:rPr>
          <w:color w:val="000000" w:themeColor="text1"/>
          <w:lang w:val="tr-TR"/>
        </w:rPr>
      </w:pPr>
      <w:r>
        <w:rPr>
          <w:color w:val="000000" w:themeColor="text1"/>
          <w:lang w:val="tr-TR"/>
        </w:rPr>
        <w:t xml:space="preserve">Akustik ses analizi </w:t>
      </w:r>
      <w:r w:rsidR="00D1612F">
        <w:rPr>
          <w:color w:val="000000" w:themeColor="text1"/>
          <w:lang w:val="tr-TR"/>
        </w:rPr>
        <w:t>verilerine dayanarak bireylerin</w:t>
      </w:r>
      <w:r>
        <w:rPr>
          <w:color w:val="000000" w:themeColor="text1"/>
          <w:lang w:val="tr-TR"/>
        </w:rPr>
        <w:t xml:space="preserve"> %41.2’sinde </w:t>
      </w:r>
      <w:r w:rsidR="00B064BC">
        <w:rPr>
          <w:color w:val="000000" w:themeColor="text1"/>
          <w:lang w:val="tr-TR"/>
        </w:rPr>
        <w:t>F</w:t>
      </w:r>
      <w:r w:rsidR="00B064BC">
        <w:rPr>
          <w:color w:val="000000" w:themeColor="text1"/>
          <w:vertAlign w:val="subscript"/>
          <w:lang w:val="tr-TR"/>
        </w:rPr>
        <w:t>0</w:t>
      </w:r>
      <w:r w:rsidR="00B064BC">
        <w:rPr>
          <w:color w:val="000000" w:themeColor="text1"/>
          <w:lang w:val="tr-TR"/>
        </w:rPr>
        <w:t xml:space="preserve"> </w:t>
      </w:r>
      <w:r>
        <w:rPr>
          <w:color w:val="000000" w:themeColor="text1"/>
          <w:lang w:val="tr-TR"/>
        </w:rPr>
        <w:t xml:space="preserve">fundamental frekans değerlerinin düşük olduğu görülmüştür. </w:t>
      </w:r>
      <w:r w:rsidR="00F23848">
        <w:rPr>
          <w:color w:val="000000" w:themeColor="text1"/>
          <w:lang w:val="tr-TR"/>
        </w:rPr>
        <w:t>Yaşa ve cinsiyete göre değişen bu parametre</w:t>
      </w:r>
      <w:r w:rsidR="00F23848" w:rsidRPr="00B43B03">
        <w:rPr>
          <w:color w:val="000000" w:themeColor="text1"/>
          <w:lang w:val="tr-TR"/>
        </w:rPr>
        <w:t xml:space="preserve"> vokal kas kütlesinin artması</w:t>
      </w:r>
      <w:r w:rsidR="00F23848">
        <w:rPr>
          <w:color w:val="000000" w:themeColor="text1"/>
          <w:lang w:val="tr-TR"/>
        </w:rPr>
        <w:t xml:space="preserve">, </w:t>
      </w:r>
      <w:r w:rsidR="0073344A">
        <w:rPr>
          <w:color w:val="000000" w:themeColor="text1"/>
          <w:lang w:val="tr-TR"/>
        </w:rPr>
        <w:t>k</w:t>
      </w:r>
      <w:r w:rsidR="00F23848">
        <w:rPr>
          <w:color w:val="000000" w:themeColor="text1"/>
          <w:lang w:val="tr-TR"/>
        </w:rPr>
        <w:t>ord patolojilerinde kütle ve katılık özelliklerinin değişimi nedeniyle de etkilenebilir.</w:t>
      </w:r>
      <w:r w:rsidR="00F23848" w:rsidRPr="00B43B03">
        <w:rPr>
          <w:color w:val="000000" w:themeColor="text1"/>
          <w:lang w:val="tr-TR"/>
        </w:rPr>
        <w:t xml:space="preserve"> </w:t>
      </w:r>
      <w:r w:rsidR="00D1612F">
        <w:rPr>
          <w:color w:val="000000" w:themeColor="text1"/>
          <w:lang w:val="tr-TR"/>
        </w:rPr>
        <w:t xml:space="preserve">Daha fazla birey sayısının olduğu ve histopatolojik incelemelerin yapıldığı çalışmalar bu etkilenmeyi açıklamak için yararlı olacaktır. </w:t>
      </w:r>
    </w:p>
    <w:p w14:paraId="7C466161" w14:textId="4AF02D50" w:rsidR="00333FD8" w:rsidRPr="00333FD8" w:rsidRDefault="00333FD8" w:rsidP="00333FD8">
      <w:pPr>
        <w:pStyle w:val="ListeParagraf"/>
        <w:numPr>
          <w:ilvl w:val="0"/>
          <w:numId w:val="13"/>
        </w:numPr>
        <w:spacing w:line="360" w:lineRule="auto"/>
        <w:jc w:val="both"/>
        <w:rPr>
          <w:color w:val="000000" w:themeColor="text1"/>
          <w:lang w:val="tr-TR"/>
        </w:rPr>
      </w:pPr>
      <w:r>
        <w:rPr>
          <w:color w:val="000000" w:themeColor="text1"/>
          <w:lang w:val="tr-TR"/>
        </w:rPr>
        <w:t>MPS tip IV ve tip VI hasta gruplarının fundamental frekans değerleri arasında istatistiksel olarak anlamlı fark bulunamamıştır.</w:t>
      </w:r>
    </w:p>
    <w:p w14:paraId="0A445605" w14:textId="6164212F" w:rsidR="0073344A" w:rsidRDefault="0073344A" w:rsidP="00D644A3">
      <w:pPr>
        <w:pStyle w:val="ListeParagraf"/>
        <w:numPr>
          <w:ilvl w:val="0"/>
          <w:numId w:val="13"/>
        </w:numPr>
        <w:spacing w:line="360" w:lineRule="auto"/>
        <w:jc w:val="both"/>
        <w:rPr>
          <w:color w:val="000000" w:themeColor="text1"/>
          <w:lang w:val="tr-TR"/>
        </w:rPr>
      </w:pPr>
      <w:r>
        <w:rPr>
          <w:color w:val="000000" w:themeColor="text1"/>
          <w:lang w:val="tr-TR"/>
        </w:rPr>
        <w:t xml:space="preserve">Tonsillektomi ve adenoidektomi ameliyatları geçirmiş hastaların maksimum fonasyon süresinde artış gözlenmiştir. Fakat fark istatistiksel olarak anlamlı bulunamamıştır. </w:t>
      </w:r>
      <w:r w:rsidR="00333FD8">
        <w:rPr>
          <w:color w:val="000000" w:themeColor="text1"/>
          <w:lang w:val="tr-TR"/>
        </w:rPr>
        <w:t>Gruplarının kısıtlı sayıda hasta içermesi nedeniyle daha fazla sayıda randomize kontrollü çalışmalara ihtiyaç olduğu düşünülmüştür.</w:t>
      </w:r>
    </w:p>
    <w:p w14:paraId="563A8C88" w14:textId="48F568CC" w:rsidR="00D1612F" w:rsidRDefault="00D1612F" w:rsidP="00D644A3">
      <w:pPr>
        <w:pStyle w:val="ListeParagraf"/>
        <w:numPr>
          <w:ilvl w:val="0"/>
          <w:numId w:val="13"/>
        </w:numPr>
        <w:spacing w:line="360" w:lineRule="auto"/>
        <w:jc w:val="both"/>
        <w:rPr>
          <w:color w:val="000000" w:themeColor="text1"/>
          <w:lang w:val="tr-TR"/>
        </w:rPr>
      </w:pPr>
      <w:r>
        <w:rPr>
          <w:color w:val="000000" w:themeColor="text1"/>
          <w:lang w:val="tr-TR"/>
        </w:rPr>
        <w:t>Ses kalitesinin aerodinamik özelliklerinin incelenmesi ileriki çalışmalarda yapılabilir.</w:t>
      </w:r>
    </w:p>
    <w:p w14:paraId="7EF77B46" w14:textId="11197724" w:rsidR="00333FD8" w:rsidRPr="00333FD8" w:rsidRDefault="00333FD8" w:rsidP="00333FD8">
      <w:pPr>
        <w:pStyle w:val="ListeParagraf"/>
        <w:numPr>
          <w:ilvl w:val="0"/>
          <w:numId w:val="13"/>
        </w:numPr>
        <w:spacing w:line="360" w:lineRule="auto"/>
        <w:jc w:val="both"/>
        <w:rPr>
          <w:color w:val="000000" w:themeColor="text1"/>
          <w:lang w:val="tr-TR"/>
        </w:rPr>
      </w:pPr>
      <w:r>
        <w:rPr>
          <w:color w:val="000000" w:themeColor="text1"/>
          <w:lang w:val="tr-TR"/>
        </w:rPr>
        <w:t>Denge organizasyon testinde v</w:t>
      </w:r>
      <w:r w:rsidRPr="00333FD8">
        <w:rPr>
          <w:color w:val="000000" w:themeColor="text1"/>
          <w:lang w:val="tr-TR"/>
        </w:rPr>
        <w:t xml:space="preserve">izüel, vestibüler ve somatosensörial sistemin koordinasyon becerisini özetleyen ve düşme riski için prediktif değer taşıyan </w:t>
      </w:r>
      <w:r w:rsidR="00DE2EB8">
        <w:rPr>
          <w:color w:val="000000" w:themeColor="text1"/>
          <w:lang w:val="tr-TR"/>
        </w:rPr>
        <w:t>bileşik denge</w:t>
      </w:r>
      <w:r>
        <w:rPr>
          <w:color w:val="000000" w:themeColor="text1"/>
          <w:lang w:val="tr-TR"/>
        </w:rPr>
        <w:t xml:space="preserve"> skorları incelendiğinde MPS hastalarının </w:t>
      </w:r>
      <w:r w:rsidRPr="00333FD8">
        <w:rPr>
          <w:color w:val="000000" w:themeColor="text1"/>
          <w:lang w:val="tr-TR"/>
        </w:rPr>
        <w:t xml:space="preserve">%69.2’si normal, %30.8’i düşük değerler sergilemiştir. </w:t>
      </w:r>
      <w:r w:rsidR="002728EB">
        <w:rPr>
          <w:color w:val="000000" w:themeColor="text1"/>
          <w:lang w:val="tr-TR"/>
        </w:rPr>
        <w:t xml:space="preserve">Bu </w:t>
      </w:r>
      <w:r w:rsidR="002728EB">
        <w:rPr>
          <w:color w:val="000000" w:themeColor="text1"/>
          <w:lang w:val="tr-TR"/>
        </w:rPr>
        <w:lastRenderedPageBreak/>
        <w:t>da MPS hastalarında vestibüler sistemin etkilenebileceği konusunda klinisyen için uyarıcı olmalıdır.</w:t>
      </w:r>
    </w:p>
    <w:p w14:paraId="692E3C5E" w14:textId="11EE0828" w:rsidR="00333FD8" w:rsidRPr="00333FD8" w:rsidRDefault="00333FD8" w:rsidP="00333FD8">
      <w:pPr>
        <w:pStyle w:val="ListeParagraf"/>
        <w:numPr>
          <w:ilvl w:val="0"/>
          <w:numId w:val="13"/>
        </w:numPr>
        <w:spacing w:line="360" w:lineRule="auto"/>
        <w:jc w:val="both"/>
        <w:rPr>
          <w:color w:val="000000" w:themeColor="text1"/>
          <w:lang w:val="tr-TR"/>
        </w:rPr>
      </w:pPr>
      <w:r>
        <w:rPr>
          <w:color w:val="000000" w:themeColor="text1"/>
          <w:lang w:val="tr-TR"/>
        </w:rPr>
        <w:t xml:space="preserve">MPS tip IV ve tip VI hasta gruplarının </w:t>
      </w:r>
      <w:r w:rsidR="00DE2EB8">
        <w:rPr>
          <w:color w:val="000000" w:themeColor="text1"/>
          <w:lang w:val="tr-TR"/>
        </w:rPr>
        <w:t>bileşik denge</w:t>
      </w:r>
      <w:r>
        <w:rPr>
          <w:color w:val="000000" w:themeColor="text1"/>
          <w:lang w:val="tr-TR"/>
        </w:rPr>
        <w:t xml:space="preserve"> skor değerleri arasında istatistiksel olarak anlamlı fark bulunamamıştır.</w:t>
      </w:r>
    </w:p>
    <w:p w14:paraId="5EE7D587" w14:textId="699CCFDB" w:rsidR="00333FD8" w:rsidRDefault="00333FD8" w:rsidP="00DE2EB8">
      <w:pPr>
        <w:pStyle w:val="ListeParagraf"/>
        <w:spacing w:line="360" w:lineRule="auto"/>
        <w:ind w:left="1068"/>
        <w:jc w:val="both"/>
        <w:rPr>
          <w:color w:val="000000" w:themeColor="text1"/>
          <w:lang w:val="tr-TR"/>
        </w:rPr>
      </w:pPr>
    </w:p>
    <w:p w14:paraId="1676574F" w14:textId="77777777" w:rsidR="004F0E80" w:rsidRDefault="004F0E80" w:rsidP="004F0E80">
      <w:pPr>
        <w:spacing w:line="360" w:lineRule="auto"/>
        <w:jc w:val="both"/>
        <w:rPr>
          <w:b/>
          <w:color w:val="000000" w:themeColor="text1"/>
          <w:lang w:val="tr-TR"/>
        </w:rPr>
      </w:pPr>
    </w:p>
    <w:p w14:paraId="78FA0B1B" w14:textId="77777777" w:rsidR="004F0E80" w:rsidRDefault="004F0E80" w:rsidP="004F0E80">
      <w:pPr>
        <w:spacing w:line="360" w:lineRule="auto"/>
        <w:jc w:val="both"/>
        <w:rPr>
          <w:b/>
          <w:color w:val="000000" w:themeColor="text1"/>
          <w:lang w:val="tr-TR"/>
        </w:rPr>
      </w:pPr>
    </w:p>
    <w:p w14:paraId="2B89034B" w14:textId="77777777" w:rsidR="004F0E80" w:rsidRDefault="004F0E80" w:rsidP="004F0E80">
      <w:pPr>
        <w:spacing w:line="360" w:lineRule="auto"/>
        <w:jc w:val="both"/>
        <w:rPr>
          <w:b/>
          <w:color w:val="000000" w:themeColor="text1"/>
          <w:lang w:val="tr-TR"/>
        </w:rPr>
      </w:pPr>
    </w:p>
    <w:p w14:paraId="42503115" w14:textId="77777777" w:rsidR="004F0E80" w:rsidRDefault="004F0E80" w:rsidP="004F0E80">
      <w:pPr>
        <w:spacing w:line="360" w:lineRule="auto"/>
        <w:jc w:val="both"/>
        <w:rPr>
          <w:b/>
          <w:color w:val="000000" w:themeColor="text1"/>
          <w:lang w:val="tr-TR"/>
        </w:rPr>
      </w:pPr>
    </w:p>
    <w:p w14:paraId="1977CE7E" w14:textId="77777777" w:rsidR="004F0E80" w:rsidRDefault="004F0E80" w:rsidP="004F0E80">
      <w:pPr>
        <w:spacing w:line="360" w:lineRule="auto"/>
        <w:jc w:val="both"/>
        <w:rPr>
          <w:b/>
          <w:color w:val="000000" w:themeColor="text1"/>
          <w:lang w:val="tr-TR"/>
        </w:rPr>
      </w:pPr>
    </w:p>
    <w:p w14:paraId="3545671D" w14:textId="77777777" w:rsidR="004F0E80" w:rsidRDefault="004F0E80" w:rsidP="00CF45DD">
      <w:pPr>
        <w:spacing w:line="360" w:lineRule="auto"/>
        <w:jc w:val="both"/>
        <w:rPr>
          <w:b/>
          <w:color w:val="000000" w:themeColor="text1"/>
          <w:lang w:val="tr-TR"/>
        </w:rPr>
      </w:pPr>
    </w:p>
    <w:p w14:paraId="73BBA219" w14:textId="77777777" w:rsidR="00DE2EB8" w:rsidRDefault="00DE2EB8" w:rsidP="00CF45DD">
      <w:pPr>
        <w:spacing w:line="360" w:lineRule="auto"/>
        <w:jc w:val="both"/>
        <w:rPr>
          <w:lang w:val="tr-TR"/>
        </w:rPr>
      </w:pPr>
    </w:p>
    <w:p w14:paraId="345D5498" w14:textId="77777777" w:rsidR="004F0E80" w:rsidRDefault="004F0E80" w:rsidP="00CF45DD">
      <w:pPr>
        <w:spacing w:line="360" w:lineRule="auto"/>
        <w:jc w:val="both"/>
        <w:rPr>
          <w:lang w:val="tr-TR"/>
        </w:rPr>
      </w:pPr>
    </w:p>
    <w:p w14:paraId="6106AF08" w14:textId="74C97E70" w:rsidR="00B71FFB" w:rsidRPr="004F0E80" w:rsidRDefault="004F0E80" w:rsidP="00CF45DD">
      <w:pPr>
        <w:pStyle w:val="ListeParagraf"/>
        <w:numPr>
          <w:ilvl w:val="0"/>
          <w:numId w:val="1"/>
        </w:numPr>
        <w:spacing w:line="360" w:lineRule="auto"/>
        <w:jc w:val="both"/>
        <w:rPr>
          <w:b/>
          <w:color w:val="000000" w:themeColor="text1"/>
          <w:lang w:val="tr-TR"/>
        </w:rPr>
      </w:pPr>
      <w:r>
        <w:rPr>
          <w:b/>
          <w:color w:val="000000" w:themeColor="text1"/>
          <w:lang w:val="tr-TR"/>
        </w:rPr>
        <w:t>KAYNAKLAR</w:t>
      </w:r>
    </w:p>
    <w:p w14:paraId="53F2D236" w14:textId="77777777" w:rsidR="007A66FA" w:rsidRPr="007A66FA" w:rsidRDefault="00B71FFB" w:rsidP="00D1612F">
      <w:pPr>
        <w:pStyle w:val="EndNoteBibliography"/>
        <w:spacing w:after="0" w:line="480" w:lineRule="auto"/>
        <w:ind w:left="720" w:hanging="720"/>
        <w:rPr>
          <w:noProof/>
        </w:rPr>
      </w:pPr>
      <w:r>
        <w:rPr>
          <w:lang w:val="tr-TR"/>
        </w:rPr>
        <w:fldChar w:fldCharType="begin"/>
      </w:r>
      <w:r>
        <w:rPr>
          <w:lang w:val="tr-TR"/>
        </w:rPr>
        <w:instrText xml:space="preserve"> ADDIN EN.REFLIST </w:instrText>
      </w:r>
      <w:r>
        <w:rPr>
          <w:lang w:val="tr-TR"/>
        </w:rPr>
        <w:fldChar w:fldCharType="separate"/>
      </w:r>
      <w:r w:rsidR="007A66FA" w:rsidRPr="007A66FA">
        <w:rPr>
          <w:noProof/>
        </w:rPr>
        <w:t>1.</w:t>
      </w:r>
      <w:r w:rsidR="007A66FA" w:rsidRPr="007A66FA">
        <w:rPr>
          <w:noProof/>
        </w:rPr>
        <w:tab/>
        <w:t xml:space="preserve">Szklanny, K., R. Gubrynowicz, and A. Tylki-Szymanska, </w:t>
      </w:r>
      <w:r w:rsidR="007A66FA" w:rsidRPr="007A66FA">
        <w:rPr>
          <w:i/>
          <w:noProof/>
        </w:rPr>
        <w:t>Voice alterations in patients with Morquio A syndrome.</w:t>
      </w:r>
      <w:r w:rsidR="007A66FA" w:rsidRPr="007A66FA">
        <w:rPr>
          <w:noProof/>
        </w:rPr>
        <w:t xml:space="preserve"> J Appl Genet, 2018. </w:t>
      </w:r>
      <w:r w:rsidR="007A66FA" w:rsidRPr="007A66FA">
        <w:rPr>
          <w:b/>
          <w:noProof/>
        </w:rPr>
        <w:t>59</w:t>
      </w:r>
      <w:r w:rsidR="007A66FA" w:rsidRPr="007A66FA">
        <w:rPr>
          <w:noProof/>
        </w:rPr>
        <w:t>(1): p. 73-80.</w:t>
      </w:r>
    </w:p>
    <w:p w14:paraId="5EF508F8" w14:textId="77777777" w:rsidR="007A66FA" w:rsidRPr="007A66FA" w:rsidRDefault="007A66FA" w:rsidP="00D1612F">
      <w:pPr>
        <w:pStyle w:val="EndNoteBibliography"/>
        <w:spacing w:after="0" w:line="480" w:lineRule="auto"/>
        <w:ind w:left="720" w:hanging="720"/>
        <w:rPr>
          <w:noProof/>
        </w:rPr>
      </w:pPr>
      <w:r w:rsidRPr="007A66FA">
        <w:rPr>
          <w:noProof/>
        </w:rPr>
        <w:t>2.</w:t>
      </w:r>
      <w:r w:rsidRPr="007A66FA">
        <w:rPr>
          <w:noProof/>
        </w:rPr>
        <w:tab/>
        <w:t xml:space="preserve">Wold, S.M., et al., </w:t>
      </w:r>
      <w:r w:rsidRPr="007A66FA">
        <w:rPr>
          <w:i/>
          <w:noProof/>
        </w:rPr>
        <w:t>Role of the pediatric otolaryngologist in diagnosis and management of children with mucopolysaccharidoses.</w:t>
      </w:r>
      <w:r w:rsidRPr="007A66FA">
        <w:rPr>
          <w:noProof/>
        </w:rPr>
        <w:t xml:space="preserve"> Int J Pediatr Otorhinolaryngol, 2010. </w:t>
      </w:r>
      <w:r w:rsidRPr="007A66FA">
        <w:rPr>
          <w:b/>
          <w:noProof/>
        </w:rPr>
        <w:t>74</w:t>
      </w:r>
      <w:r w:rsidRPr="007A66FA">
        <w:rPr>
          <w:noProof/>
        </w:rPr>
        <w:t>(1): p. 27-31.</w:t>
      </w:r>
    </w:p>
    <w:p w14:paraId="1C2906CE" w14:textId="77777777" w:rsidR="007A66FA" w:rsidRPr="007A66FA" w:rsidRDefault="007A66FA" w:rsidP="00D1612F">
      <w:pPr>
        <w:pStyle w:val="EndNoteBibliography"/>
        <w:spacing w:after="0" w:line="480" w:lineRule="auto"/>
        <w:ind w:left="720" w:hanging="720"/>
        <w:rPr>
          <w:noProof/>
        </w:rPr>
      </w:pPr>
      <w:r w:rsidRPr="007A66FA">
        <w:rPr>
          <w:noProof/>
        </w:rPr>
        <w:t>3.</w:t>
      </w:r>
      <w:r w:rsidRPr="007A66FA">
        <w:rPr>
          <w:noProof/>
        </w:rPr>
        <w:tab/>
        <w:t xml:space="preserve">Gonuldas, B., et al., </w:t>
      </w:r>
      <w:r w:rsidRPr="007A66FA">
        <w:rPr>
          <w:i/>
          <w:noProof/>
        </w:rPr>
        <w:t>Mucopolysaccharidosis: Otolaryngologic findings, obstructive sleep apnea and accumulation of glucosaminoglycans in lymphatic tissue of the upper airway.</w:t>
      </w:r>
      <w:r w:rsidRPr="007A66FA">
        <w:rPr>
          <w:noProof/>
        </w:rPr>
        <w:t xml:space="preserve"> Int J Pediatr Otorhinolaryngol, 2014. </w:t>
      </w:r>
      <w:r w:rsidRPr="007A66FA">
        <w:rPr>
          <w:b/>
          <w:noProof/>
        </w:rPr>
        <w:t>78</w:t>
      </w:r>
      <w:r w:rsidRPr="007A66FA">
        <w:rPr>
          <w:noProof/>
        </w:rPr>
        <w:t>(6): p. 944-9.</w:t>
      </w:r>
    </w:p>
    <w:p w14:paraId="55A07C2B" w14:textId="77777777" w:rsidR="007A66FA" w:rsidRPr="007A66FA" w:rsidRDefault="007A66FA" w:rsidP="00D1612F">
      <w:pPr>
        <w:pStyle w:val="EndNoteBibliography"/>
        <w:spacing w:after="0" w:line="480" w:lineRule="auto"/>
        <w:ind w:left="720" w:hanging="720"/>
        <w:rPr>
          <w:noProof/>
        </w:rPr>
      </w:pPr>
      <w:r w:rsidRPr="007A66FA">
        <w:rPr>
          <w:noProof/>
        </w:rPr>
        <w:t>4.</w:t>
      </w:r>
      <w:r w:rsidRPr="007A66FA">
        <w:rPr>
          <w:noProof/>
        </w:rPr>
        <w:tab/>
        <w:t xml:space="preserve">Costa-Motta, F.M., et al., </w:t>
      </w:r>
      <w:r w:rsidRPr="007A66FA">
        <w:rPr>
          <w:i/>
          <w:noProof/>
        </w:rPr>
        <w:t>A community-based study of mucopolysaccharidosis type VI in Brazil: the influence of founder effect, endogamy and consanguinity.</w:t>
      </w:r>
      <w:r w:rsidRPr="007A66FA">
        <w:rPr>
          <w:noProof/>
        </w:rPr>
        <w:t xml:space="preserve"> Hum Hered, 2014. </w:t>
      </w:r>
      <w:r w:rsidRPr="007A66FA">
        <w:rPr>
          <w:b/>
          <w:noProof/>
        </w:rPr>
        <w:t>77</w:t>
      </w:r>
      <w:r w:rsidRPr="007A66FA">
        <w:rPr>
          <w:noProof/>
        </w:rPr>
        <w:t>(1-4): p. 189-96.</w:t>
      </w:r>
    </w:p>
    <w:p w14:paraId="1D16DB2E" w14:textId="77777777" w:rsidR="007A66FA" w:rsidRPr="007A66FA" w:rsidRDefault="007A66FA" w:rsidP="00D1612F">
      <w:pPr>
        <w:pStyle w:val="EndNoteBibliography"/>
        <w:spacing w:after="0" w:line="480" w:lineRule="auto"/>
        <w:ind w:left="720" w:hanging="720"/>
        <w:rPr>
          <w:noProof/>
        </w:rPr>
      </w:pPr>
      <w:r w:rsidRPr="007A66FA">
        <w:rPr>
          <w:noProof/>
        </w:rPr>
        <w:t>5.</w:t>
      </w:r>
      <w:r w:rsidRPr="007A66FA">
        <w:rPr>
          <w:noProof/>
        </w:rPr>
        <w:tab/>
        <w:t xml:space="preserve">Laradi, S., et al., </w:t>
      </w:r>
      <w:r w:rsidRPr="007A66FA">
        <w:rPr>
          <w:i/>
          <w:noProof/>
        </w:rPr>
        <w:t>Mucopolysaccharidosis I: Alpha-L-Iduronidase mutations in three Tunisian families.</w:t>
      </w:r>
      <w:r w:rsidRPr="007A66FA">
        <w:rPr>
          <w:noProof/>
        </w:rPr>
        <w:t xml:space="preserve"> J Inherit Metab Dis, 2005. </w:t>
      </w:r>
      <w:r w:rsidRPr="007A66FA">
        <w:rPr>
          <w:b/>
          <w:noProof/>
        </w:rPr>
        <w:t>28</w:t>
      </w:r>
      <w:r w:rsidRPr="007A66FA">
        <w:rPr>
          <w:noProof/>
        </w:rPr>
        <w:t>(6): p. 1019-26.</w:t>
      </w:r>
    </w:p>
    <w:p w14:paraId="54DE03CF" w14:textId="77777777" w:rsidR="007A66FA" w:rsidRPr="007A66FA" w:rsidRDefault="007A66FA" w:rsidP="00D1612F">
      <w:pPr>
        <w:pStyle w:val="EndNoteBibliography"/>
        <w:spacing w:after="0" w:line="480" w:lineRule="auto"/>
        <w:ind w:left="720" w:hanging="720"/>
        <w:rPr>
          <w:noProof/>
        </w:rPr>
      </w:pPr>
      <w:r w:rsidRPr="007A66FA">
        <w:rPr>
          <w:noProof/>
        </w:rPr>
        <w:lastRenderedPageBreak/>
        <w:t>6.</w:t>
      </w:r>
      <w:r w:rsidRPr="007A66FA">
        <w:rPr>
          <w:noProof/>
        </w:rPr>
        <w:tab/>
        <w:t xml:space="preserve">Baehner, F., et al., </w:t>
      </w:r>
      <w:r w:rsidRPr="007A66FA">
        <w:rPr>
          <w:i/>
          <w:noProof/>
        </w:rPr>
        <w:t>Cumulative incidence rates of the mucopolysaccharidoses in Germany.</w:t>
      </w:r>
      <w:r w:rsidRPr="007A66FA">
        <w:rPr>
          <w:noProof/>
        </w:rPr>
        <w:t xml:space="preserve"> J Inherit Metab Dis, 2005. </w:t>
      </w:r>
      <w:r w:rsidRPr="007A66FA">
        <w:rPr>
          <w:b/>
          <w:noProof/>
        </w:rPr>
        <w:t>28</w:t>
      </w:r>
      <w:r w:rsidRPr="007A66FA">
        <w:rPr>
          <w:noProof/>
        </w:rPr>
        <w:t>(6): p. 1011-7.</w:t>
      </w:r>
    </w:p>
    <w:p w14:paraId="43FEB68C" w14:textId="77777777" w:rsidR="007A66FA" w:rsidRPr="007A66FA" w:rsidRDefault="007A66FA" w:rsidP="00D1612F">
      <w:pPr>
        <w:pStyle w:val="EndNoteBibliography"/>
        <w:spacing w:after="0" w:line="480" w:lineRule="auto"/>
        <w:ind w:left="720" w:hanging="720"/>
        <w:rPr>
          <w:noProof/>
        </w:rPr>
      </w:pPr>
      <w:r w:rsidRPr="007A66FA">
        <w:rPr>
          <w:noProof/>
        </w:rPr>
        <w:t>7.</w:t>
      </w:r>
      <w:r w:rsidRPr="007A66FA">
        <w:rPr>
          <w:noProof/>
        </w:rPr>
        <w:tab/>
        <w:t xml:space="preserve">Walker, R.W., et al., </w:t>
      </w:r>
      <w:r w:rsidRPr="007A66FA">
        <w:rPr>
          <w:i/>
          <w:noProof/>
        </w:rPr>
        <w:t>Postobstructive pulmonary oedema during anaesthesia in children with mucopolysaccharidoses.</w:t>
      </w:r>
      <w:r w:rsidRPr="007A66FA">
        <w:rPr>
          <w:noProof/>
        </w:rPr>
        <w:t xml:space="preserve"> Paediatr Anaesth, 2003. </w:t>
      </w:r>
      <w:r w:rsidRPr="007A66FA">
        <w:rPr>
          <w:b/>
          <w:noProof/>
        </w:rPr>
        <w:t>13</w:t>
      </w:r>
      <w:r w:rsidRPr="007A66FA">
        <w:rPr>
          <w:noProof/>
        </w:rPr>
        <w:t>(5): p. 441-7.</w:t>
      </w:r>
    </w:p>
    <w:p w14:paraId="7EB01632" w14:textId="77777777" w:rsidR="007A66FA" w:rsidRPr="007A66FA" w:rsidRDefault="007A66FA" w:rsidP="00D1612F">
      <w:pPr>
        <w:pStyle w:val="EndNoteBibliography"/>
        <w:spacing w:after="0" w:line="480" w:lineRule="auto"/>
        <w:ind w:left="720" w:hanging="720"/>
        <w:rPr>
          <w:noProof/>
        </w:rPr>
      </w:pPr>
      <w:r w:rsidRPr="007A66FA">
        <w:rPr>
          <w:noProof/>
        </w:rPr>
        <w:t>8.</w:t>
      </w:r>
      <w:r w:rsidRPr="007A66FA">
        <w:rPr>
          <w:noProof/>
        </w:rPr>
        <w:tab/>
        <w:t xml:space="preserve">Martins, A.M., et al., </w:t>
      </w:r>
      <w:r w:rsidRPr="007A66FA">
        <w:rPr>
          <w:i/>
          <w:noProof/>
        </w:rPr>
        <w:t>Guidelines for the management of mucopolysaccharidosis type I.</w:t>
      </w:r>
      <w:r w:rsidRPr="007A66FA">
        <w:rPr>
          <w:noProof/>
        </w:rPr>
        <w:t xml:space="preserve"> J Pediatr, 2009. </w:t>
      </w:r>
      <w:r w:rsidRPr="007A66FA">
        <w:rPr>
          <w:b/>
          <w:noProof/>
        </w:rPr>
        <w:t>155</w:t>
      </w:r>
      <w:r w:rsidRPr="007A66FA">
        <w:rPr>
          <w:noProof/>
        </w:rPr>
        <w:t>(4 Suppl): p. S32-46.</w:t>
      </w:r>
    </w:p>
    <w:p w14:paraId="5D1F26B9" w14:textId="77777777" w:rsidR="007A66FA" w:rsidRPr="007A66FA" w:rsidRDefault="007A66FA" w:rsidP="00D1612F">
      <w:pPr>
        <w:pStyle w:val="EndNoteBibliography"/>
        <w:spacing w:after="0" w:line="480" w:lineRule="auto"/>
        <w:ind w:left="720" w:hanging="720"/>
        <w:rPr>
          <w:noProof/>
        </w:rPr>
      </w:pPr>
      <w:r w:rsidRPr="007A66FA">
        <w:rPr>
          <w:noProof/>
        </w:rPr>
        <w:t>9.</w:t>
      </w:r>
      <w:r w:rsidRPr="007A66FA">
        <w:rPr>
          <w:noProof/>
        </w:rPr>
        <w:tab/>
        <w:t xml:space="preserve">Berry, C.L., et al., </w:t>
      </w:r>
      <w:r w:rsidRPr="007A66FA">
        <w:rPr>
          <w:i/>
          <w:noProof/>
        </w:rPr>
        <w:t>Pathology of the ear in murine mucopolysaccharidosis type VII. Morphologic correlates of hearing loss.</w:t>
      </w:r>
      <w:r w:rsidRPr="007A66FA">
        <w:rPr>
          <w:noProof/>
        </w:rPr>
        <w:t xml:space="preserve"> Lab Invest, 1994. </w:t>
      </w:r>
      <w:r w:rsidRPr="007A66FA">
        <w:rPr>
          <w:b/>
          <w:noProof/>
        </w:rPr>
        <w:t>71</w:t>
      </w:r>
      <w:r w:rsidRPr="007A66FA">
        <w:rPr>
          <w:noProof/>
        </w:rPr>
        <w:t>(3): p. 438-45.</w:t>
      </w:r>
    </w:p>
    <w:p w14:paraId="18524D58" w14:textId="77777777" w:rsidR="007A66FA" w:rsidRPr="007A66FA" w:rsidRDefault="007A66FA" w:rsidP="00D1612F">
      <w:pPr>
        <w:pStyle w:val="EndNoteBibliography"/>
        <w:spacing w:after="0" w:line="480" w:lineRule="auto"/>
        <w:ind w:left="720" w:hanging="720"/>
        <w:rPr>
          <w:noProof/>
        </w:rPr>
      </w:pPr>
      <w:r w:rsidRPr="007A66FA">
        <w:rPr>
          <w:noProof/>
        </w:rPr>
        <w:t>10.</w:t>
      </w:r>
      <w:r w:rsidRPr="007A66FA">
        <w:rPr>
          <w:noProof/>
        </w:rPr>
        <w:tab/>
        <w:t xml:space="preserve">Ohlemiller, K.K., et al., </w:t>
      </w:r>
      <w:r w:rsidRPr="007A66FA">
        <w:rPr>
          <w:i/>
          <w:noProof/>
        </w:rPr>
        <w:t>Inner ear pathology in the mucopolysaccharidosis VII mouse.</w:t>
      </w:r>
      <w:r w:rsidRPr="007A66FA">
        <w:rPr>
          <w:noProof/>
        </w:rPr>
        <w:t xml:space="preserve"> Hear Res, 2002. </w:t>
      </w:r>
      <w:r w:rsidRPr="007A66FA">
        <w:rPr>
          <w:b/>
          <w:noProof/>
        </w:rPr>
        <w:t>169</w:t>
      </w:r>
      <w:r w:rsidRPr="007A66FA">
        <w:rPr>
          <w:noProof/>
        </w:rPr>
        <w:t>(1-2): p. 69-84.</w:t>
      </w:r>
    </w:p>
    <w:p w14:paraId="1B9D3CD8" w14:textId="77777777" w:rsidR="007A66FA" w:rsidRPr="007A66FA" w:rsidRDefault="007A66FA" w:rsidP="00D1612F">
      <w:pPr>
        <w:pStyle w:val="EndNoteBibliography"/>
        <w:spacing w:after="0" w:line="480" w:lineRule="auto"/>
        <w:ind w:left="720" w:hanging="720"/>
        <w:rPr>
          <w:noProof/>
        </w:rPr>
      </w:pPr>
      <w:r w:rsidRPr="007A66FA">
        <w:rPr>
          <w:noProof/>
        </w:rPr>
        <w:t>11.</w:t>
      </w:r>
      <w:r w:rsidRPr="007A66FA">
        <w:rPr>
          <w:noProof/>
        </w:rPr>
        <w:tab/>
        <w:t xml:space="preserve">Vairo, F., et al., </w:t>
      </w:r>
      <w:r w:rsidRPr="007A66FA">
        <w:rPr>
          <w:i/>
          <w:noProof/>
        </w:rPr>
        <w:t>Diagnostic and treatment strategies in mucopolysaccharidosis VI.</w:t>
      </w:r>
      <w:r w:rsidRPr="007A66FA">
        <w:rPr>
          <w:noProof/>
        </w:rPr>
        <w:t xml:space="preserve"> Appl Clin Genet, 2015. </w:t>
      </w:r>
      <w:r w:rsidRPr="007A66FA">
        <w:rPr>
          <w:b/>
          <w:noProof/>
        </w:rPr>
        <w:t>8</w:t>
      </w:r>
      <w:r w:rsidRPr="007A66FA">
        <w:rPr>
          <w:noProof/>
        </w:rPr>
        <w:t>: p. 245-55.</w:t>
      </w:r>
    </w:p>
    <w:p w14:paraId="4107D93C" w14:textId="77777777" w:rsidR="007A66FA" w:rsidRPr="007A66FA" w:rsidRDefault="007A66FA" w:rsidP="00D1612F">
      <w:pPr>
        <w:pStyle w:val="EndNoteBibliography"/>
        <w:spacing w:after="0" w:line="480" w:lineRule="auto"/>
        <w:ind w:left="720" w:hanging="720"/>
        <w:rPr>
          <w:noProof/>
        </w:rPr>
      </w:pPr>
      <w:r w:rsidRPr="007A66FA">
        <w:rPr>
          <w:noProof/>
        </w:rPr>
        <w:t>12.</w:t>
      </w:r>
      <w:r w:rsidRPr="007A66FA">
        <w:rPr>
          <w:noProof/>
        </w:rPr>
        <w:tab/>
        <w:t xml:space="preserve">Hendriksz, C.J., et al., </w:t>
      </w:r>
      <w:r w:rsidRPr="007A66FA">
        <w:rPr>
          <w:i/>
          <w:noProof/>
        </w:rPr>
        <w:t>Review of clinical presentation and diagnosis of mucopolysaccharidosis IVA.</w:t>
      </w:r>
      <w:r w:rsidRPr="007A66FA">
        <w:rPr>
          <w:noProof/>
        </w:rPr>
        <w:t xml:space="preserve"> Mol Genet Metab, 2013. </w:t>
      </w:r>
      <w:r w:rsidRPr="007A66FA">
        <w:rPr>
          <w:b/>
          <w:noProof/>
        </w:rPr>
        <w:t>110</w:t>
      </w:r>
      <w:r w:rsidRPr="007A66FA">
        <w:rPr>
          <w:noProof/>
        </w:rPr>
        <w:t>(1-2): p. 54-64.</w:t>
      </w:r>
    </w:p>
    <w:p w14:paraId="7B829F87" w14:textId="77777777" w:rsidR="007A66FA" w:rsidRPr="007A66FA" w:rsidRDefault="007A66FA" w:rsidP="00D1612F">
      <w:pPr>
        <w:pStyle w:val="EndNoteBibliography"/>
        <w:spacing w:after="0" w:line="480" w:lineRule="auto"/>
        <w:ind w:left="720" w:hanging="720"/>
        <w:rPr>
          <w:noProof/>
        </w:rPr>
      </w:pPr>
      <w:r w:rsidRPr="007A66FA">
        <w:rPr>
          <w:noProof/>
        </w:rPr>
        <w:t>13.</w:t>
      </w:r>
      <w:r w:rsidRPr="007A66FA">
        <w:rPr>
          <w:noProof/>
        </w:rPr>
        <w:tab/>
        <w:t xml:space="preserve">Nakarat, T., et al., </w:t>
      </w:r>
      <w:r w:rsidRPr="007A66FA">
        <w:rPr>
          <w:i/>
          <w:noProof/>
        </w:rPr>
        <w:t>Alterations in speech and voice in patients with mucopolysaccharidoses.</w:t>
      </w:r>
      <w:r w:rsidRPr="007A66FA">
        <w:rPr>
          <w:noProof/>
        </w:rPr>
        <w:t xml:space="preserve"> Logoped Phoniatr Vocol, 2014. </w:t>
      </w:r>
      <w:r w:rsidRPr="007A66FA">
        <w:rPr>
          <w:b/>
          <w:noProof/>
        </w:rPr>
        <w:t>39</w:t>
      </w:r>
      <w:r w:rsidRPr="007A66FA">
        <w:rPr>
          <w:noProof/>
        </w:rPr>
        <w:t>(1): p. 30-7.</w:t>
      </w:r>
    </w:p>
    <w:p w14:paraId="6EBA0A2F" w14:textId="77777777" w:rsidR="007A66FA" w:rsidRPr="007A66FA" w:rsidRDefault="007A66FA" w:rsidP="00D1612F">
      <w:pPr>
        <w:pStyle w:val="EndNoteBibliography"/>
        <w:spacing w:after="0" w:line="480" w:lineRule="auto"/>
        <w:ind w:left="720" w:hanging="720"/>
        <w:rPr>
          <w:noProof/>
        </w:rPr>
      </w:pPr>
      <w:r w:rsidRPr="007A66FA">
        <w:rPr>
          <w:noProof/>
        </w:rPr>
        <w:t>14.</w:t>
      </w:r>
      <w:r w:rsidRPr="007A66FA">
        <w:rPr>
          <w:noProof/>
        </w:rPr>
        <w:tab/>
        <w:t xml:space="preserve">Yeung, A.H., et al., </w:t>
      </w:r>
      <w:r w:rsidRPr="007A66FA">
        <w:rPr>
          <w:i/>
          <w:noProof/>
        </w:rPr>
        <w:t>Airway management in children with mucopolysaccharidoses.</w:t>
      </w:r>
      <w:r w:rsidRPr="007A66FA">
        <w:rPr>
          <w:noProof/>
        </w:rPr>
        <w:t xml:space="preserve"> Arch Otolaryngol Head Neck Surg, 2009. </w:t>
      </w:r>
      <w:r w:rsidRPr="007A66FA">
        <w:rPr>
          <w:b/>
          <w:noProof/>
        </w:rPr>
        <w:t>135</w:t>
      </w:r>
      <w:r w:rsidRPr="007A66FA">
        <w:rPr>
          <w:noProof/>
        </w:rPr>
        <w:t>(1): p. 73-9.</w:t>
      </w:r>
    </w:p>
    <w:p w14:paraId="1F2530BA" w14:textId="77777777" w:rsidR="007A66FA" w:rsidRPr="007A66FA" w:rsidRDefault="007A66FA" w:rsidP="00D1612F">
      <w:pPr>
        <w:pStyle w:val="EndNoteBibliography"/>
        <w:spacing w:after="0" w:line="480" w:lineRule="auto"/>
        <w:ind w:left="720" w:hanging="720"/>
        <w:rPr>
          <w:noProof/>
        </w:rPr>
      </w:pPr>
      <w:r w:rsidRPr="007A66FA">
        <w:rPr>
          <w:noProof/>
        </w:rPr>
        <w:t>15.</w:t>
      </w:r>
      <w:r w:rsidRPr="007A66FA">
        <w:rPr>
          <w:noProof/>
        </w:rPr>
        <w:tab/>
        <w:t xml:space="preserve">Gokdogan, C., et al., </w:t>
      </w:r>
      <w:r w:rsidRPr="007A66FA">
        <w:rPr>
          <w:i/>
          <w:noProof/>
        </w:rPr>
        <w:t>Audiologic evaluations of children with mucopolysaccharidosis.</w:t>
      </w:r>
      <w:r w:rsidRPr="007A66FA">
        <w:rPr>
          <w:noProof/>
        </w:rPr>
        <w:t xml:space="preserve"> Braz J Otorhinolaryngol, 2016. </w:t>
      </w:r>
      <w:r w:rsidRPr="007A66FA">
        <w:rPr>
          <w:b/>
          <w:noProof/>
        </w:rPr>
        <w:t>82</w:t>
      </w:r>
      <w:r w:rsidRPr="007A66FA">
        <w:rPr>
          <w:noProof/>
        </w:rPr>
        <w:t>(3): p. 281-4.</w:t>
      </w:r>
    </w:p>
    <w:p w14:paraId="370457BF" w14:textId="77777777" w:rsidR="007A66FA" w:rsidRPr="007A66FA" w:rsidRDefault="007A66FA" w:rsidP="00D1612F">
      <w:pPr>
        <w:pStyle w:val="EndNoteBibliography"/>
        <w:spacing w:after="0" w:line="480" w:lineRule="auto"/>
        <w:ind w:left="720" w:hanging="720"/>
        <w:rPr>
          <w:noProof/>
        </w:rPr>
      </w:pPr>
      <w:r w:rsidRPr="007A66FA">
        <w:rPr>
          <w:noProof/>
        </w:rPr>
        <w:t>16.</w:t>
      </w:r>
      <w:r w:rsidRPr="007A66FA">
        <w:rPr>
          <w:noProof/>
        </w:rPr>
        <w:tab/>
        <w:t xml:space="preserve">Santos, S., et al., </w:t>
      </w:r>
      <w:r w:rsidRPr="007A66FA">
        <w:rPr>
          <w:i/>
          <w:noProof/>
        </w:rPr>
        <w:t>[Hearing loss and airway problems in children with mucopolysaccharidoses].</w:t>
      </w:r>
      <w:r w:rsidRPr="007A66FA">
        <w:rPr>
          <w:noProof/>
        </w:rPr>
        <w:t xml:space="preserve"> Acta Otorrinolaringol Esp, 2011. </w:t>
      </w:r>
      <w:r w:rsidRPr="007A66FA">
        <w:rPr>
          <w:b/>
          <w:noProof/>
        </w:rPr>
        <w:t>62</w:t>
      </w:r>
      <w:r w:rsidRPr="007A66FA">
        <w:rPr>
          <w:noProof/>
        </w:rPr>
        <w:t>(6): p. 411-7.</w:t>
      </w:r>
    </w:p>
    <w:p w14:paraId="4EE05EA3" w14:textId="77777777" w:rsidR="007A66FA" w:rsidRPr="007A66FA" w:rsidRDefault="007A66FA" w:rsidP="00D1612F">
      <w:pPr>
        <w:pStyle w:val="EndNoteBibliography"/>
        <w:spacing w:after="0" w:line="480" w:lineRule="auto"/>
        <w:ind w:left="720" w:hanging="720"/>
        <w:rPr>
          <w:noProof/>
        </w:rPr>
      </w:pPr>
      <w:r w:rsidRPr="007A66FA">
        <w:rPr>
          <w:noProof/>
        </w:rPr>
        <w:t>17.</w:t>
      </w:r>
      <w:r w:rsidRPr="007A66FA">
        <w:rPr>
          <w:noProof/>
        </w:rPr>
        <w:tab/>
        <w:t xml:space="preserve">Meikle, P.J., et al., </w:t>
      </w:r>
      <w:r w:rsidRPr="007A66FA">
        <w:rPr>
          <w:i/>
          <w:noProof/>
        </w:rPr>
        <w:t>Prevalence of lysosomal storage disorders.</w:t>
      </w:r>
      <w:r w:rsidRPr="007A66FA">
        <w:rPr>
          <w:noProof/>
        </w:rPr>
        <w:t xml:space="preserve"> JAMA, 1999. </w:t>
      </w:r>
      <w:r w:rsidRPr="007A66FA">
        <w:rPr>
          <w:b/>
          <w:noProof/>
        </w:rPr>
        <w:t>281</w:t>
      </w:r>
      <w:r w:rsidRPr="007A66FA">
        <w:rPr>
          <w:noProof/>
        </w:rPr>
        <w:t>(3): p. 249-54.</w:t>
      </w:r>
    </w:p>
    <w:p w14:paraId="354C086A" w14:textId="77777777" w:rsidR="007A66FA" w:rsidRPr="007A66FA" w:rsidRDefault="007A66FA" w:rsidP="00D1612F">
      <w:pPr>
        <w:pStyle w:val="EndNoteBibliography"/>
        <w:spacing w:after="0" w:line="480" w:lineRule="auto"/>
        <w:ind w:left="720" w:hanging="720"/>
        <w:rPr>
          <w:noProof/>
        </w:rPr>
      </w:pPr>
      <w:r w:rsidRPr="007A66FA">
        <w:rPr>
          <w:noProof/>
        </w:rPr>
        <w:t>18.</w:t>
      </w:r>
      <w:r w:rsidRPr="007A66FA">
        <w:rPr>
          <w:noProof/>
        </w:rPr>
        <w:tab/>
        <w:t xml:space="preserve">Ruckenstein, M.J., et al., </w:t>
      </w:r>
      <w:r w:rsidRPr="007A66FA">
        <w:rPr>
          <w:i/>
          <w:noProof/>
        </w:rPr>
        <w:t>The management of otolaryngological problems in the mucopolysaccharidoses: a retrospective review.</w:t>
      </w:r>
      <w:r w:rsidRPr="007A66FA">
        <w:rPr>
          <w:noProof/>
        </w:rPr>
        <w:t xml:space="preserve"> J Otolaryngol, 1991. </w:t>
      </w:r>
      <w:r w:rsidRPr="007A66FA">
        <w:rPr>
          <w:b/>
          <w:noProof/>
        </w:rPr>
        <w:t>20</w:t>
      </w:r>
      <w:r w:rsidRPr="007A66FA">
        <w:rPr>
          <w:noProof/>
        </w:rPr>
        <w:t>(3): p. 177-83.</w:t>
      </w:r>
    </w:p>
    <w:p w14:paraId="423AAFD8" w14:textId="77777777" w:rsidR="007A66FA" w:rsidRPr="007A66FA" w:rsidRDefault="007A66FA" w:rsidP="00D1612F">
      <w:pPr>
        <w:pStyle w:val="EndNoteBibliography"/>
        <w:spacing w:after="0" w:line="480" w:lineRule="auto"/>
        <w:ind w:left="720" w:hanging="720"/>
        <w:rPr>
          <w:noProof/>
        </w:rPr>
      </w:pPr>
      <w:r w:rsidRPr="007A66FA">
        <w:rPr>
          <w:noProof/>
        </w:rPr>
        <w:lastRenderedPageBreak/>
        <w:t>19.</w:t>
      </w:r>
      <w:r w:rsidRPr="007A66FA">
        <w:rPr>
          <w:noProof/>
        </w:rPr>
        <w:tab/>
        <w:t xml:space="preserve">Walker, R.W., et al., </w:t>
      </w:r>
      <w:r w:rsidRPr="007A66FA">
        <w:rPr>
          <w:i/>
          <w:noProof/>
        </w:rPr>
        <w:t>Anaesthesia and mucopolysaccharidoses. A review of airway problems in children.</w:t>
      </w:r>
      <w:r w:rsidRPr="007A66FA">
        <w:rPr>
          <w:noProof/>
        </w:rPr>
        <w:t xml:space="preserve"> Anaesthesia, 1994. </w:t>
      </w:r>
      <w:r w:rsidRPr="007A66FA">
        <w:rPr>
          <w:b/>
          <w:noProof/>
        </w:rPr>
        <w:t>49</w:t>
      </w:r>
      <w:r w:rsidRPr="007A66FA">
        <w:rPr>
          <w:noProof/>
        </w:rPr>
        <w:t>(12): p. 1078-84.</w:t>
      </w:r>
    </w:p>
    <w:p w14:paraId="14F7090E" w14:textId="77777777" w:rsidR="007A66FA" w:rsidRPr="007A66FA" w:rsidRDefault="007A66FA" w:rsidP="00D1612F">
      <w:pPr>
        <w:pStyle w:val="EndNoteBibliography"/>
        <w:spacing w:after="0" w:line="480" w:lineRule="auto"/>
        <w:ind w:left="720" w:hanging="720"/>
        <w:rPr>
          <w:noProof/>
        </w:rPr>
      </w:pPr>
      <w:r w:rsidRPr="007A66FA">
        <w:rPr>
          <w:noProof/>
        </w:rPr>
        <w:t>20.</w:t>
      </w:r>
      <w:r w:rsidRPr="007A66FA">
        <w:rPr>
          <w:noProof/>
        </w:rPr>
        <w:tab/>
        <w:t xml:space="preserve">Ferreira, C.R. and W.A. Gahl, </w:t>
      </w:r>
      <w:r w:rsidRPr="007A66FA">
        <w:rPr>
          <w:i/>
          <w:noProof/>
        </w:rPr>
        <w:t>Lysosomal storage diseases.</w:t>
      </w:r>
      <w:r w:rsidRPr="007A66FA">
        <w:rPr>
          <w:noProof/>
        </w:rPr>
        <w:t xml:space="preserve"> Transl Sci Rare Dis, 2017. </w:t>
      </w:r>
      <w:r w:rsidRPr="007A66FA">
        <w:rPr>
          <w:b/>
          <w:noProof/>
        </w:rPr>
        <w:t>2</w:t>
      </w:r>
      <w:r w:rsidRPr="007A66FA">
        <w:rPr>
          <w:noProof/>
        </w:rPr>
        <w:t>(1-2): p. 1-71.</w:t>
      </w:r>
    </w:p>
    <w:p w14:paraId="1FF42366" w14:textId="77777777" w:rsidR="007A66FA" w:rsidRPr="007A66FA" w:rsidRDefault="007A66FA" w:rsidP="00D1612F">
      <w:pPr>
        <w:pStyle w:val="EndNoteBibliography"/>
        <w:spacing w:after="0" w:line="480" w:lineRule="auto"/>
        <w:ind w:left="720" w:hanging="720"/>
        <w:rPr>
          <w:noProof/>
        </w:rPr>
      </w:pPr>
      <w:r w:rsidRPr="007A66FA">
        <w:rPr>
          <w:noProof/>
        </w:rPr>
        <w:t>21.</w:t>
      </w:r>
      <w:r w:rsidRPr="007A66FA">
        <w:rPr>
          <w:noProof/>
        </w:rPr>
        <w:tab/>
        <w:t xml:space="preserve">Campos, D. and M. Monaga, </w:t>
      </w:r>
      <w:r w:rsidRPr="007A66FA">
        <w:rPr>
          <w:i/>
          <w:noProof/>
        </w:rPr>
        <w:t>Mucopolysaccharidosis type I: current knowledge on its pathophysiological mechanisms.</w:t>
      </w:r>
      <w:r w:rsidRPr="007A66FA">
        <w:rPr>
          <w:noProof/>
        </w:rPr>
        <w:t xml:space="preserve"> Metab Brain Dis, 2012. </w:t>
      </w:r>
      <w:r w:rsidRPr="007A66FA">
        <w:rPr>
          <w:b/>
          <w:noProof/>
        </w:rPr>
        <w:t>27</w:t>
      </w:r>
      <w:r w:rsidRPr="007A66FA">
        <w:rPr>
          <w:noProof/>
        </w:rPr>
        <w:t>(2): p. 121-9.</w:t>
      </w:r>
    </w:p>
    <w:p w14:paraId="10CC50F5" w14:textId="77777777" w:rsidR="007A66FA" w:rsidRPr="007A66FA" w:rsidRDefault="007A66FA" w:rsidP="00D1612F">
      <w:pPr>
        <w:pStyle w:val="EndNoteBibliography"/>
        <w:spacing w:after="0" w:line="480" w:lineRule="auto"/>
        <w:ind w:left="720" w:hanging="720"/>
        <w:rPr>
          <w:noProof/>
        </w:rPr>
      </w:pPr>
      <w:r w:rsidRPr="007A66FA">
        <w:rPr>
          <w:noProof/>
        </w:rPr>
        <w:t>22.</w:t>
      </w:r>
      <w:r w:rsidRPr="007A66FA">
        <w:rPr>
          <w:noProof/>
        </w:rPr>
        <w:tab/>
        <w:t xml:space="preserve">Scarpa, M., </w:t>
      </w:r>
      <w:r w:rsidRPr="007A66FA">
        <w:rPr>
          <w:i/>
          <w:noProof/>
        </w:rPr>
        <w:t>Mucopolysaccharidosis Type II</w:t>
      </w:r>
      <w:r w:rsidRPr="007A66FA">
        <w:rPr>
          <w:noProof/>
        </w:rPr>
        <w:t xml:space="preserve">, in </w:t>
      </w:r>
      <w:r w:rsidRPr="007A66FA">
        <w:rPr>
          <w:i/>
          <w:noProof/>
        </w:rPr>
        <w:t>GeneReviews((R))</w:t>
      </w:r>
      <w:r w:rsidRPr="007A66FA">
        <w:rPr>
          <w:noProof/>
        </w:rPr>
        <w:t>, M.P. Adam, et al., Editors. 1993: Seattle (WA).</w:t>
      </w:r>
    </w:p>
    <w:p w14:paraId="7E4C2011" w14:textId="77777777" w:rsidR="007A66FA" w:rsidRPr="007A66FA" w:rsidRDefault="007A66FA" w:rsidP="00D1612F">
      <w:pPr>
        <w:pStyle w:val="EndNoteBibliography"/>
        <w:spacing w:after="0" w:line="480" w:lineRule="auto"/>
        <w:ind w:left="720" w:hanging="720"/>
        <w:rPr>
          <w:noProof/>
        </w:rPr>
      </w:pPr>
      <w:r w:rsidRPr="007A66FA">
        <w:rPr>
          <w:noProof/>
        </w:rPr>
        <w:t>23.</w:t>
      </w:r>
      <w:r w:rsidRPr="007A66FA">
        <w:rPr>
          <w:noProof/>
        </w:rPr>
        <w:tab/>
        <w:t xml:space="preserve">Muenzer, J., et al., </w:t>
      </w:r>
      <w:r w:rsidRPr="007A66FA">
        <w:rPr>
          <w:i/>
          <w:noProof/>
        </w:rPr>
        <w:t>Clinical outcomes in idursulfase-treated patients with mucopolysaccharidosis type II: 3-year data from the hunter outcome survey (HOS).</w:t>
      </w:r>
      <w:r w:rsidRPr="007A66FA">
        <w:rPr>
          <w:noProof/>
        </w:rPr>
        <w:t xml:space="preserve"> Orphanet J Rare Dis, 2017. </w:t>
      </w:r>
      <w:r w:rsidRPr="007A66FA">
        <w:rPr>
          <w:b/>
          <w:noProof/>
        </w:rPr>
        <w:t>12</w:t>
      </w:r>
      <w:r w:rsidRPr="007A66FA">
        <w:rPr>
          <w:noProof/>
        </w:rPr>
        <w:t>(1): p. 161.</w:t>
      </w:r>
    </w:p>
    <w:p w14:paraId="40B4AD1C" w14:textId="77777777" w:rsidR="007A66FA" w:rsidRPr="007A66FA" w:rsidRDefault="007A66FA" w:rsidP="00D1612F">
      <w:pPr>
        <w:pStyle w:val="EndNoteBibliography"/>
        <w:spacing w:after="0" w:line="480" w:lineRule="auto"/>
        <w:ind w:left="720" w:hanging="720"/>
        <w:rPr>
          <w:noProof/>
        </w:rPr>
      </w:pPr>
      <w:r w:rsidRPr="007A66FA">
        <w:rPr>
          <w:noProof/>
        </w:rPr>
        <w:t>24.</w:t>
      </w:r>
      <w:r w:rsidRPr="007A66FA">
        <w:rPr>
          <w:noProof/>
        </w:rPr>
        <w:tab/>
        <w:t xml:space="preserve">Bodamer, O.A., R. Giugliani, and T. Wood, </w:t>
      </w:r>
      <w:r w:rsidRPr="007A66FA">
        <w:rPr>
          <w:i/>
          <w:noProof/>
        </w:rPr>
        <w:t>The laboratory diagnosis of mucopolysaccharidosis III (Sanfilippo syndrome): A changing landscape.</w:t>
      </w:r>
      <w:r w:rsidRPr="007A66FA">
        <w:rPr>
          <w:noProof/>
        </w:rPr>
        <w:t xml:space="preserve"> Mol Genet Metab, 2014. </w:t>
      </w:r>
      <w:r w:rsidRPr="007A66FA">
        <w:rPr>
          <w:b/>
          <w:noProof/>
        </w:rPr>
        <w:t>113</w:t>
      </w:r>
      <w:r w:rsidRPr="007A66FA">
        <w:rPr>
          <w:noProof/>
        </w:rPr>
        <w:t>(1-2): p. 34-41.</w:t>
      </w:r>
    </w:p>
    <w:p w14:paraId="139A6981" w14:textId="77777777" w:rsidR="007A66FA" w:rsidRPr="007A66FA" w:rsidRDefault="007A66FA" w:rsidP="00D1612F">
      <w:pPr>
        <w:pStyle w:val="EndNoteBibliography"/>
        <w:spacing w:after="0" w:line="480" w:lineRule="auto"/>
        <w:ind w:left="720" w:hanging="720"/>
        <w:rPr>
          <w:noProof/>
        </w:rPr>
      </w:pPr>
      <w:r w:rsidRPr="007A66FA">
        <w:rPr>
          <w:noProof/>
        </w:rPr>
        <w:t>25.</w:t>
      </w:r>
      <w:r w:rsidRPr="007A66FA">
        <w:rPr>
          <w:noProof/>
        </w:rPr>
        <w:tab/>
        <w:t xml:space="preserve">Montano, A.M., et al., </w:t>
      </w:r>
      <w:r w:rsidRPr="007A66FA">
        <w:rPr>
          <w:i/>
          <w:noProof/>
        </w:rPr>
        <w:t>Effect of 'attenuated' mutations in mucopolysaccharidosis IVA on molecular phenotypes of N-acetylgalactosamine-6-sulfate sulfatase.</w:t>
      </w:r>
      <w:r w:rsidRPr="007A66FA">
        <w:rPr>
          <w:noProof/>
        </w:rPr>
        <w:t xml:space="preserve"> J Inherit Metab Dis, 2007. </w:t>
      </w:r>
      <w:r w:rsidRPr="007A66FA">
        <w:rPr>
          <w:b/>
          <w:noProof/>
        </w:rPr>
        <w:t>30</w:t>
      </w:r>
      <w:r w:rsidRPr="007A66FA">
        <w:rPr>
          <w:noProof/>
        </w:rPr>
        <w:t>(5): p. 758-67.</w:t>
      </w:r>
    </w:p>
    <w:p w14:paraId="0D6F2A6E" w14:textId="77777777" w:rsidR="007A66FA" w:rsidRPr="007A66FA" w:rsidRDefault="007A66FA" w:rsidP="00D1612F">
      <w:pPr>
        <w:pStyle w:val="EndNoteBibliography"/>
        <w:spacing w:after="0" w:line="480" w:lineRule="auto"/>
        <w:ind w:left="720" w:hanging="720"/>
        <w:rPr>
          <w:noProof/>
        </w:rPr>
      </w:pPr>
      <w:r w:rsidRPr="007A66FA">
        <w:rPr>
          <w:noProof/>
        </w:rPr>
        <w:t>26.</w:t>
      </w:r>
      <w:r w:rsidRPr="007A66FA">
        <w:rPr>
          <w:noProof/>
        </w:rPr>
        <w:tab/>
        <w:t xml:space="preserve">Tessitore, A., M. Pirozzi, and A. Auricchio, </w:t>
      </w:r>
      <w:r w:rsidRPr="007A66FA">
        <w:rPr>
          <w:i/>
          <w:noProof/>
        </w:rPr>
        <w:t>Abnormal autophagy, ubiquitination, inflammation and apoptosis are dependent upon lysosomal storage and are useful biomarkers of mucopolysaccharidosis VI.</w:t>
      </w:r>
      <w:r w:rsidRPr="007A66FA">
        <w:rPr>
          <w:noProof/>
        </w:rPr>
        <w:t xml:space="preserve"> Pathogenetics, 2009. </w:t>
      </w:r>
      <w:r w:rsidRPr="007A66FA">
        <w:rPr>
          <w:b/>
          <w:noProof/>
        </w:rPr>
        <w:t>2</w:t>
      </w:r>
      <w:r w:rsidRPr="007A66FA">
        <w:rPr>
          <w:noProof/>
        </w:rPr>
        <w:t>(1): p. 4.</w:t>
      </w:r>
    </w:p>
    <w:p w14:paraId="3F8295C5" w14:textId="77777777" w:rsidR="007A66FA" w:rsidRPr="007A66FA" w:rsidRDefault="007A66FA" w:rsidP="00D1612F">
      <w:pPr>
        <w:pStyle w:val="EndNoteBibliography"/>
        <w:spacing w:after="0" w:line="480" w:lineRule="auto"/>
        <w:ind w:left="720" w:hanging="720"/>
        <w:rPr>
          <w:noProof/>
        </w:rPr>
      </w:pPr>
      <w:r w:rsidRPr="007A66FA">
        <w:rPr>
          <w:noProof/>
        </w:rPr>
        <w:t>27.</w:t>
      </w:r>
      <w:r w:rsidRPr="007A66FA">
        <w:rPr>
          <w:noProof/>
        </w:rPr>
        <w:tab/>
        <w:t xml:space="preserve">Tomatsu, S., et al., </w:t>
      </w:r>
      <w:r w:rsidRPr="007A66FA">
        <w:rPr>
          <w:i/>
          <w:noProof/>
        </w:rPr>
        <w:t>Mutations and polymorphisms in GUSB gene in mucopolysaccharidosis VII (Sly Syndrome).</w:t>
      </w:r>
      <w:r w:rsidRPr="007A66FA">
        <w:rPr>
          <w:noProof/>
        </w:rPr>
        <w:t xml:space="preserve"> Hum Mutat, 2009. </w:t>
      </w:r>
      <w:r w:rsidRPr="007A66FA">
        <w:rPr>
          <w:b/>
          <w:noProof/>
        </w:rPr>
        <w:t>30</w:t>
      </w:r>
      <w:r w:rsidRPr="007A66FA">
        <w:rPr>
          <w:noProof/>
        </w:rPr>
        <w:t>(4): p. 511-9.</w:t>
      </w:r>
    </w:p>
    <w:p w14:paraId="27FF391A" w14:textId="77777777" w:rsidR="007A66FA" w:rsidRPr="007A66FA" w:rsidRDefault="007A66FA" w:rsidP="00D1612F">
      <w:pPr>
        <w:pStyle w:val="EndNoteBibliography"/>
        <w:spacing w:after="0" w:line="480" w:lineRule="auto"/>
        <w:ind w:left="720" w:hanging="720"/>
        <w:rPr>
          <w:noProof/>
        </w:rPr>
      </w:pPr>
      <w:r w:rsidRPr="007A66FA">
        <w:rPr>
          <w:noProof/>
        </w:rPr>
        <w:t>28.</w:t>
      </w:r>
      <w:r w:rsidRPr="007A66FA">
        <w:rPr>
          <w:noProof/>
        </w:rPr>
        <w:tab/>
        <w:t xml:space="preserve">Kroepfl, T., et al., </w:t>
      </w:r>
      <w:r w:rsidRPr="007A66FA">
        <w:rPr>
          <w:i/>
          <w:noProof/>
        </w:rPr>
        <w:t>The frequency of common mutations among patients with mucopolysaccharidosis types I, II and IIIA diagnosed in Austria over the last 17 years.</w:t>
      </w:r>
      <w:r w:rsidRPr="007A66FA">
        <w:rPr>
          <w:noProof/>
        </w:rPr>
        <w:t xml:space="preserve"> Clin Genet, 2001. </w:t>
      </w:r>
      <w:r w:rsidRPr="007A66FA">
        <w:rPr>
          <w:b/>
          <w:noProof/>
        </w:rPr>
        <w:t>60</w:t>
      </w:r>
      <w:r w:rsidRPr="007A66FA">
        <w:rPr>
          <w:noProof/>
        </w:rPr>
        <w:t>(5): p. 393-4.</w:t>
      </w:r>
    </w:p>
    <w:p w14:paraId="06726EF4" w14:textId="77777777" w:rsidR="007A66FA" w:rsidRPr="007A66FA" w:rsidRDefault="007A66FA" w:rsidP="00D1612F">
      <w:pPr>
        <w:pStyle w:val="EndNoteBibliography"/>
        <w:spacing w:after="0" w:line="480" w:lineRule="auto"/>
        <w:ind w:left="720" w:hanging="720"/>
        <w:rPr>
          <w:noProof/>
        </w:rPr>
      </w:pPr>
      <w:r w:rsidRPr="007A66FA">
        <w:rPr>
          <w:noProof/>
        </w:rPr>
        <w:lastRenderedPageBreak/>
        <w:t>29.</w:t>
      </w:r>
      <w:r w:rsidRPr="007A66FA">
        <w:rPr>
          <w:noProof/>
        </w:rPr>
        <w:tab/>
        <w:t xml:space="preserve">Triggs-Raine, B., et al., </w:t>
      </w:r>
      <w:r w:rsidRPr="007A66FA">
        <w:rPr>
          <w:i/>
          <w:noProof/>
        </w:rPr>
        <w:t>Mutations in HYAL1, a member of a tandemly distributed multigene family encoding disparate hyaluronidase activities, cause a newly described lysosomal disorder, mucopolysaccharidosis IX.</w:t>
      </w:r>
      <w:r w:rsidRPr="007A66FA">
        <w:rPr>
          <w:noProof/>
        </w:rPr>
        <w:t xml:space="preserve"> Proc Natl Acad Sci U S A, 1999. </w:t>
      </w:r>
      <w:r w:rsidRPr="007A66FA">
        <w:rPr>
          <w:b/>
          <w:noProof/>
        </w:rPr>
        <w:t>96</w:t>
      </w:r>
      <w:r w:rsidRPr="007A66FA">
        <w:rPr>
          <w:noProof/>
        </w:rPr>
        <w:t>(11): p. 6296-300.</w:t>
      </w:r>
    </w:p>
    <w:p w14:paraId="60B33634" w14:textId="77777777" w:rsidR="007A66FA" w:rsidRPr="007A66FA" w:rsidRDefault="007A66FA" w:rsidP="00D1612F">
      <w:pPr>
        <w:pStyle w:val="EndNoteBibliography"/>
        <w:spacing w:after="0" w:line="480" w:lineRule="auto"/>
        <w:ind w:left="720" w:hanging="720"/>
        <w:rPr>
          <w:noProof/>
        </w:rPr>
      </w:pPr>
      <w:r w:rsidRPr="007A66FA">
        <w:rPr>
          <w:noProof/>
        </w:rPr>
        <w:t>30.</w:t>
      </w:r>
      <w:r w:rsidRPr="007A66FA">
        <w:rPr>
          <w:noProof/>
        </w:rPr>
        <w:tab/>
        <w:t xml:space="preserve">Kiykim, E., et al., </w:t>
      </w:r>
      <w:r w:rsidRPr="007A66FA">
        <w:rPr>
          <w:i/>
          <w:noProof/>
        </w:rPr>
        <w:t>Screening Mucopolysaccharidosis Type IX in Patients with Juvenile Idiopathic Arthritis.</w:t>
      </w:r>
      <w:r w:rsidRPr="007A66FA">
        <w:rPr>
          <w:noProof/>
        </w:rPr>
        <w:t xml:space="preserve"> JIMD Rep, 2016. </w:t>
      </w:r>
      <w:r w:rsidRPr="007A66FA">
        <w:rPr>
          <w:b/>
          <w:noProof/>
        </w:rPr>
        <w:t>25</w:t>
      </w:r>
      <w:r w:rsidRPr="007A66FA">
        <w:rPr>
          <w:noProof/>
        </w:rPr>
        <w:t>: p. 21-24.</w:t>
      </w:r>
    </w:p>
    <w:p w14:paraId="0A42D2B3" w14:textId="77777777" w:rsidR="007A66FA" w:rsidRPr="007A66FA" w:rsidRDefault="007A66FA" w:rsidP="00D1612F">
      <w:pPr>
        <w:pStyle w:val="EndNoteBibliography"/>
        <w:spacing w:after="0" w:line="480" w:lineRule="auto"/>
        <w:ind w:left="720" w:hanging="720"/>
        <w:rPr>
          <w:noProof/>
        </w:rPr>
      </w:pPr>
      <w:r w:rsidRPr="007A66FA">
        <w:rPr>
          <w:noProof/>
        </w:rPr>
        <w:t>31.</w:t>
      </w:r>
      <w:r w:rsidRPr="007A66FA">
        <w:rPr>
          <w:noProof/>
        </w:rPr>
        <w:tab/>
        <w:t xml:space="preserve">Bruni, S., C. Lavery, and A. Broomfield, </w:t>
      </w:r>
      <w:r w:rsidRPr="007A66FA">
        <w:rPr>
          <w:i/>
          <w:noProof/>
        </w:rPr>
        <w:t>The diagnostic journey of patients with mucopolysaccharidosis I: A real-world survey of patient and physician experiences.</w:t>
      </w:r>
      <w:r w:rsidRPr="007A66FA">
        <w:rPr>
          <w:noProof/>
        </w:rPr>
        <w:t xml:space="preserve"> Mol Genet Metab Rep, 2016. </w:t>
      </w:r>
      <w:r w:rsidRPr="007A66FA">
        <w:rPr>
          <w:b/>
          <w:noProof/>
        </w:rPr>
        <w:t>8</w:t>
      </w:r>
      <w:r w:rsidRPr="007A66FA">
        <w:rPr>
          <w:noProof/>
        </w:rPr>
        <w:t>: p. 67-73.</w:t>
      </w:r>
    </w:p>
    <w:p w14:paraId="0D10178F" w14:textId="77777777" w:rsidR="007A66FA" w:rsidRPr="007A66FA" w:rsidRDefault="007A66FA" w:rsidP="00D1612F">
      <w:pPr>
        <w:pStyle w:val="EndNoteBibliography"/>
        <w:spacing w:after="0" w:line="480" w:lineRule="auto"/>
        <w:ind w:left="720" w:hanging="720"/>
        <w:rPr>
          <w:noProof/>
        </w:rPr>
      </w:pPr>
      <w:r w:rsidRPr="007A66FA">
        <w:rPr>
          <w:noProof/>
        </w:rPr>
        <w:t>32.</w:t>
      </w:r>
      <w:r w:rsidRPr="007A66FA">
        <w:rPr>
          <w:noProof/>
        </w:rPr>
        <w:tab/>
        <w:t xml:space="preserve">Nashed, A., et al., </w:t>
      </w:r>
      <w:r w:rsidRPr="007A66FA">
        <w:rPr>
          <w:i/>
          <w:noProof/>
        </w:rPr>
        <w:t>Sleep-related breathing in children with mucopolysaccharidosis.</w:t>
      </w:r>
      <w:r w:rsidRPr="007A66FA">
        <w:rPr>
          <w:noProof/>
        </w:rPr>
        <w:t xml:space="preserve"> J Inherit Metab Dis, 2009. </w:t>
      </w:r>
      <w:r w:rsidRPr="007A66FA">
        <w:rPr>
          <w:b/>
          <w:noProof/>
        </w:rPr>
        <w:t>32</w:t>
      </w:r>
      <w:r w:rsidRPr="007A66FA">
        <w:rPr>
          <w:noProof/>
        </w:rPr>
        <w:t>(4): p. 544-50.</w:t>
      </w:r>
    </w:p>
    <w:p w14:paraId="21DECC5F" w14:textId="77777777" w:rsidR="007A66FA" w:rsidRPr="007A66FA" w:rsidRDefault="007A66FA" w:rsidP="00D1612F">
      <w:pPr>
        <w:pStyle w:val="EndNoteBibliography"/>
        <w:spacing w:after="0" w:line="480" w:lineRule="auto"/>
        <w:ind w:left="720" w:hanging="720"/>
        <w:rPr>
          <w:noProof/>
        </w:rPr>
      </w:pPr>
      <w:r w:rsidRPr="007A66FA">
        <w:rPr>
          <w:noProof/>
        </w:rPr>
        <w:t>33.</w:t>
      </w:r>
      <w:r w:rsidRPr="007A66FA">
        <w:rPr>
          <w:noProof/>
        </w:rPr>
        <w:tab/>
        <w:t xml:space="preserve">Moore, D., et al., </w:t>
      </w:r>
      <w:r w:rsidRPr="007A66FA">
        <w:rPr>
          <w:i/>
          <w:noProof/>
        </w:rPr>
        <w:t>The prevalence of and survival in Mucopolysaccharidosis I: Hurler, Hurler-Scheie and Scheie syndromes in the UK.</w:t>
      </w:r>
      <w:r w:rsidRPr="007A66FA">
        <w:rPr>
          <w:noProof/>
        </w:rPr>
        <w:t xml:space="preserve"> Orphanet J Rare Dis, 2008. </w:t>
      </w:r>
      <w:r w:rsidRPr="007A66FA">
        <w:rPr>
          <w:b/>
          <w:noProof/>
        </w:rPr>
        <w:t>3</w:t>
      </w:r>
      <w:r w:rsidRPr="007A66FA">
        <w:rPr>
          <w:noProof/>
        </w:rPr>
        <w:t>: p. 24.</w:t>
      </w:r>
    </w:p>
    <w:p w14:paraId="3C41D79C" w14:textId="77777777" w:rsidR="007A66FA" w:rsidRPr="007A66FA" w:rsidRDefault="007A66FA" w:rsidP="00D1612F">
      <w:pPr>
        <w:pStyle w:val="EndNoteBibliography"/>
        <w:spacing w:after="0" w:line="480" w:lineRule="auto"/>
        <w:ind w:left="720" w:hanging="720"/>
        <w:rPr>
          <w:noProof/>
        </w:rPr>
      </w:pPr>
      <w:r w:rsidRPr="007A66FA">
        <w:rPr>
          <w:noProof/>
        </w:rPr>
        <w:t>34.</w:t>
      </w:r>
      <w:r w:rsidRPr="007A66FA">
        <w:rPr>
          <w:noProof/>
        </w:rPr>
        <w:tab/>
        <w:t xml:space="preserve">Clarke, L.A., et al., </w:t>
      </w:r>
      <w:r w:rsidRPr="007A66FA">
        <w:rPr>
          <w:i/>
          <w:noProof/>
        </w:rPr>
        <w:t>Long-term efficacy and safety of laronidase in the treatment of mucopolysaccharidosis I.</w:t>
      </w:r>
      <w:r w:rsidRPr="007A66FA">
        <w:rPr>
          <w:noProof/>
        </w:rPr>
        <w:t xml:space="preserve"> Pediatrics, 2009. </w:t>
      </w:r>
      <w:r w:rsidRPr="007A66FA">
        <w:rPr>
          <w:b/>
          <w:noProof/>
        </w:rPr>
        <w:t>123</w:t>
      </w:r>
      <w:r w:rsidRPr="007A66FA">
        <w:rPr>
          <w:noProof/>
        </w:rPr>
        <w:t>(1): p. 229-40.</w:t>
      </w:r>
    </w:p>
    <w:p w14:paraId="75CDA6A0" w14:textId="77777777" w:rsidR="007A66FA" w:rsidRPr="007A66FA" w:rsidRDefault="007A66FA" w:rsidP="00D1612F">
      <w:pPr>
        <w:pStyle w:val="EndNoteBibliography"/>
        <w:spacing w:after="0" w:line="480" w:lineRule="auto"/>
        <w:ind w:left="720" w:hanging="720"/>
        <w:rPr>
          <w:noProof/>
        </w:rPr>
      </w:pPr>
      <w:r w:rsidRPr="007A66FA">
        <w:rPr>
          <w:noProof/>
        </w:rPr>
        <w:t>35.</w:t>
      </w:r>
      <w:r w:rsidRPr="007A66FA">
        <w:rPr>
          <w:noProof/>
        </w:rPr>
        <w:tab/>
        <w:t xml:space="preserve">Wraith, J.E., et al., </w:t>
      </w:r>
      <w:r w:rsidRPr="007A66FA">
        <w:rPr>
          <w:i/>
          <w:noProof/>
        </w:rPr>
        <w:t>Mucopolysaccharidosis type II (Hunter syndrome): a clinical review and recommendations for treatment in the era of enzyme replacement therapy.</w:t>
      </w:r>
      <w:r w:rsidRPr="007A66FA">
        <w:rPr>
          <w:noProof/>
        </w:rPr>
        <w:t xml:space="preserve"> Eur J Pediatr, 2008. </w:t>
      </w:r>
      <w:r w:rsidRPr="007A66FA">
        <w:rPr>
          <w:b/>
          <w:noProof/>
        </w:rPr>
        <w:t>167</w:t>
      </w:r>
      <w:r w:rsidRPr="007A66FA">
        <w:rPr>
          <w:noProof/>
        </w:rPr>
        <w:t>(3): p. 267-77.</w:t>
      </w:r>
    </w:p>
    <w:p w14:paraId="22C7C81E" w14:textId="77777777" w:rsidR="007A66FA" w:rsidRPr="007A66FA" w:rsidRDefault="007A66FA" w:rsidP="00D1612F">
      <w:pPr>
        <w:pStyle w:val="EndNoteBibliography"/>
        <w:spacing w:after="0" w:line="480" w:lineRule="auto"/>
        <w:ind w:left="720" w:hanging="720"/>
        <w:rPr>
          <w:noProof/>
        </w:rPr>
      </w:pPr>
      <w:r w:rsidRPr="007A66FA">
        <w:rPr>
          <w:noProof/>
        </w:rPr>
        <w:t>36.</w:t>
      </w:r>
      <w:r w:rsidRPr="007A66FA">
        <w:rPr>
          <w:noProof/>
        </w:rPr>
        <w:tab/>
        <w:t xml:space="preserve">Gilkes, J.A. and C.D. Heldermon, </w:t>
      </w:r>
      <w:r w:rsidRPr="007A66FA">
        <w:rPr>
          <w:i/>
          <w:noProof/>
        </w:rPr>
        <w:t>Mucopolysaccharidosis III (Sanfilippo Syndrome)- disease presentation and experimental therapies.</w:t>
      </w:r>
      <w:r w:rsidRPr="007A66FA">
        <w:rPr>
          <w:noProof/>
        </w:rPr>
        <w:t xml:space="preserve"> Pediatr Endocrinol Rev, 2014. </w:t>
      </w:r>
      <w:r w:rsidRPr="007A66FA">
        <w:rPr>
          <w:b/>
          <w:noProof/>
        </w:rPr>
        <w:t>12 Suppl 1</w:t>
      </w:r>
      <w:r w:rsidRPr="007A66FA">
        <w:rPr>
          <w:noProof/>
        </w:rPr>
        <w:t>: p. 133-40.</w:t>
      </w:r>
    </w:p>
    <w:p w14:paraId="04167D5E" w14:textId="77777777" w:rsidR="007A66FA" w:rsidRPr="007A66FA" w:rsidRDefault="007A66FA" w:rsidP="00D1612F">
      <w:pPr>
        <w:pStyle w:val="EndNoteBibliography"/>
        <w:spacing w:after="0" w:line="480" w:lineRule="auto"/>
        <w:ind w:left="720" w:hanging="720"/>
        <w:rPr>
          <w:noProof/>
        </w:rPr>
      </w:pPr>
      <w:r w:rsidRPr="007A66FA">
        <w:rPr>
          <w:noProof/>
        </w:rPr>
        <w:t>37.</w:t>
      </w:r>
      <w:r w:rsidRPr="007A66FA">
        <w:rPr>
          <w:noProof/>
        </w:rPr>
        <w:tab/>
        <w:t xml:space="preserve">Northover, H., R.A. Cowie, and J.E. Wraith, </w:t>
      </w:r>
      <w:r w:rsidRPr="007A66FA">
        <w:rPr>
          <w:i/>
          <w:noProof/>
        </w:rPr>
        <w:t>Mucopolysaccharidosis type IVA (Morquio syndrome): a clinical review.</w:t>
      </w:r>
      <w:r w:rsidRPr="007A66FA">
        <w:rPr>
          <w:noProof/>
        </w:rPr>
        <w:t xml:space="preserve"> J Inherit Metab Dis, 1996. </w:t>
      </w:r>
      <w:r w:rsidRPr="007A66FA">
        <w:rPr>
          <w:b/>
          <w:noProof/>
        </w:rPr>
        <w:t>19</w:t>
      </w:r>
      <w:r w:rsidRPr="007A66FA">
        <w:rPr>
          <w:noProof/>
        </w:rPr>
        <w:t>(3): p. 357-65.</w:t>
      </w:r>
    </w:p>
    <w:p w14:paraId="5112F259" w14:textId="77777777" w:rsidR="007A66FA" w:rsidRPr="007A66FA" w:rsidRDefault="007A66FA" w:rsidP="00D1612F">
      <w:pPr>
        <w:pStyle w:val="EndNoteBibliography"/>
        <w:spacing w:after="0" w:line="480" w:lineRule="auto"/>
        <w:ind w:left="720" w:hanging="720"/>
        <w:rPr>
          <w:noProof/>
        </w:rPr>
      </w:pPr>
      <w:r w:rsidRPr="007A66FA">
        <w:rPr>
          <w:noProof/>
        </w:rPr>
        <w:t>38.</w:t>
      </w:r>
      <w:r w:rsidRPr="007A66FA">
        <w:rPr>
          <w:noProof/>
        </w:rPr>
        <w:tab/>
        <w:t xml:space="preserve">Mangas, M., et al., </w:t>
      </w:r>
      <w:r w:rsidRPr="007A66FA">
        <w:rPr>
          <w:i/>
          <w:noProof/>
        </w:rPr>
        <w:t>Molecular analysis of mucopolysaccharidosis type IIIB in Portugal: evidence of a single origin for a common mutation (R234C) in the Iberian Peninsula.</w:t>
      </w:r>
      <w:r w:rsidRPr="007A66FA">
        <w:rPr>
          <w:noProof/>
        </w:rPr>
        <w:t xml:space="preserve"> Clin Genet, 2008. </w:t>
      </w:r>
      <w:r w:rsidRPr="007A66FA">
        <w:rPr>
          <w:b/>
          <w:noProof/>
        </w:rPr>
        <w:t>73</w:t>
      </w:r>
      <w:r w:rsidRPr="007A66FA">
        <w:rPr>
          <w:noProof/>
        </w:rPr>
        <w:t>(3): p. 251-6.</w:t>
      </w:r>
    </w:p>
    <w:p w14:paraId="41617552" w14:textId="77777777" w:rsidR="007A66FA" w:rsidRPr="007A66FA" w:rsidRDefault="007A66FA" w:rsidP="00D1612F">
      <w:pPr>
        <w:pStyle w:val="EndNoteBibliography"/>
        <w:spacing w:after="0" w:line="480" w:lineRule="auto"/>
        <w:ind w:left="720" w:hanging="720"/>
        <w:rPr>
          <w:noProof/>
        </w:rPr>
      </w:pPr>
      <w:r w:rsidRPr="007A66FA">
        <w:rPr>
          <w:noProof/>
        </w:rPr>
        <w:lastRenderedPageBreak/>
        <w:t>39.</w:t>
      </w:r>
      <w:r w:rsidRPr="007A66FA">
        <w:rPr>
          <w:noProof/>
        </w:rPr>
        <w:tab/>
        <w:t xml:space="preserve">Giugliani, R., et al., </w:t>
      </w:r>
      <w:r w:rsidRPr="007A66FA">
        <w:rPr>
          <w:i/>
          <w:noProof/>
        </w:rPr>
        <w:t>[Enzyme replacement therapy for mucopolysaccharidoses I, II and VI: recommendations from a group of Brazilian F experts].</w:t>
      </w:r>
      <w:r w:rsidRPr="007A66FA">
        <w:rPr>
          <w:noProof/>
        </w:rPr>
        <w:t xml:space="preserve"> Rev Assoc Med Bras (1992), 2010. </w:t>
      </w:r>
      <w:r w:rsidRPr="007A66FA">
        <w:rPr>
          <w:b/>
          <w:noProof/>
        </w:rPr>
        <w:t>56</w:t>
      </w:r>
      <w:r w:rsidRPr="007A66FA">
        <w:rPr>
          <w:noProof/>
        </w:rPr>
        <w:t>(3): p. 271-7.</w:t>
      </w:r>
    </w:p>
    <w:p w14:paraId="43361C76" w14:textId="77777777" w:rsidR="007A66FA" w:rsidRPr="007A66FA" w:rsidRDefault="007A66FA" w:rsidP="00D1612F">
      <w:pPr>
        <w:pStyle w:val="EndNoteBibliography"/>
        <w:spacing w:after="0" w:line="480" w:lineRule="auto"/>
        <w:ind w:left="720" w:hanging="720"/>
        <w:rPr>
          <w:noProof/>
        </w:rPr>
      </w:pPr>
      <w:r w:rsidRPr="007A66FA">
        <w:rPr>
          <w:noProof/>
        </w:rPr>
        <w:t>40.</w:t>
      </w:r>
      <w:r w:rsidRPr="007A66FA">
        <w:rPr>
          <w:noProof/>
        </w:rPr>
        <w:tab/>
        <w:t xml:space="preserve">Valayannopoulos, V., et al., </w:t>
      </w:r>
      <w:r w:rsidRPr="007A66FA">
        <w:rPr>
          <w:i/>
          <w:noProof/>
        </w:rPr>
        <w:t>Mucopolysaccharidosis VI.</w:t>
      </w:r>
      <w:r w:rsidRPr="007A66FA">
        <w:rPr>
          <w:noProof/>
        </w:rPr>
        <w:t xml:space="preserve"> Orphanet J Rare Dis, 2010. </w:t>
      </w:r>
      <w:r w:rsidRPr="007A66FA">
        <w:rPr>
          <w:b/>
          <w:noProof/>
        </w:rPr>
        <w:t>5</w:t>
      </w:r>
      <w:r w:rsidRPr="007A66FA">
        <w:rPr>
          <w:noProof/>
        </w:rPr>
        <w:t>: p. 5.</w:t>
      </w:r>
    </w:p>
    <w:p w14:paraId="4A1495D0" w14:textId="77777777" w:rsidR="007A66FA" w:rsidRPr="007A66FA" w:rsidRDefault="007A66FA" w:rsidP="00D1612F">
      <w:pPr>
        <w:pStyle w:val="EndNoteBibliography"/>
        <w:spacing w:after="0" w:line="480" w:lineRule="auto"/>
        <w:ind w:left="720" w:hanging="720"/>
        <w:rPr>
          <w:noProof/>
        </w:rPr>
      </w:pPr>
      <w:r w:rsidRPr="007A66FA">
        <w:rPr>
          <w:noProof/>
        </w:rPr>
        <w:t>41.</w:t>
      </w:r>
      <w:r w:rsidRPr="007A66FA">
        <w:rPr>
          <w:noProof/>
        </w:rPr>
        <w:tab/>
        <w:t xml:space="preserve">Muenzer, J., </w:t>
      </w:r>
      <w:r w:rsidRPr="007A66FA">
        <w:rPr>
          <w:i/>
          <w:noProof/>
        </w:rPr>
        <w:t>Overview of the mucopolysaccharidoses.</w:t>
      </w:r>
      <w:r w:rsidRPr="007A66FA">
        <w:rPr>
          <w:noProof/>
        </w:rPr>
        <w:t xml:space="preserve"> Rheumatology (Oxford), 2011. </w:t>
      </w:r>
      <w:r w:rsidRPr="007A66FA">
        <w:rPr>
          <w:b/>
          <w:noProof/>
        </w:rPr>
        <w:t>50 Suppl 5</w:t>
      </w:r>
      <w:r w:rsidRPr="007A66FA">
        <w:rPr>
          <w:noProof/>
        </w:rPr>
        <w:t>: p. v4-12.</w:t>
      </w:r>
    </w:p>
    <w:p w14:paraId="0C0D378E" w14:textId="77777777" w:rsidR="007A66FA" w:rsidRPr="007A66FA" w:rsidRDefault="007A66FA" w:rsidP="00D1612F">
      <w:pPr>
        <w:pStyle w:val="EndNoteBibliography"/>
        <w:spacing w:after="0" w:line="480" w:lineRule="auto"/>
        <w:ind w:left="720" w:hanging="720"/>
        <w:rPr>
          <w:noProof/>
        </w:rPr>
      </w:pPr>
      <w:r w:rsidRPr="007A66FA">
        <w:rPr>
          <w:noProof/>
        </w:rPr>
        <w:t>42.</w:t>
      </w:r>
      <w:r w:rsidRPr="007A66FA">
        <w:rPr>
          <w:noProof/>
        </w:rPr>
        <w:tab/>
        <w:t xml:space="preserve">Venkat-Raman, N., N.J. Sebire, and K.W. Murphy, </w:t>
      </w:r>
      <w:r w:rsidRPr="007A66FA">
        <w:rPr>
          <w:i/>
          <w:noProof/>
        </w:rPr>
        <w:t>Recurrent fetal hydrops due to mucopolysaccharidoses type VII.</w:t>
      </w:r>
      <w:r w:rsidRPr="007A66FA">
        <w:rPr>
          <w:noProof/>
        </w:rPr>
        <w:t xml:space="preserve"> Fetal Diagn Ther, 2006. </w:t>
      </w:r>
      <w:r w:rsidRPr="007A66FA">
        <w:rPr>
          <w:b/>
          <w:noProof/>
        </w:rPr>
        <w:t>21</w:t>
      </w:r>
      <w:r w:rsidRPr="007A66FA">
        <w:rPr>
          <w:noProof/>
        </w:rPr>
        <w:t>(3): p. 250-4.</w:t>
      </w:r>
    </w:p>
    <w:p w14:paraId="3CA43718" w14:textId="77777777" w:rsidR="007A66FA" w:rsidRPr="007A66FA" w:rsidRDefault="007A66FA" w:rsidP="00D1612F">
      <w:pPr>
        <w:pStyle w:val="EndNoteBibliography"/>
        <w:spacing w:after="0" w:line="480" w:lineRule="auto"/>
        <w:ind w:left="720" w:hanging="720"/>
        <w:rPr>
          <w:noProof/>
        </w:rPr>
      </w:pPr>
      <w:r w:rsidRPr="007A66FA">
        <w:rPr>
          <w:noProof/>
        </w:rPr>
        <w:t>43.</w:t>
      </w:r>
      <w:r w:rsidRPr="007A66FA">
        <w:rPr>
          <w:noProof/>
        </w:rPr>
        <w:tab/>
        <w:t xml:space="preserve">Metcalf, J.A., et al., </w:t>
      </w:r>
      <w:r w:rsidRPr="007A66FA">
        <w:rPr>
          <w:i/>
          <w:noProof/>
        </w:rPr>
        <w:t>Mechanism of shortened bones in mucopolysaccharidosis VII.</w:t>
      </w:r>
      <w:r w:rsidRPr="007A66FA">
        <w:rPr>
          <w:noProof/>
        </w:rPr>
        <w:t xml:space="preserve"> Mol Genet Metab, 2009. </w:t>
      </w:r>
      <w:r w:rsidRPr="007A66FA">
        <w:rPr>
          <w:b/>
          <w:noProof/>
        </w:rPr>
        <w:t>97</w:t>
      </w:r>
      <w:r w:rsidRPr="007A66FA">
        <w:rPr>
          <w:noProof/>
        </w:rPr>
        <w:t>(3): p. 202-11.</w:t>
      </w:r>
    </w:p>
    <w:p w14:paraId="44FEE832" w14:textId="77777777" w:rsidR="007A66FA" w:rsidRPr="007A66FA" w:rsidRDefault="007A66FA" w:rsidP="00D1612F">
      <w:pPr>
        <w:pStyle w:val="EndNoteBibliography"/>
        <w:spacing w:after="0" w:line="480" w:lineRule="auto"/>
        <w:ind w:left="720" w:hanging="720"/>
        <w:rPr>
          <w:noProof/>
        </w:rPr>
      </w:pPr>
      <w:r w:rsidRPr="007A66FA">
        <w:rPr>
          <w:noProof/>
        </w:rPr>
        <w:t>44.</w:t>
      </w:r>
      <w:r w:rsidRPr="007A66FA">
        <w:rPr>
          <w:noProof/>
        </w:rPr>
        <w:tab/>
        <w:t xml:space="preserve">Lehman, T.J., et al., </w:t>
      </w:r>
      <w:r w:rsidRPr="007A66FA">
        <w:rPr>
          <w:i/>
          <w:noProof/>
        </w:rPr>
        <w:t>Diagnosis of the mucopolysaccharidoses.</w:t>
      </w:r>
      <w:r w:rsidRPr="007A66FA">
        <w:rPr>
          <w:noProof/>
        </w:rPr>
        <w:t xml:space="preserve"> Rheumatology (Oxford), 2011. </w:t>
      </w:r>
      <w:r w:rsidRPr="007A66FA">
        <w:rPr>
          <w:b/>
          <w:noProof/>
        </w:rPr>
        <w:t>50 Suppl 5</w:t>
      </w:r>
      <w:r w:rsidRPr="007A66FA">
        <w:rPr>
          <w:noProof/>
        </w:rPr>
        <w:t>: p. v41-8.</w:t>
      </w:r>
    </w:p>
    <w:p w14:paraId="43E1999B" w14:textId="77777777" w:rsidR="007A66FA" w:rsidRPr="007A66FA" w:rsidRDefault="007A66FA" w:rsidP="00D1612F">
      <w:pPr>
        <w:pStyle w:val="EndNoteBibliography"/>
        <w:spacing w:after="0" w:line="480" w:lineRule="auto"/>
        <w:ind w:left="720" w:hanging="720"/>
        <w:rPr>
          <w:noProof/>
        </w:rPr>
      </w:pPr>
      <w:r w:rsidRPr="007A66FA">
        <w:rPr>
          <w:noProof/>
        </w:rPr>
        <w:t>45.</w:t>
      </w:r>
      <w:r w:rsidRPr="007A66FA">
        <w:rPr>
          <w:noProof/>
        </w:rPr>
        <w:tab/>
        <w:t xml:space="preserve">Mahalingam, K., et al., </w:t>
      </w:r>
      <w:r w:rsidRPr="007A66FA">
        <w:rPr>
          <w:i/>
          <w:noProof/>
        </w:rPr>
        <w:t>Diagnosis of mucopolysaccharidoses: how to avoid false positives and false negatives.</w:t>
      </w:r>
      <w:r w:rsidRPr="007A66FA">
        <w:rPr>
          <w:noProof/>
        </w:rPr>
        <w:t xml:space="preserve"> Indian J Pediatr, 2004. </w:t>
      </w:r>
      <w:r w:rsidRPr="007A66FA">
        <w:rPr>
          <w:b/>
          <w:noProof/>
        </w:rPr>
        <w:t>71</w:t>
      </w:r>
      <w:r w:rsidRPr="007A66FA">
        <w:rPr>
          <w:noProof/>
        </w:rPr>
        <w:t>(1): p. 29-32.</w:t>
      </w:r>
    </w:p>
    <w:p w14:paraId="12EC5717" w14:textId="77777777" w:rsidR="007A66FA" w:rsidRPr="007A66FA" w:rsidRDefault="007A66FA" w:rsidP="00D1612F">
      <w:pPr>
        <w:pStyle w:val="EndNoteBibliography"/>
        <w:spacing w:after="0" w:line="480" w:lineRule="auto"/>
        <w:ind w:left="720" w:hanging="720"/>
        <w:rPr>
          <w:noProof/>
        </w:rPr>
      </w:pPr>
      <w:r w:rsidRPr="007A66FA">
        <w:rPr>
          <w:noProof/>
        </w:rPr>
        <w:t>46.</w:t>
      </w:r>
      <w:r w:rsidRPr="007A66FA">
        <w:rPr>
          <w:noProof/>
        </w:rPr>
        <w:tab/>
        <w:t xml:space="preserve">Gallegos-Arreola, M.P., et al., </w:t>
      </w:r>
      <w:r w:rsidRPr="007A66FA">
        <w:rPr>
          <w:i/>
          <w:noProof/>
        </w:rPr>
        <w:t>Urinary glycosaminoglycan excretion in healthy subjects and in patients with mucopolysaccharidoses.</w:t>
      </w:r>
      <w:r w:rsidRPr="007A66FA">
        <w:rPr>
          <w:noProof/>
        </w:rPr>
        <w:t xml:space="preserve"> Arch Med Res, 2000. </w:t>
      </w:r>
      <w:r w:rsidRPr="007A66FA">
        <w:rPr>
          <w:b/>
          <w:noProof/>
        </w:rPr>
        <w:t>31</w:t>
      </w:r>
      <w:r w:rsidRPr="007A66FA">
        <w:rPr>
          <w:noProof/>
        </w:rPr>
        <w:t>(5): p. 505-10.</w:t>
      </w:r>
    </w:p>
    <w:p w14:paraId="15EEE194" w14:textId="77777777" w:rsidR="007A66FA" w:rsidRPr="007A66FA" w:rsidRDefault="007A66FA" w:rsidP="00D1612F">
      <w:pPr>
        <w:pStyle w:val="EndNoteBibliography"/>
        <w:spacing w:after="0" w:line="480" w:lineRule="auto"/>
        <w:ind w:left="720" w:hanging="720"/>
        <w:rPr>
          <w:noProof/>
        </w:rPr>
      </w:pPr>
      <w:r w:rsidRPr="007A66FA">
        <w:rPr>
          <w:noProof/>
        </w:rPr>
        <w:t>47.</w:t>
      </w:r>
      <w:r w:rsidRPr="007A66FA">
        <w:rPr>
          <w:noProof/>
        </w:rPr>
        <w:tab/>
        <w:t xml:space="preserve">Piraud, M., et al., </w:t>
      </w:r>
      <w:r w:rsidRPr="007A66FA">
        <w:rPr>
          <w:i/>
          <w:noProof/>
        </w:rPr>
        <w:t>Diagnosis of mucopolysaccharidoses in a clinically selected population by urinary glycosaminoglycan analysis: a study of 2,000 urine samples.</w:t>
      </w:r>
      <w:r w:rsidRPr="007A66FA">
        <w:rPr>
          <w:noProof/>
        </w:rPr>
        <w:t xml:space="preserve"> Clin Chim Acta, 1993. </w:t>
      </w:r>
      <w:r w:rsidRPr="007A66FA">
        <w:rPr>
          <w:b/>
          <w:noProof/>
        </w:rPr>
        <w:t>221</w:t>
      </w:r>
      <w:r w:rsidRPr="007A66FA">
        <w:rPr>
          <w:noProof/>
        </w:rPr>
        <w:t>(1-2): p. 171-81.</w:t>
      </w:r>
    </w:p>
    <w:p w14:paraId="238EFDAE" w14:textId="77777777" w:rsidR="007A66FA" w:rsidRPr="007A66FA" w:rsidRDefault="007A66FA" w:rsidP="00D1612F">
      <w:pPr>
        <w:pStyle w:val="EndNoteBibliography"/>
        <w:spacing w:after="0" w:line="480" w:lineRule="auto"/>
        <w:ind w:left="720" w:hanging="720"/>
        <w:rPr>
          <w:noProof/>
        </w:rPr>
      </w:pPr>
      <w:r w:rsidRPr="007A66FA">
        <w:rPr>
          <w:noProof/>
        </w:rPr>
        <w:t>48.</w:t>
      </w:r>
      <w:r w:rsidRPr="007A66FA">
        <w:rPr>
          <w:noProof/>
        </w:rPr>
        <w:tab/>
        <w:t xml:space="preserve">Muenzer, J., et al., </w:t>
      </w:r>
      <w:r w:rsidRPr="007A66FA">
        <w:rPr>
          <w:i/>
          <w:noProof/>
        </w:rPr>
        <w:t>Multidisciplinary management of Hunter syndrome.</w:t>
      </w:r>
      <w:r w:rsidRPr="007A66FA">
        <w:rPr>
          <w:noProof/>
        </w:rPr>
        <w:t xml:space="preserve"> Pediatrics, 2009. </w:t>
      </w:r>
      <w:r w:rsidRPr="007A66FA">
        <w:rPr>
          <w:b/>
          <w:noProof/>
        </w:rPr>
        <w:t>124</w:t>
      </w:r>
      <w:r w:rsidRPr="007A66FA">
        <w:rPr>
          <w:noProof/>
        </w:rPr>
        <w:t>(6): p. e1228-39.</w:t>
      </w:r>
    </w:p>
    <w:p w14:paraId="7B32A7A3" w14:textId="77777777" w:rsidR="007A66FA" w:rsidRPr="007A66FA" w:rsidRDefault="007A66FA" w:rsidP="00D1612F">
      <w:pPr>
        <w:pStyle w:val="EndNoteBibliography"/>
        <w:spacing w:after="0" w:line="480" w:lineRule="auto"/>
        <w:ind w:left="720" w:hanging="720"/>
        <w:rPr>
          <w:noProof/>
        </w:rPr>
      </w:pPr>
      <w:r w:rsidRPr="007A66FA">
        <w:rPr>
          <w:noProof/>
        </w:rPr>
        <w:t>49.</w:t>
      </w:r>
      <w:r w:rsidRPr="007A66FA">
        <w:rPr>
          <w:noProof/>
        </w:rPr>
        <w:tab/>
        <w:t xml:space="preserve">Muenzer, J., et al., </w:t>
      </w:r>
      <w:r w:rsidRPr="007A66FA">
        <w:rPr>
          <w:i/>
          <w:noProof/>
        </w:rPr>
        <w:t>Mucopolysaccharidosis I: management and treatment guidelines.</w:t>
      </w:r>
      <w:r w:rsidRPr="007A66FA">
        <w:rPr>
          <w:noProof/>
        </w:rPr>
        <w:t xml:space="preserve"> Pediatrics, 2009. </w:t>
      </w:r>
      <w:r w:rsidRPr="007A66FA">
        <w:rPr>
          <w:b/>
          <w:noProof/>
        </w:rPr>
        <w:t>123</w:t>
      </w:r>
      <w:r w:rsidRPr="007A66FA">
        <w:rPr>
          <w:noProof/>
        </w:rPr>
        <w:t>(1): p. 19-29.</w:t>
      </w:r>
    </w:p>
    <w:p w14:paraId="42D8DFE9" w14:textId="77777777" w:rsidR="007A66FA" w:rsidRPr="007A66FA" w:rsidRDefault="007A66FA" w:rsidP="00D1612F">
      <w:pPr>
        <w:pStyle w:val="EndNoteBibliography"/>
        <w:spacing w:after="0" w:line="480" w:lineRule="auto"/>
        <w:ind w:left="720" w:hanging="720"/>
        <w:rPr>
          <w:noProof/>
        </w:rPr>
      </w:pPr>
      <w:r w:rsidRPr="007A66FA">
        <w:rPr>
          <w:noProof/>
        </w:rPr>
        <w:t>50.</w:t>
      </w:r>
      <w:r w:rsidRPr="007A66FA">
        <w:rPr>
          <w:noProof/>
        </w:rPr>
        <w:tab/>
        <w:t xml:space="preserve">Karageorgos, L., et al., </w:t>
      </w:r>
      <w:r w:rsidRPr="007A66FA">
        <w:rPr>
          <w:i/>
          <w:noProof/>
        </w:rPr>
        <w:t>Mutational analysis of 105 mucopolysaccharidosis type VI patients.</w:t>
      </w:r>
      <w:r w:rsidRPr="007A66FA">
        <w:rPr>
          <w:noProof/>
        </w:rPr>
        <w:t xml:space="preserve"> Hum Mutat, 2007. </w:t>
      </w:r>
      <w:r w:rsidRPr="007A66FA">
        <w:rPr>
          <w:b/>
          <w:noProof/>
        </w:rPr>
        <w:t>28</w:t>
      </w:r>
      <w:r w:rsidRPr="007A66FA">
        <w:rPr>
          <w:noProof/>
        </w:rPr>
        <w:t>(9): p. 897-903.</w:t>
      </w:r>
    </w:p>
    <w:p w14:paraId="0DBDA33D" w14:textId="77777777" w:rsidR="007A66FA" w:rsidRPr="007A66FA" w:rsidRDefault="007A66FA" w:rsidP="00D1612F">
      <w:pPr>
        <w:pStyle w:val="EndNoteBibliography"/>
        <w:spacing w:after="0" w:line="480" w:lineRule="auto"/>
        <w:ind w:left="720" w:hanging="720"/>
        <w:rPr>
          <w:noProof/>
        </w:rPr>
      </w:pPr>
      <w:r w:rsidRPr="007A66FA">
        <w:rPr>
          <w:noProof/>
        </w:rPr>
        <w:lastRenderedPageBreak/>
        <w:t>51.</w:t>
      </w:r>
      <w:r w:rsidRPr="007A66FA">
        <w:rPr>
          <w:noProof/>
        </w:rPr>
        <w:tab/>
        <w:t xml:space="preserve">Tomatsu, S., et al., </w:t>
      </w:r>
      <w:r w:rsidRPr="007A66FA">
        <w:rPr>
          <w:i/>
          <w:noProof/>
        </w:rPr>
        <w:t>Mutation and polymorphism spectrum of the GALNS gene in mucopolysaccharidosis IVA (Morquio A).</w:t>
      </w:r>
      <w:r w:rsidRPr="007A66FA">
        <w:rPr>
          <w:noProof/>
        </w:rPr>
        <w:t xml:space="preserve"> Hum Mutat, 2005. </w:t>
      </w:r>
      <w:r w:rsidRPr="007A66FA">
        <w:rPr>
          <w:b/>
          <w:noProof/>
        </w:rPr>
        <w:t>26</w:t>
      </w:r>
      <w:r w:rsidRPr="007A66FA">
        <w:rPr>
          <w:noProof/>
        </w:rPr>
        <w:t>(6): p. 500-12.</w:t>
      </w:r>
    </w:p>
    <w:p w14:paraId="16CA4843" w14:textId="77777777" w:rsidR="007A66FA" w:rsidRPr="007A66FA" w:rsidRDefault="007A66FA" w:rsidP="00D1612F">
      <w:pPr>
        <w:pStyle w:val="EndNoteBibliography"/>
        <w:spacing w:after="0" w:line="480" w:lineRule="auto"/>
        <w:ind w:left="720" w:hanging="720"/>
        <w:rPr>
          <w:noProof/>
        </w:rPr>
      </w:pPr>
      <w:r w:rsidRPr="007A66FA">
        <w:rPr>
          <w:noProof/>
        </w:rPr>
        <w:t>52.</w:t>
      </w:r>
      <w:r w:rsidRPr="007A66FA">
        <w:rPr>
          <w:noProof/>
        </w:rPr>
        <w:tab/>
        <w:t xml:space="preserve">Muenzer, J., et al., </w:t>
      </w:r>
      <w:r w:rsidRPr="007A66FA">
        <w:rPr>
          <w:i/>
          <w:noProof/>
        </w:rPr>
        <w:t>Long-term, open-labeled extension study of idursulfase in the treatment of Hunter syndrome.</w:t>
      </w:r>
      <w:r w:rsidRPr="007A66FA">
        <w:rPr>
          <w:noProof/>
        </w:rPr>
        <w:t xml:space="preserve"> Genet Med, 2011. </w:t>
      </w:r>
      <w:r w:rsidRPr="007A66FA">
        <w:rPr>
          <w:b/>
          <w:noProof/>
        </w:rPr>
        <w:t>13</w:t>
      </w:r>
      <w:r w:rsidRPr="007A66FA">
        <w:rPr>
          <w:noProof/>
        </w:rPr>
        <w:t>(2): p. 95-101.</w:t>
      </w:r>
    </w:p>
    <w:p w14:paraId="50E575F7" w14:textId="77777777" w:rsidR="007A66FA" w:rsidRPr="007A66FA" w:rsidRDefault="007A66FA" w:rsidP="00D1612F">
      <w:pPr>
        <w:pStyle w:val="EndNoteBibliography"/>
        <w:spacing w:after="0" w:line="480" w:lineRule="auto"/>
        <w:ind w:left="720" w:hanging="720"/>
        <w:rPr>
          <w:noProof/>
        </w:rPr>
      </w:pPr>
      <w:r w:rsidRPr="007A66FA">
        <w:rPr>
          <w:noProof/>
        </w:rPr>
        <w:t>53.</w:t>
      </w:r>
      <w:r w:rsidRPr="007A66FA">
        <w:rPr>
          <w:noProof/>
        </w:rPr>
        <w:tab/>
        <w:t xml:space="preserve">Aldenhoven, M., J.J. Boelens, and T.J. de Koning, </w:t>
      </w:r>
      <w:r w:rsidRPr="007A66FA">
        <w:rPr>
          <w:i/>
          <w:noProof/>
        </w:rPr>
        <w:t>The clinical outcome of Hurler syndrome after stem cell transplantation.</w:t>
      </w:r>
      <w:r w:rsidRPr="007A66FA">
        <w:rPr>
          <w:noProof/>
        </w:rPr>
        <w:t xml:space="preserve"> Biol Blood Marrow Transplant, 2008. </w:t>
      </w:r>
      <w:r w:rsidRPr="007A66FA">
        <w:rPr>
          <w:b/>
          <w:noProof/>
        </w:rPr>
        <w:t>14</w:t>
      </w:r>
      <w:r w:rsidRPr="007A66FA">
        <w:rPr>
          <w:noProof/>
        </w:rPr>
        <w:t>(5): p. 485-98.</w:t>
      </w:r>
    </w:p>
    <w:p w14:paraId="1A38D179" w14:textId="77777777" w:rsidR="007A66FA" w:rsidRPr="007A66FA" w:rsidRDefault="007A66FA" w:rsidP="00D1612F">
      <w:pPr>
        <w:pStyle w:val="EndNoteBibliography"/>
        <w:spacing w:after="0" w:line="480" w:lineRule="auto"/>
        <w:ind w:left="720" w:hanging="720"/>
        <w:rPr>
          <w:noProof/>
        </w:rPr>
      </w:pPr>
      <w:r w:rsidRPr="007A66FA">
        <w:rPr>
          <w:noProof/>
        </w:rPr>
        <w:t>54.</w:t>
      </w:r>
      <w:r w:rsidRPr="007A66FA">
        <w:rPr>
          <w:noProof/>
        </w:rPr>
        <w:tab/>
        <w:t xml:space="preserve">Randall, D.R., et al., </w:t>
      </w:r>
      <w:r w:rsidRPr="007A66FA">
        <w:rPr>
          <w:i/>
          <w:noProof/>
        </w:rPr>
        <w:t>Heparin cofactor II-thrombin complex: a biomarker of MPS disease.</w:t>
      </w:r>
      <w:r w:rsidRPr="007A66FA">
        <w:rPr>
          <w:noProof/>
        </w:rPr>
        <w:t xml:space="preserve"> Mol Genet Metab, 2008. </w:t>
      </w:r>
      <w:r w:rsidRPr="007A66FA">
        <w:rPr>
          <w:b/>
          <w:noProof/>
        </w:rPr>
        <w:t>94</w:t>
      </w:r>
      <w:r w:rsidRPr="007A66FA">
        <w:rPr>
          <w:noProof/>
        </w:rPr>
        <w:t>(4): p. 456-61.</w:t>
      </w:r>
    </w:p>
    <w:p w14:paraId="6EF85E8E" w14:textId="77777777" w:rsidR="007A66FA" w:rsidRPr="007A66FA" w:rsidRDefault="007A66FA" w:rsidP="00D1612F">
      <w:pPr>
        <w:pStyle w:val="EndNoteBibliography"/>
        <w:spacing w:after="0" w:line="480" w:lineRule="auto"/>
        <w:ind w:left="720" w:hanging="720"/>
        <w:rPr>
          <w:noProof/>
        </w:rPr>
      </w:pPr>
      <w:r w:rsidRPr="007A66FA">
        <w:rPr>
          <w:noProof/>
        </w:rPr>
        <w:t>55.</w:t>
      </w:r>
      <w:r w:rsidRPr="007A66FA">
        <w:rPr>
          <w:noProof/>
        </w:rPr>
        <w:tab/>
        <w:t xml:space="preserve">Langford-Smith, K.J., et al., </w:t>
      </w:r>
      <w:r w:rsidRPr="007A66FA">
        <w:rPr>
          <w:i/>
          <w:noProof/>
        </w:rPr>
        <w:t>Heparin cofactor II-thrombin complex and dermatan sulphate:chondroitin sulphate ratio are biomarkers of short- and long-term treatment effects in mucopolysaccharide diseases.</w:t>
      </w:r>
      <w:r w:rsidRPr="007A66FA">
        <w:rPr>
          <w:noProof/>
        </w:rPr>
        <w:t xml:space="preserve"> J Inherit Metab Dis, 2011. </w:t>
      </w:r>
      <w:r w:rsidRPr="007A66FA">
        <w:rPr>
          <w:b/>
          <w:noProof/>
        </w:rPr>
        <w:t>34</w:t>
      </w:r>
      <w:r w:rsidRPr="007A66FA">
        <w:rPr>
          <w:noProof/>
        </w:rPr>
        <w:t>(2): p. 499-508.</w:t>
      </w:r>
    </w:p>
    <w:p w14:paraId="38967D29" w14:textId="77777777" w:rsidR="007A66FA" w:rsidRPr="007A66FA" w:rsidRDefault="007A66FA" w:rsidP="00D1612F">
      <w:pPr>
        <w:pStyle w:val="EndNoteBibliography"/>
        <w:spacing w:after="0" w:line="480" w:lineRule="auto"/>
        <w:ind w:left="720" w:hanging="720"/>
        <w:rPr>
          <w:noProof/>
        </w:rPr>
      </w:pPr>
      <w:r w:rsidRPr="007A66FA">
        <w:rPr>
          <w:noProof/>
        </w:rPr>
        <w:t>56.</w:t>
      </w:r>
      <w:r w:rsidRPr="007A66FA">
        <w:rPr>
          <w:noProof/>
        </w:rPr>
        <w:tab/>
        <w:t xml:space="preserve">Church, H., et al., </w:t>
      </w:r>
      <w:r w:rsidRPr="007A66FA">
        <w:rPr>
          <w:i/>
          <w:noProof/>
        </w:rPr>
        <w:t>Biochemical monitoring after haemopoietic stem cell transplant for Hurler syndrome (MPSIH): implications for functional outcome after transplant in metabolic disease.</w:t>
      </w:r>
      <w:r w:rsidRPr="007A66FA">
        <w:rPr>
          <w:noProof/>
        </w:rPr>
        <w:t xml:space="preserve"> Bone Marrow Transplant, 2007. </w:t>
      </w:r>
      <w:r w:rsidRPr="007A66FA">
        <w:rPr>
          <w:b/>
          <w:noProof/>
        </w:rPr>
        <w:t>39</w:t>
      </w:r>
      <w:r w:rsidRPr="007A66FA">
        <w:rPr>
          <w:noProof/>
        </w:rPr>
        <w:t>(4): p. 207-10.</w:t>
      </w:r>
    </w:p>
    <w:p w14:paraId="119EB1E5" w14:textId="77777777" w:rsidR="007A66FA" w:rsidRPr="007A66FA" w:rsidRDefault="007A66FA" w:rsidP="00D1612F">
      <w:pPr>
        <w:pStyle w:val="EndNoteBibliography"/>
        <w:spacing w:after="0" w:line="480" w:lineRule="auto"/>
        <w:ind w:left="720" w:hanging="720"/>
        <w:rPr>
          <w:noProof/>
        </w:rPr>
      </w:pPr>
      <w:r w:rsidRPr="007A66FA">
        <w:rPr>
          <w:noProof/>
        </w:rPr>
        <w:t>57.</w:t>
      </w:r>
      <w:r w:rsidRPr="007A66FA">
        <w:rPr>
          <w:noProof/>
        </w:rPr>
        <w:tab/>
        <w:t xml:space="preserve">Beesley, C.E., et al., </w:t>
      </w:r>
      <w:r w:rsidRPr="007A66FA">
        <w:rPr>
          <w:i/>
          <w:noProof/>
        </w:rPr>
        <w:t>Discovery of a new biomarker for the mucopolysaccharidoses (MPS), dipeptidyl peptidase IV (DPP-IV; CD26), by SELDI-TOF mass spectrometry.</w:t>
      </w:r>
      <w:r w:rsidRPr="007A66FA">
        <w:rPr>
          <w:noProof/>
        </w:rPr>
        <w:t xml:space="preserve"> Mol Genet Metab, 2009. </w:t>
      </w:r>
      <w:r w:rsidRPr="007A66FA">
        <w:rPr>
          <w:b/>
          <w:noProof/>
        </w:rPr>
        <w:t>96</w:t>
      </w:r>
      <w:r w:rsidRPr="007A66FA">
        <w:rPr>
          <w:noProof/>
        </w:rPr>
        <w:t>(4): p. 218-24.</w:t>
      </w:r>
    </w:p>
    <w:p w14:paraId="5E821EA5" w14:textId="77777777" w:rsidR="007A66FA" w:rsidRPr="007A66FA" w:rsidRDefault="007A66FA" w:rsidP="00D1612F">
      <w:pPr>
        <w:pStyle w:val="EndNoteBibliography"/>
        <w:spacing w:after="0" w:line="480" w:lineRule="auto"/>
        <w:ind w:left="720" w:hanging="720"/>
        <w:rPr>
          <w:noProof/>
        </w:rPr>
      </w:pPr>
      <w:r w:rsidRPr="007A66FA">
        <w:rPr>
          <w:noProof/>
        </w:rPr>
        <w:t>58.</w:t>
      </w:r>
      <w:r w:rsidRPr="007A66FA">
        <w:rPr>
          <w:noProof/>
        </w:rPr>
        <w:tab/>
        <w:t xml:space="preserve">Papsin, B.C., et al., </w:t>
      </w:r>
      <w:r w:rsidRPr="007A66FA">
        <w:rPr>
          <w:i/>
          <w:noProof/>
        </w:rPr>
        <w:t>Otologic and laryngologic manifestations of mucopolysaccharidoses after bone marrow transplantation.</w:t>
      </w:r>
      <w:r w:rsidRPr="007A66FA">
        <w:rPr>
          <w:noProof/>
        </w:rPr>
        <w:t xml:space="preserve"> Otolaryngol Head Neck Surg, 1998. </w:t>
      </w:r>
      <w:r w:rsidRPr="007A66FA">
        <w:rPr>
          <w:b/>
          <w:noProof/>
        </w:rPr>
        <w:t>118</w:t>
      </w:r>
      <w:r w:rsidRPr="007A66FA">
        <w:rPr>
          <w:noProof/>
        </w:rPr>
        <w:t>(1): p. 30-6.</w:t>
      </w:r>
    </w:p>
    <w:p w14:paraId="31D83F8C" w14:textId="77777777" w:rsidR="007A66FA" w:rsidRPr="007A66FA" w:rsidRDefault="007A66FA" w:rsidP="00D1612F">
      <w:pPr>
        <w:pStyle w:val="EndNoteBibliography"/>
        <w:spacing w:after="0" w:line="480" w:lineRule="auto"/>
        <w:ind w:left="720" w:hanging="720"/>
        <w:rPr>
          <w:noProof/>
        </w:rPr>
      </w:pPr>
      <w:r w:rsidRPr="007A66FA">
        <w:rPr>
          <w:noProof/>
        </w:rPr>
        <w:t>59.</w:t>
      </w:r>
      <w:r w:rsidRPr="007A66FA">
        <w:rPr>
          <w:noProof/>
        </w:rPr>
        <w:tab/>
        <w:t xml:space="preserve">Vellodi, A., et al., </w:t>
      </w:r>
      <w:r w:rsidRPr="007A66FA">
        <w:rPr>
          <w:i/>
          <w:noProof/>
        </w:rPr>
        <w:t>Bone marrow transplantation for mucopolysaccharidosis type I: experience of two British centres.</w:t>
      </w:r>
      <w:r w:rsidRPr="007A66FA">
        <w:rPr>
          <w:noProof/>
        </w:rPr>
        <w:t xml:space="preserve"> Arch Dis Child, 1997. </w:t>
      </w:r>
      <w:r w:rsidRPr="007A66FA">
        <w:rPr>
          <w:b/>
          <w:noProof/>
        </w:rPr>
        <w:t>76</w:t>
      </w:r>
      <w:r w:rsidRPr="007A66FA">
        <w:rPr>
          <w:noProof/>
        </w:rPr>
        <w:t>(2): p. 92-9.</w:t>
      </w:r>
    </w:p>
    <w:p w14:paraId="0DFCAD1F" w14:textId="77777777" w:rsidR="007A66FA" w:rsidRPr="007A66FA" w:rsidRDefault="007A66FA" w:rsidP="00D1612F">
      <w:pPr>
        <w:pStyle w:val="EndNoteBibliography"/>
        <w:spacing w:after="0" w:line="480" w:lineRule="auto"/>
        <w:ind w:left="720" w:hanging="720"/>
        <w:rPr>
          <w:noProof/>
        </w:rPr>
      </w:pPr>
      <w:r w:rsidRPr="007A66FA">
        <w:rPr>
          <w:noProof/>
        </w:rPr>
        <w:t>60.</w:t>
      </w:r>
      <w:r w:rsidRPr="007A66FA">
        <w:rPr>
          <w:noProof/>
        </w:rPr>
        <w:tab/>
        <w:t xml:space="preserve">Rovelli, A.M., </w:t>
      </w:r>
      <w:r w:rsidRPr="007A66FA">
        <w:rPr>
          <w:i/>
          <w:noProof/>
        </w:rPr>
        <w:t>The controversial and changing role of haematopoietic cell transplantation for lysosomal storage disorders: an update.</w:t>
      </w:r>
      <w:r w:rsidRPr="007A66FA">
        <w:rPr>
          <w:noProof/>
        </w:rPr>
        <w:t xml:space="preserve"> Bone Marrow Transplant, 2008. </w:t>
      </w:r>
      <w:r w:rsidRPr="007A66FA">
        <w:rPr>
          <w:b/>
          <w:noProof/>
        </w:rPr>
        <w:t>41 Suppl 2</w:t>
      </w:r>
      <w:r w:rsidRPr="007A66FA">
        <w:rPr>
          <w:noProof/>
        </w:rPr>
        <w:t>: p. S87-9.</w:t>
      </w:r>
    </w:p>
    <w:p w14:paraId="621B82BB" w14:textId="77777777" w:rsidR="007A66FA" w:rsidRPr="007A66FA" w:rsidRDefault="007A66FA" w:rsidP="00D1612F">
      <w:pPr>
        <w:pStyle w:val="EndNoteBibliography"/>
        <w:spacing w:after="0" w:line="480" w:lineRule="auto"/>
        <w:ind w:left="720" w:hanging="720"/>
        <w:rPr>
          <w:noProof/>
        </w:rPr>
      </w:pPr>
      <w:r w:rsidRPr="007A66FA">
        <w:rPr>
          <w:noProof/>
        </w:rPr>
        <w:t>61.</w:t>
      </w:r>
      <w:r w:rsidRPr="007A66FA">
        <w:rPr>
          <w:noProof/>
        </w:rPr>
        <w:tab/>
        <w:t xml:space="preserve">Kakkis, E.D., et al., </w:t>
      </w:r>
      <w:r w:rsidRPr="007A66FA">
        <w:rPr>
          <w:i/>
          <w:noProof/>
        </w:rPr>
        <w:t>Enzyme-replacement therapy in mucopolysaccharidosis I.</w:t>
      </w:r>
      <w:r w:rsidRPr="007A66FA">
        <w:rPr>
          <w:noProof/>
        </w:rPr>
        <w:t xml:space="preserve"> N Engl J Med, 2001. </w:t>
      </w:r>
      <w:r w:rsidRPr="007A66FA">
        <w:rPr>
          <w:b/>
          <w:noProof/>
        </w:rPr>
        <w:t>344</w:t>
      </w:r>
      <w:r w:rsidRPr="007A66FA">
        <w:rPr>
          <w:noProof/>
        </w:rPr>
        <w:t>(3): p. 182-8.</w:t>
      </w:r>
    </w:p>
    <w:p w14:paraId="5E743551" w14:textId="77777777" w:rsidR="007A66FA" w:rsidRPr="007A66FA" w:rsidRDefault="007A66FA" w:rsidP="00D1612F">
      <w:pPr>
        <w:pStyle w:val="EndNoteBibliography"/>
        <w:spacing w:after="0" w:line="480" w:lineRule="auto"/>
        <w:ind w:left="720" w:hanging="720"/>
        <w:rPr>
          <w:noProof/>
        </w:rPr>
      </w:pPr>
      <w:r w:rsidRPr="007A66FA">
        <w:rPr>
          <w:noProof/>
        </w:rPr>
        <w:lastRenderedPageBreak/>
        <w:t>62.</w:t>
      </w:r>
      <w:r w:rsidRPr="007A66FA">
        <w:rPr>
          <w:noProof/>
        </w:rPr>
        <w:tab/>
        <w:t xml:space="preserve">Regier, D.S. and P. Tanpaiboon, </w:t>
      </w:r>
      <w:r w:rsidRPr="007A66FA">
        <w:rPr>
          <w:i/>
          <w:noProof/>
        </w:rPr>
        <w:t>Role of elosulfase alfa in mucopolysaccharidosis IVA.</w:t>
      </w:r>
      <w:r w:rsidRPr="007A66FA">
        <w:rPr>
          <w:noProof/>
        </w:rPr>
        <w:t xml:space="preserve"> Appl Clin Genet, 2016. </w:t>
      </w:r>
      <w:r w:rsidRPr="007A66FA">
        <w:rPr>
          <w:b/>
          <w:noProof/>
        </w:rPr>
        <w:t>9</w:t>
      </w:r>
      <w:r w:rsidRPr="007A66FA">
        <w:rPr>
          <w:noProof/>
        </w:rPr>
        <w:t>: p. 67-74.</w:t>
      </w:r>
    </w:p>
    <w:p w14:paraId="0239589A" w14:textId="77777777" w:rsidR="007A66FA" w:rsidRPr="007A66FA" w:rsidRDefault="007A66FA" w:rsidP="00D1612F">
      <w:pPr>
        <w:pStyle w:val="EndNoteBibliography"/>
        <w:spacing w:after="0" w:line="480" w:lineRule="auto"/>
        <w:ind w:left="720" w:hanging="720"/>
        <w:rPr>
          <w:noProof/>
        </w:rPr>
      </w:pPr>
      <w:r w:rsidRPr="007A66FA">
        <w:rPr>
          <w:noProof/>
        </w:rPr>
        <w:t>63.</w:t>
      </w:r>
      <w:r w:rsidRPr="007A66FA">
        <w:rPr>
          <w:noProof/>
        </w:rPr>
        <w:tab/>
        <w:t xml:space="preserve">Rodriguez-Lopez, A., et al., </w:t>
      </w:r>
      <w:r w:rsidRPr="007A66FA">
        <w:rPr>
          <w:i/>
          <w:noProof/>
        </w:rPr>
        <w:t>Recombinant human N-acetylgalactosamine-6-sulfate sulfatase (GALNS) produced in the methylotrophic yeast Pichia pastoris.</w:t>
      </w:r>
      <w:r w:rsidRPr="007A66FA">
        <w:rPr>
          <w:noProof/>
        </w:rPr>
        <w:t xml:space="preserve"> Sci Rep, 2016. </w:t>
      </w:r>
      <w:r w:rsidRPr="007A66FA">
        <w:rPr>
          <w:b/>
          <w:noProof/>
        </w:rPr>
        <w:t>6</w:t>
      </w:r>
      <w:r w:rsidRPr="007A66FA">
        <w:rPr>
          <w:noProof/>
        </w:rPr>
        <w:t>: p. 29329.</w:t>
      </w:r>
    </w:p>
    <w:p w14:paraId="3D0C4C57" w14:textId="77777777" w:rsidR="007A66FA" w:rsidRPr="007A66FA" w:rsidRDefault="007A66FA" w:rsidP="00D1612F">
      <w:pPr>
        <w:pStyle w:val="EndNoteBibliography"/>
        <w:spacing w:after="0" w:line="480" w:lineRule="auto"/>
        <w:ind w:left="720" w:hanging="720"/>
        <w:rPr>
          <w:noProof/>
        </w:rPr>
      </w:pPr>
      <w:r w:rsidRPr="007A66FA">
        <w:rPr>
          <w:noProof/>
        </w:rPr>
        <w:t>64.</w:t>
      </w:r>
      <w:r w:rsidRPr="007A66FA">
        <w:rPr>
          <w:noProof/>
        </w:rPr>
        <w:tab/>
        <w:t xml:space="preserve">Hendriksz, C.J., et al., </w:t>
      </w:r>
      <w:r w:rsidRPr="007A66FA">
        <w:rPr>
          <w:i/>
          <w:noProof/>
        </w:rPr>
        <w:t>Efficacy and safety of enzyme replacement therapy with BMN 110 (elosulfase alfa) for Morquio A syndrome (mucopolysaccharidosis IVA): a phase 3 randomised placebo-controlled study.</w:t>
      </w:r>
      <w:r w:rsidRPr="007A66FA">
        <w:rPr>
          <w:noProof/>
        </w:rPr>
        <w:t xml:space="preserve"> J Inherit Metab Dis, 2014. </w:t>
      </w:r>
      <w:r w:rsidRPr="007A66FA">
        <w:rPr>
          <w:b/>
          <w:noProof/>
        </w:rPr>
        <w:t>37</w:t>
      </w:r>
      <w:r w:rsidRPr="007A66FA">
        <w:rPr>
          <w:noProof/>
        </w:rPr>
        <w:t>(6): p. 979-90.</w:t>
      </w:r>
    </w:p>
    <w:p w14:paraId="035131B4" w14:textId="77777777" w:rsidR="007A66FA" w:rsidRPr="007A66FA" w:rsidRDefault="007A66FA" w:rsidP="00D1612F">
      <w:pPr>
        <w:pStyle w:val="EndNoteBibliography"/>
        <w:spacing w:after="0" w:line="480" w:lineRule="auto"/>
        <w:ind w:left="720" w:hanging="720"/>
        <w:rPr>
          <w:noProof/>
        </w:rPr>
      </w:pPr>
      <w:r w:rsidRPr="007A66FA">
        <w:rPr>
          <w:noProof/>
        </w:rPr>
        <w:t>65.</w:t>
      </w:r>
      <w:r w:rsidRPr="007A66FA">
        <w:rPr>
          <w:noProof/>
        </w:rPr>
        <w:tab/>
        <w:t xml:space="preserve">Wraith, J.E., </w:t>
      </w:r>
      <w:r w:rsidRPr="007A66FA">
        <w:rPr>
          <w:i/>
          <w:noProof/>
        </w:rPr>
        <w:t>The first 5 years of clinical experience with laronidase enzyme replacement therapy for mucopolysaccharidosis I.</w:t>
      </w:r>
      <w:r w:rsidRPr="007A66FA">
        <w:rPr>
          <w:noProof/>
        </w:rPr>
        <w:t xml:space="preserve"> Expert Opin Pharmacother, 2005. </w:t>
      </w:r>
      <w:r w:rsidRPr="007A66FA">
        <w:rPr>
          <w:b/>
          <w:noProof/>
        </w:rPr>
        <w:t>6</w:t>
      </w:r>
      <w:r w:rsidRPr="007A66FA">
        <w:rPr>
          <w:noProof/>
        </w:rPr>
        <w:t>(3): p. 489-506.</w:t>
      </w:r>
    </w:p>
    <w:p w14:paraId="76DE0D64" w14:textId="77777777" w:rsidR="007A66FA" w:rsidRPr="007A66FA" w:rsidRDefault="007A66FA" w:rsidP="00D1612F">
      <w:pPr>
        <w:pStyle w:val="EndNoteBibliography"/>
        <w:spacing w:after="0" w:line="480" w:lineRule="auto"/>
        <w:ind w:left="720" w:hanging="720"/>
        <w:rPr>
          <w:noProof/>
        </w:rPr>
      </w:pPr>
      <w:r w:rsidRPr="007A66FA">
        <w:rPr>
          <w:noProof/>
        </w:rPr>
        <w:t>66.</w:t>
      </w:r>
      <w:r w:rsidRPr="007A66FA">
        <w:rPr>
          <w:noProof/>
        </w:rPr>
        <w:tab/>
        <w:t xml:space="preserve">Giugliani, R., P. Harmatz, and J.E. Wraith, </w:t>
      </w:r>
      <w:r w:rsidRPr="007A66FA">
        <w:rPr>
          <w:i/>
          <w:noProof/>
        </w:rPr>
        <w:t>Management guidelines for mucopolysaccharidosis VI.</w:t>
      </w:r>
      <w:r w:rsidRPr="007A66FA">
        <w:rPr>
          <w:noProof/>
        </w:rPr>
        <w:t xml:space="preserve"> Pediatrics, 2007. </w:t>
      </w:r>
      <w:r w:rsidRPr="007A66FA">
        <w:rPr>
          <w:b/>
          <w:noProof/>
        </w:rPr>
        <w:t>120</w:t>
      </w:r>
      <w:r w:rsidRPr="007A66FA">
        <w:rPr>
          <w:noProof/>
        </w:rPr>
        <w:t>(2): p. 405-18.</w:t>
      </w:r>
    </w:p>
    <w:p w14:paraId="718FA578" w14:textId="77777777" w:rsidR="007A66FA" w:rsidRPr="007A66FA" w:rsidRDefault="007A66FA" w:rsidP="00D1612F">
      <w:pPr>
        <w:pStyle w:val="EndNoteBibliography"/>
        <w:spacing w:after="0" w:line="480" w:lineRule="auto"/>
        <w:ind w:left="720" w:hanging="720"/>
        <w:rPr>
          <w:noProof/>
        </w:rPr>
      </w:pPr>
      <w:r w:rsidRPr="007A66FA">
        <w:rPr>
          <w:noProof/>
        </w:rPr>
        <w:t>67.</w:t>
      </w:r>
      <w:r w:rsidRPr="007A66FA">
        <w:rPr>
          <w:noProof/>
        </w:rPr>
        <w:tab/>
        <w:t xml:space="preserve">Simmons, M.A., et al., </w:t>
      </w:r>
      <w:r w:rsidRPr="007A66FA">
        <w:rPr>
          <w:i/>
          <w:noProof/>
        </w:rPr>
        <w:t>Otorhinolaryngological manifestations of the mucopolysaccharidoses.</w:t>
      </w:r>
      <w:r w:rsidRPr="007A66FA">
        <w:rPr>
          <w:noProof/>
        </w:rPr>
        <w:t xml:space="preserve"> Int J Pediatr Otorhinolaryngol, 2005. </w:t>
      </w:r>
      <w:r w:rsidRPr="007A66FA">
        <w:rPr>
          <w:b/>
          <w:noProof/>
        </w:rPr>
        <w:t>69</w:t>
      </w:r>
      <w:r w:rsidRPr="007A66FA">
        <w:rPr>
          <w:noProof/>
        </w:rPr>
        <w:t>(5): p. 589-95.</w:t>
      </w:r>
    </w:p>
    <w:p w14:paraId="5BDB92CF" w14:textId="77777777" w:rsidR="007A66FA" w:rsidRPr="007A66FA" w:rsidRDefault="007A66FA" w:rsidP="00D1612F">
      <w:pPr>
        <w:pStyle w:val="EndNoteBibliography"/>
        <w:spacing w:after="0" w:line="480" w:lineRule="auto"/>
        <w:ind w:left="720" w:hanging="720"/>
        <w:rPr>
          <w:noProof/>
        </w:rPr>
      </w:pPr>
      <w:r w:rsidRPr="007A66FA">
        <w:rPr>
          <w:noProof/>
        </w:rPr>
        <w:t>68.</w:t>
      </w:r>
      <w:r w:rsidRPr="007A66FA">
        <w:rPr>
          <w:noProof/>
        </w:rPr>
        <w:tab/>
        <w:t xml:space="preserve">Santamaria, F., et al., </w:t>
      </w:r>
      <w:r w:rsidRPr="007A66FA">
        <w:rPr>
          <w:i/>
          <w:noProof/>
        </w:rPr>
        <w:t>Upper airway obstructive disease in mucopolysaccharidoses: polysomnography, computed tomography and nasal endoscopy findings.</w:t>
      </w:r>
      <w:r w:rsidRPr="007A66FA">
        <w:rPr>
          <w:noProof/>
        </w:rPr>
        <w:t xml:space="preserve"> J Inherit Metab Dis, 2007. </w:t>
      </w:r>
      <w:r w:rsidRPr="007A66FA">
        <w:rPr>
          <w:b/>
          <w:noProof/>
        </w:rPr>
        <w:t>30</w:t>
      </w:r>
      <w:r w:rsidRPr="007A66FA">
        <w:rPr>
          <w:noProof/>
        </w:rPr>
        <w:t>(5): p. 743-9.</w:t>
      </w:r>
    </w:p>
    <w:p w14:paraId="50578E10" w14:textId="77777777" w:rsidR="007A66FA" w:rsidRPr="007A66FA" w:rsidRDefault="007A66FA" w:rsidP="00D1612F">
      <w:pPr>
        <w:pStyle w:val="EndNoteBibliography"/>
        <w:spacing w:after="0" w:line="480" w:lineRule="auto"/>
        <w:ind w:left="720" w:hanging="720"/>
        <w:rPr>
          <w:noProof/>
        </w:rPr>
      </w:pPr>
      <w:r w:rsidRPr="007A66FA">
        <w:rPr>
          <w:noProof/>
        </w:rPr>
        <w:t>69.</w:t>
      </w:r>
      <w:r w:rsidRPr="007A66FA">
        <w:rPr>
          <w:noProof/>
        </w:rPr>
        <w:tab/>
        <w:t xml:space="preserve">Hirschberg, J., et al., </w:t>
      </w:r>
      <w:r w:rsidRPr="007A66FA">
        <w:rPr>
          <w:i/>
          <w:noProof/>
        </w:rPr>
        <w:t>Voice disorders in children.</w:t>
      </w:r>
      <w:r w:rsidRPr="007A66FA">
        <w:rPr>
          <w:noProof/>
        </w:rPr>
        <w:t xml:space="preserve"> Int J Pediatr Otorhinolaryngol, 1995. </w:t>
      </w:r>
      <w:r w:rsidRPr="007A66FA">
        <w:rPr>
          <w:b/>
          <w:noProof/>
        </w:rPr>
        <w:t>32 Suppl</w:t>
      </w:r>
      <w:r w:rsidRPr="007A66FA">
        <w:rPr>
          <w:noProof/>
        </w:rPr>
        <w:t>: p. S109-25.</w:t>
      </w:r>
    </w:p>
    <w:p w14:paraId="25B22A98" w14:textId="77777777" w:rsidR="007A66FA" w:rsidRPr="007A66FA" w:rsidRDefault="007A66FA" w:rsidP="00D1612F">
      <w:pPr>
        <w:pStyle w:val="EndNoteBibliography"/>
        <w:spacing w:after="0" w:line="480" w:lineRule="auto"/>
        <w:ind w:left="720" w:hanging="720"/>
        <w:rPr>
          <w:noProof/>
        </w:rPr>
      </w:pPr>
      <w:r w:rsidRPr="007A66FA">
        <w:rPr>
          <w:noProof/>
        </w:rPr>
        <w:t>70.</w:t>
      </w:r>
      <w:r w:rsidRPr="007A66FA">
        <w:rPr>
          <w:noProof/>
        </w:rPr>
        <w:tab/>
        <w:t xml:space="preserve">de Labio, R.B., et al., </w:t>
      </w:r>
      <w:r w:rsidRPr="007A66FA">
        <w:rPr>
          <w:i/>
          <w:noProof/>
        </w:rPr>
        <w:t>Consequences of chronic nasal obstruction on the laryngeal mucosa and voice quality of 4- to 12-year-old children.</w:t>
      </w:r>
      <w:r w:rsidRPr="007A66FA">
        <w:rPr>
          <w:noProof/>
        </w:rPr>
        <w:t xml:space="preserve"> J Voice, 2012. </w:t>
      </w:r>
      <w:r w:rsidRPr="007A66FA">
        <w:rPr>
          <w:b/>
          <w:noProof/>
        </w:rPr>
        <w:t>26</w:t>
      </w:r>
      <w:r w:rsidRPr="007A66FA">
        <w:rPr>
          <w:noProof/>
        </w:rPr>
        <w:t>(4): p. 488-92.</w:t>
      </w:r>
    </w:p>
    <w:p w14:paraId="362246C6" w14:textId="77777777" w:rsidR="007A66FA" w:rsidRPr="007A66FA" w:rsidRDefault="007A66FA" w:rsidP="00D1612F">
      <w:pPr>
        <w:pStyle w:val="EndNoteBibliography"/>
        <w:spacing w:after="0" w:line="480" w:lineRule="auto"/>
        <w:ind w:left="720" w:hanging="720"/>
        <w:rPr>
          <w:noProof/>
        </w:rPr>
      </w:pPr>
      <w:r w:rsidRPr="007A66FA">
        <w:rPr>
          <w:noProof/>
        </w:rPr>
        <w:t>71.</w:t>
      </w:r>
      <w:r w:rsidRPr="007A66FA">
        <w:rPr>
          <w:noProof/>
        </w:rPr>
        <w:tab/>
        <w:t xml:space="preserve">Martins, R.H., et al., </w:t>
      </w:r>
      <w:r w:rsidRPr="007A66FA">
        <w:rPr>
          <w:i/>
          <w:noProof/>
        </w:rPr>
        <w:t>Dysphonia in children.</w:t>
      </w:r>
      <w:r w:rsidRPr="007A66FA">
        <w:rPr>
          <w:noProof/>
        </w:rPr>
        <w:t xml:space="preserve"> J Voice, 2012. </w:t>
      </w:r>
      <w:r w:rsidRPr="007A66FA">
        <w:rPr>
          <w:b/>
          <w:noProof/>
        </w:rPr>
        <w:t>26</w:t>
      </w:r>
      <w:r w:rsidRPr="007A66FA">
        <w:rPr>
          <w:noProof/>
        </w:rPr>
        <w:t>(5): p. 674 e17-20.</w:t>
      </w:r>
    </w:p>
    <w:p w14:paraId="4EC422D6" w14:textId="77777777" w:rsidR="007A66FA" w:rsidRPr="007A66FA" w:rsidRDefault="007A66FA" w:rsidP="00D1612F">
      <w:pPr>
        <w:pStyle w:val="EndNoteBibliography"/>
        <w:spacing w:after="0" w:line="480" w:lineRule="auto"/>
        <w:ind w:left="720" w:hanging="720"/>
        <w:rPr>
          <w:noProof/>
        </w:rPr>
      </w:pPr>
      <w:r w:rsidRPr="007A66FA">
        <w:rPr>
          <w:noProof/>
        </w:rPr>
        <w:t>72.</w:t>
      </w:r>
      <w:r w:rsidRPr="007A66FA">
        <w:rPr>
          <w:noProof/>
        </w:rPr>
        <w:tab/>
        <w:t xml:space="preserve">Rullo, R., et al., </w:t>
      </w:r>
      <w:r w:rsidRPr="007A66FA">
        <w:rPr>
          <w:i/>
          <w:noProof/>
        </w:rPr>
        <w:t>Speech assessment in cleft palate patients: a descriptive study.</w:t>
      </w:r>
      <w:r w:rsidRPr="007A66FA">
        <w:rPr>
          <w:noProof/>
        </w:rPr>
        <w:t xml:space="preserve"> Int J Pediatr Otorhinolaryngol, 2009. </w:t>
      </w:r>
      <w:r w:rsidRPr="007A66FA">
        <w:rPr>
          <w:b/>
          <w:noProof/>
        </w:rPr>
        <w:t>73</w:t>
      </w:r>
      <w:r w:rsidRPr="007A66FA">
        <w:rPr>
          <w:noProof/>
        </w:rPr>
        <w:t>(5): p. 641-4.</w:t>
      </w:r>
    </w:p>
    <w:p w14:paraId="0652801C" w14:textId="77777777" w:rsidR="007A66FA" w:rsidRPr="007A66FA" w:rsidRDefault="007A66FA" w:rsidP="00D1612F">
      <w:pPr>
        <w:pStyle w:val="EndNoteBibliography"/>
        <w:spacing w:after="0" w:line="480" w:lineRule="auto"/>
        <w:ind w:left="720" w:hanging="720"/>
        <w:rPr>
          <w:noProof/>
        </w:rPr>
      </w:pPr>
      <w:r w:rsidRPr="007A66FA">
        <w:rPr>
          <w:noProof/>
        </w:rPr>
        <w:t>73.</w:t>
      </w:r>
      <w:r w:rsidRPr="007A66FA">
        <w:rPr>
          <w:noProof/>
        </w:rPr>
        <w:tab/>
        <w:t xml:space="preserve">Shah, R.K., et al., </w:t>
      </w:r>
      <w:r w:rsidRPr="007A66FA">
        <w:rPr>
          <w:i/>
          <w:noProof/>
        </w:rPr>
        <w:t>Pediatric vocal nodules: correlation with perceptual voice analysis.</w:t>
      </w:r>
      <w:r w:rsidRPr="007A66FA">
        <w:rPr>
          <w:noProof/>
        </w:rPr>
        <w:t xml:space="preserve"> Int J Pediatr Otorhinolaryngol, 2005. </w:t>
      </w:r>
      <w:r w:rsidRPr="007A66FA">
        <w:rPr>
          <w:b/>
          <w:noProof/>
        </w:rPr>
        <w:t>69</w:t>
      </w:r>
      <w:r w:rsidRPr="007A66FA">
        <w:rPr>
          <w:noProof/>
        </w:rPr>
        <w:t>(7): p. 903-9.</w:t>
      </w:r>
    </w:p>
    <w:p w14:paraId="757ECE53" w14:textId="77777777" w:rsidR="007A66FA" w:rsidRPr="007A66FA" w:rsidRDefault="007A66FA" w:rsidP="00D1612F">
      <w:pPr>
        <w:pStyle w:val="EndNoteBibliography"/>
        <w:spacing w:after="0" w:line="480" w:lineRule="auto"/>
        <w:ind w:left="720" w:hanging="720"/>
        <w:rPr>
          <w:noProof/>
        </w:rPr>
      </w:pPr>
      <w:r w:rsidRPr="007A66FA">
        <w:rPr>
          <w:noProof/>
        </w:rPr>
        <w:lastRenderedPageBreak/>
        <w:t>74.</w:t>
      </w:r>
      <w:r w:rsidRPr="007A66FA">
        <w:rPr>
          <w:noProof/>
        </w:rPr>
        <w:tab/>
        <w:t xml:space="preserve">Martins, R.H., M.F. Santana, and E.L. Tavares, </w:t>
      </w:r>
      <w:r w:rsidRPr="007A66FA">
        <w:rPr>
          <w:i/>
          <w:noProof/>
        </w:rPr>
        <w:t>Vocal cysts: clinical, endoscopic, and surgical aspects.</w:t>
      </w:r>
      <w:r w:rsidRPr="007A66FA">
        <w:rPr>
          <w:noProof/>
        </w:rPr>
        <w:t xml:space="preserve"> J Voice, 2011. </w:t>
      </w:r>
      <w:r w:rsidRPr="007A66FA">
        <w:rPr>
          <w:b/>
          <w:noProof/>
        </w:rPr>
        <w:t>25</w:t>
      </w:r>
      <w:r w:rsidRPr="007A66FA">
        <w:rPr>
          <w:noProof/>
        </w:rPr>
        <w:t>(1): p. 107-10.</w:t>
      </w:r>
    </w:p>
    <w:p w14:paraId="4A0B4953" w14:textId="77777777" w:rsidR="007A66FA" w:rsidRPr="007A66FA" w:rsidRDefault="007A66FA" w:rsidP="00D1612F">
      <w:pPr>
        <w:pStyle w:val="EndNoteBibliography"/>
        <w:spacing w:after="0" w:line="480" w:lineRule="auto"/>
        <w:ind w:left="720" w:hanging="720"/>
        <w:rPr>
          <w:noProof/>
        </w:rPr>
      </w:pPr>
      <w:r w:rsidRPr="007A66FA">
        <w:rPr>
          <w:noProof/>
        </w:rPr>
        <w:t>75.</w:t>
      </w:r>
      <w:r w:rsidRPr="007A66FA">
        <w:rPr>
          <w:noProof/>
        </w:rPr>
        <w:tab/>
        <w:t xml:space="preserve">Martins, R.H., et al., </w:t>
      </w:r>
      <w:r w:rsidRPr="007A66FA">
        <w:rPr>
          <w:i/>
          <w:noProof/>
        </w:rPr>
        <w:t>Clinical practice: vocal nodules in dysphonic children.</w:t>
      </w:r>
      <w:r w:rsidRPr="007A66FA">
        <w:rPr>
          <w:noProof/>
        </w:rPr>
        <w:t xml:space="preserve"> Eur J Pediatr, 2013. </w:t>
      </w:r>
      <w:r w:rsidRPr="007A66FA">
        <w:rPr>
          <w:b/>
          <w:noProof/>
        </w:rPr>
        <w:t>172</w:t>
      </w:r>
      <w:r w:rsidRPr="007A66FA">
        <w:rPr>
          <w:noProof/>
        </w:rPr>
        <w:t>(9): p. 1161-5.</w:t>
      </w:r>
    </w:p>
    <w:p w14:paraId="54CF742C" w14:textId="77777777" w:rsidR="007A66FA" w:rsidRPr="007A66FA" w:rsidRDefault="007A66FA" w:rsidP="00D1612F">
      <w:pPr>
        <w:pStyle w:val="EndNoteBibliography"/>
        <w:spacing w:after="0" w:line="480" w:lineRule="auto"/>
        <w:ind w:left="720" w:hanging="720"/>
        <w:rPr>
          <w:noProof/>
        </w:rPr>
      </w:pPr>
      <w:r w:rsidRPr="007A66FA">
        <w:rPr>
          <w:noProof/>
        </w:rPr>
        <w:t>76.</w:t>
      </w:r>
      <w:r w:rsidRPr="007A66FA">
        <w:rPr>
          <w:noProof/>
        </w:rPr>
        <w:tab/>
        <w:t xml:space="preserve">Carroll, L.M., P. Mudd, and K.B. Zur, </w:t>
      </w:r>
      <w:r w:rsidRPr="007A66FA">
        <w:rPr>
          <w:i/>
          <w:noProof/>
        </w:rPr>
        <w:t>Severity of voice handicap in children diagnosed with elevated lesions.</w:t>
      </w:r>
      <w:r w:rsidRPr="007A66FA">
        <w:rPr>
          <w:noProof/>
        </w:rPr>
        <w:t xml:space="preserve"> Otolaryngol Head Neck Surg, 2013. </w:t>
      </w:r>
      <w:r w:rsidRPr="007A66FA">
        <w:rPr>
          <w:b/>
          <w:noProof/>
        </w:rPr>
        <w:t>149</w:t>
      </w:r>
      <w:r w:rsidRPr="007A66FA">
        <w:rPr>
          <w:noProof/>
        </w:rPr>
        <w:t>(4): p. 628-32.</w:t>
      </w:r>
    </w:p>
    <w:p w14:paraId="1FB68F42" w14:textId="77777777" w:rsidR="007A66FA" w:rsidRPr="007A66FA" w:rsidRDefault="007A66FA" w:rsidP="00D1612F">
      <w:pPr>
        <w:pStyle w:val="EndNoteBibliography"/>
        <w:spacing w:after="0" w:line="480" w:lineRule="auto"/>
        <w:ind w:left="720" w:hanging="720"/>
        <w:rPr>
          <w:noProof/>
        </w:rPr>
      </w:pPr>
      <w:r w:rsidRPr="007A66FA">
        <w:rPr>
          <w:noProof/>
        </w:rPr>
        <w:t>77.</w:t>
      </w:r>
      <w:r w:rsidRPr="007A66FA">
        <w:rPr>
          <w:noProof/>
        </w:rPr>
        <w:tab/>
        <w:t xml:space="preserve">Schindler, A., et al., </w:t>
      </w:r>
      <w:r w:rsidRPr="007A66FA">
        <w:rPr>
          <w:i/>
          <w:noProof/>
        </w:rPr>
        <w:t>Adaptation and validation of the Italian Pediatric Voice Handicap Index.</w:t>
      </w:r>
      <w:r w:rsidRPr="007A66FA">
        <w:rPr>
          <w:noProof/>
        </w:rPr>
        <w:t xml:space="preserve"> Folia Phoniatr Logop, 2011. </w:t>
      </w:r>
      <w:r w:rsidRPr="007A66FA">
        <w:rPr>
          <w:b/>
          <w:noProof/>
        </w:rPr>
        <w:t>63</w:t>
      </w:r>
      <w:r w:rsidRPr="007A66FA">
        <w:rPr>
          <w:noProof/>
        </w:rPr>
        <w:t>(1): p. 9-14.</w:t>
      </w:r>
    </w:p>
    <w:p w14:paraId="192BFADE" w14:textId="77777777" w:rsidR="007A66FA" w:rsidRPr="007A66FA" w:rsidRDefault="007A66FA" w:rsidP="00D1612F">
      <w:pPr>
        <w:pStyle w:val="EndNoteBibliography"/>
        <w:spacing w:after="0" w:line="480" w:lineRule="auto"/>
        <w:ind w:left="720" w:hanging="720"/>
        <w:rPr>
          <w:noProof/>
        </w:rPr>
      </w:pPr>
      <w:r w:rsidRPr="007A66FA">
        <w:rPr>
          <w:noProof/>
        </w:rPr>
        <w:t>78.</w:t>
      </w:r>
      <w:r w:rsidRPr="007A66FA">
        <w:rPr>
          <w:noProof/>
        </w:rPr>
        <w:tab/>
        <w:t xml:space="preserve">Zelcer, S., et al., </w:t>
      </w:r>
      <w:r w:rsidRPr="007A66FA">
        <w:rPr>
          <w:i/>
          <w:noProof/>
        </w:rPr>
        <w:t>Multidimensional voice program analysis (MDVP) and the diagnosis of pediatric vocal cord dysfunction.</w:t>
      </w:r>
      <w:r w:rsidRPr="007A66FA">
        <w:rPr>
          <w:noProof/>
        </w:rPr>
        <w:t xml:space="preserve"> Ann Allergy Asthma Immunol, 2002. </w:t>
      </w:r>
      <w:r w:rsidRPr="007A66FA">
        <w:rPr>
          <w:b/>
          <w:noProof/>
        </w:rPr>
        <w:t>88</w:t>
      </w:r>
      <w:r w:rsidRPr="007A66FA">
        <w:rPr>
          <w:noProof/>
        </w:rPr>
        <w:t>(6): p. 601-8.</w:t>
      </w:r>
    </w:p>
    <w:p w14:paraId="2C7B637C" w14:textId="77777777" w:rsidR="007A66FA" w:rsidRPr="007A66FA" w:rsidRDefault="007A66FA" w:rsidP="00D1612F">
      <w:pPr>
        <w:pStyle w:val="EndNoteBibliography"/>
        <w:spacing w:after="0" w:line="480" w:lineRule="auto"/>
        <w:ind w:left="720" w:hanging="720"/>
        <w:rPr>
          <w:noProof/>
        </w:rPr>
      </w:pPr>
      <w:r w:rsidRPr="007A66FA">
        <w:rPr>
          <w:noProof/>
        </w:rPr>
        <w:t>79.</w:t>
      </w:r>
      <w:r w:rsidRPr="007A66FA">
        <w:rPr>
          <w:noProof/>
        </w:rPr>
        <w:tab/>
        <w:t xml:space="preserve">Peterson, E.A., et al., </w:t>
      </w:r>
      <w:r w:rsidRPr="007A66FA">
        <w:rPr>
          <w:i/>
          <w:noProof/>
        </w:rPr>
        <w:t>Toward validation of the cepstral spectral index of dysphonia (CSID) as an objective treatment outcomes measure.</w:t>
      </w:r>
      <w:r w:rsidRPr="007A66FA">
        <w:rPr>
          <w:noProof/>
        </w:rPr>
        <w:t xml:space="preserve"> J Voice, 2013. </w:t>
      </w:r>
      <w:r w:rsidRPr="007A66FA">
        <w:rPr>
          <w:b/>
          <w:noProof/>
        </w:rPr>
        <w:t>27</w:t>
      </w:r>
      <w:r w:rsidRPr="007A66FA">
        <w:rPr>
          <w:noProof/>
        </w:rPr>
        <w:t>(4): p. 401-10.</w:t>
      </w:r>
    </w:p>
    <w:p w14:paraId="01728C50" w14:textId="77777777" w:rsidR="007A66FA" w:rsidRPr="007A66FA" w:rsidRDefault="007A66FA" w:rsidP="00D1612F">
      <w:pPr>
        <w:pStyle w:val="EndNoteBibliography"/>
        <w:spacing w:after="0" w:line="480" w:lineRule="auto"/>
        <w:ind w:left="720" w:hanging="720"/>
        <w:rPr>
          <w:noProof/>
        </w:rPr>
      </w:pPr>
      <w:r w:rsidRPr="007A66FA">
        <w:rPr>
          <w:noProof/>
        </w:rPr>
        <w:t>80.</w:t>
      </w:r>
      <w:r w:rsidRPr="007A66FA">
        <w:rPr>
          <w:noProof/>
        </w:rPr>
        <w:tab/>
        <w:t xml:space="preserve">Carlson, E. and D. Miller, </w:t>
      </w:r>
      <w:r w:rsidRPr="007A66FA">
        <w:rPr>
          <w:i/>
          <w:noProof/>
        </w:rPr>
        <w:t>Aspects of voice quality: display, measurement and therapy.</w:t>
      </w:r>
      <w:r w:rsidRPr="007A66FA">
        <w:rPr>
          <w:noProof/>
        </w:rPr>
        <w:t xml:space="preserve"> Int J Lang Commun Disord, 1998. </w:t>
      </w:r>
      <w:r w:rsidRPr="007A66FA">
        <w:rPr>
          <w:b/>
          <w:noProof/>
        </w:rPr>
        <w:t>33 Suppl</w:t>
      </w:r>
      <w:r w:rsidRPr="007A66FA">
        <w:rPr>
          <w:noProof/>
        </w:rPr>
        <w:t>: p. 304-9.</w:t>
      </w:r>
    </w:p>
    <w:p w14:paraId="0C4836C4" w14:textId="77777777" w:rsidR="007A66FA" w:rsidRPr="007A66FA" w:rsidRDefault="007A66FA" w:rsidP="00D1612F">
      <w:pPr>
        <w:pStyle w:val="EndNoteBibliography"/>
        <w:spacing w:after="0" w:line="480" w:lineRule="auto"/>
        <w:ind w:left="720" w:hanging="720"/>
        <w:rPr>
          <w:noProof/>
        </w:rPr>
      </w:pPr>
      <w:r w:rsidRPr="007A66FA">
        <w:rPr>
          <w:noProof/>
        </w:rPr>
        <w:t>81.</w:t>
      </w:r>
      <w:r w:rsidRPr="007A66FA">
        <w:rPr>
          <w:noProof/>
        </w:rPr>
        <w:tab/>
        <w:t xml:space="preserve">Zraick, R.I., et al., </w:t>
      </w:r>
      <w:r w:rsidRPr="007A66FA">
        <w:rPr>
          <w:i/>
          <w:noProof/>
        </w:rPr>
        <w:t>Establishing validity of the Consensus Auditory-Perceptual Evaluation of Voice (CAPE-V).</w:t>
      </w:r>
      <w:r w:rsidRPr="007A66FA">
        <w:rPr>
          <w:noProof/>
        </w:rPr>
        <w:t xml:space="preserve"> Am J Speech Lang Pathol, 2011. </w:t>
      </w:r>
      <w:r w:rsidRPr="007A66FA">
        <w:rPr>
          <w:b/>
          <w:noProof/>
        </w:rPr>
        <w:t>20</w:t>
      </w:r>
      <w:r w:rsidRPr="007A66FA">
        <w:rPr>
          <w:noProof/>
        </w:rPr>
        <w:t>(1): p. 14-22.</w:t>
      </w:r>
    </w:p>
    <w:p w14:paraId="4A4FDD2C" w14:textId="77777777" w:rsidR="007A66FA" w:rsidRPr="007A66FA" w:rsidRDefault="007A66FA" w:rsidP="00D1612F">
      <w:pPr>
        <w:pStyle w:val="EndNoteBibliography"/>
        <w:spacing w:after="0" w:line="480" w:lineRule="auto"/>
        <w:ind w:left="720" w:hanging="720"/>
        <w:rPr>
          <w:noProof/>
        </w:rPr>
      </w:pPr>
      <w:r w:rsidRPr="007A66FA">
        <w:rPr>
          <w:noProof/>
        </w:rPr>
        <w:t>82.</w:t>
      </w:r>
      <w:r w:rsidRPr="007A66FA">
        <w:rPr>
          <w:noProof/>
        </w:rPr>
        <w:tab/>
        <w:t xml:space="preserve">Awan, S.N., et al., </w:t>
      </w:r>
      <w:r w:rsidRPr="007A66FA">
        <w:rPr>
          <w:i/>
          <w:noProof/>
        </w:rPr>
        <w:t>Quantifying dysphonia severity using a spectral/cepstral-based acoustic index: Comparisons with auditory-perceptual judgements from the CAPE-V.</w:t>
      </w:r>
      <w:r w:rsidRPr="007A66FA">
        <w:rPr>
          <w:noProof/>
        </w:rPr>
        <w:t xml:space="preserve"> Clin Linguist Phon, 2010. </w:t>
      </w:r>
      <w:r w:rsidRPr="007A66FA">
        <w:rPr>
          <w:b/>
          <w:noProof/>
        </w:rPr>
        <w:t>24</w:t>
      </w:r>
      <w:r w:rsidRPr="007A66FA">
        <w:rPr>
          <w:noProof/>
        </w:rPr>
        <w:t>(9): p. 742-58.</w:t>
      </w:r>
    </w:p>
    <w:p w14:paraId="75ADFF01" w14:textId="77777777" w:rsidR="007A66FA" w:rsidRPr="007A66FA" w:rsidRDefault="007A66FA" w:rsidP="00D1612F">
      <w:pPr>
        <w:pStyle w:val="EndNoteBibliography"/>
        <w:spacing w:after="0" w:line="480" w:lineRule="auto"/>
        <w:ind w:left="720" w:hanging="720"/>
        <w:rPr>
          <w:noProof/>
        </w:rPr>
      </w:pPr>
      <w:r w:rsidRPr="007A66FA">
        <w:rPr>
          <w:noProof/>
        </w:rPr>
        <w:t>83.</w:t>
      </w:r>
      <w:r w:rsidRPr="007A66FA">
        <w:rPr>
          <w:noProof/>
        </w:rPr>
        <w:tab/>
        <w:t xml:space="preserve">Watts, C.R. and S.N. Awan, </w:t>
      </w:r>
      <w:r w:rsidRPr="007A66FA">
        <w:rPr>
          <w:i/>
          <w:noProof/>
        </w:rPr>
        <w:t>Use of spectral/cepstral analyses for differentiating normal from hypofunctional voices in sustained vowel and continuous speech contexts.</w:t>
      </w:r>
      <w:r w:rsidRPr="007A66FA">
        <w:rPr>
          <w:noProof/>
        </w:rPr>
        <w:t xml:space="preserve"> J Speech Lang Hear Res, 2011. </w:t>
      </w:r>
      <w:r w:rsidRPr="007A66FA">
        <w:rPr>
          <w:b/>
          <w:noProof/>
        </w:rPr>
        <w:t>54</w:t>
      </w:r>
      <w:r w:rsidRPr="007A66FA">
        <w:rPr>
          <w:noProof/>
        </w:rPr>
        <w:t>(6): p. 1525-37.</w:t>
      </w:r>
    </w:p>
    <w:p w14:paraId="7F8A24B1" w14:textId="77777777" w:rsidR="007A66FA" w:rsidRPr="007A66FA" w:rsidRDefault="007A66FA" w:rsidP="00D1612F">
      <w:pPr>
        <w:pStyle w:val="EndNoteBibliography"/>
        <w:spacing w:after="0" w:line="480" w:lineRule="auto"/>
        <w:ind w:left="720" w:hanging="720"/>
        <w:rPr>
          <w:noProof/>
        </w:rPr>
      </w:pPr>
      <w:r w:rsidRPr="007A66FA">
        <w:rPr>
          <w:noProof/>
        </w:rPr>
        <w:t>84.</w:t>
      </w:r>
      <w:r w:rsidRPr="007A66FA">
        <w:rPr>
          <w:noProof/>
        </w:rPr>
        <w:tab/>
        <w:t xml:space="preserve">J, K., </w:t>
      </w:r>
      <w:r w:rsidRPr="007A66FA">
        <w:rPr>
          <w:i/>
          <w:noProof/>
        </w:rPr>
        <w:t>Handbook of Clinical Audiology</w:t>
      </w:r>
      <w:r w:rsidRPr="007A66FA">
        <w:rPr>
          <w:noProof/>
        </w:rPr>
        <w:t>. 5 ed. 2002: Lipinkott Williams &amp; Wilkins.</w:t>
      </w:r>
    </w:p>
    <w:p w14:paraId="555FDED4" w14:textId="77777777" w:rsidR="007A66FA" w:rsidRPr="007A66FA" w:rsidRDefault="007A66FA" w:rsidP="00D1612F">
      <w:pPr>
        <w:pStyle w:val="EndNoteBibliography"/>
        <w:spacing w:after="0" w:line="480" w:lineRule="auto"/>
        <w:ind w:left="720" w:hanging="720"/>
        <w:rPr>
          <w:noProof/>
        </w:rPr>
      </w:pPr>
      <w:r w:rsidRPr="007A66FA">
        <w:rPr>
          <w:noProof/>
        </w:rPr>
        <w:t>85.</w:t>
      </w:r>
      <w:r w:rsidRPr="007A66FA">
        <w:rPr>
          <w:noProof/>
        </w:rPr>
        <w:tab/>
        <w:t xml:space="preserve">Tadıhan Özkan, E., Tüzüner, A., Demirhan, E., Topbaş, S., </w:t>
      </w:r>
      <w:r w:rsidRPr="007A66FA">
        <w:rPr>
          <w:i/>
          <w:noProof/>
        </w:rPr>
        <w:t>Reliability and validity of the Turkish pediatric voice handicap index. International Journal of Pediatric Otorhinolaryngology.</w:t>
      </w:r>
      <w:r w:rsidRPr="007A66FA">
        <w:rPr>
          <w:noProof/>
        </w:rPr>
        <w:t xml:space="preserve"> 2015.</w:t>
      </w:r>
    </w:p>
    <w:p w14:paraId="0C6F66CF" w14:textId="77777777" w:rsidR="007A66FA" w:rsidRPr="007A66FA" w:rsidRDefault="007A66FA" w:rsidP="00D1612F">
      <w:pPr>
        <w:pStyle w:val="EndNoteBibliography"/>
        <w:spacing w:after="0" w:line="480" w:lineRule="auto"/>
        <w:ind w:left="720" w:hanging="720"/>
        <w:rPr>
          <w:noProof/>
        </w:rPr>
      </w:pPr>
      <w:r w:rsidRPr="007A66FA">
        <w:rPr>
          <w:noProof/>
        </w:rPr>
        <w:lastRenderedPageBreak/>
        <w:t>86.</w:t>
      </w:r>
      <w:r w:rsidRPr="007A66FA">
        <w:rPr>
          <w:noProof/>
        </w:rPr>
        <w:tab/>
        <w:t xml:space="preserve">Tavares, E.L., et al., </w:t>
      </w:r>
      <w:r w:rsidRPr="007A66FA">
        <w:rPr>
          <w:i/>
          <w:noProof/>
        </w:rPr>
        <w:t>Epidemiological study of dysphonia in 4-12 year-old children.</w:t>
      </w:r>
      <w:r w:rsidRPr="007A66FA">
        <w:rPr>
          <w:noProof/>
        </w:rPr>
        <w:t xml:space="preserve"> Braz J Otorhinolaryngol, 2011. </w:t>
      </w:r>
      <w:r w:rsidRPr="007A66FA">
        <w:rPr>
          <w:b/>
          <w:noProof/>
        </w:rPr>
        <w:t>77</w:t>
      </w:r>
      <w:r w:rsidRPr="007A66FA">
        <w:rPr>
          <w:noProof/>
        </w:rPr>
        <w:t>(6): p. 736-46.</w:t>
      </w:r>
    </w:p>
    <w:p w14:paraId="331F7A5B" w14:textId="77777777" w:rsidR="007A66FA" w:rsidRPr="007A66FA" w:rsidRDefault="007A66FA" w:rsidP="00D1612F">
      <w:pPr>
        <w:pStyle w:val="EndNoteBibliography"/>
        <w:spacing w:after="0" w:line="480" w:lineRule="auto"/>
        <w:ind w:left="720" w:hanging="720"/>
        <w:rPr>
          <w:noProof/>
        </w:rPr>
      </w:pPr>
      <w:r w:rsidRPr="007A66FA">
        <w:rPr>
          <w:noProof/>
        </w:rPr>
        <w:t>87.</w:t>
      </w:r>
      <w:r w:rsidRPr="007A66FA">
        <w:rPr>
          <w:noProof/>
        </w:rPr>
        <w:tab/>
        <w:t xml:space="preserve">Escolar, M.L., et al., </w:t>
      </w:r>
      <w:r w:rsidRPr="007A66FA">
        <w:rPr>
          <w:i/>
          <w:noProof/>
        </w:rPr>
        <w:t>Practical management of behavioral problems in mucopolysaccharidoses disorders.</w:t>
      </w:r>
      <w:r w:rsidRPr="007A66FA">
        <w:rPr>
          <w:noProof/>
        </w:rPr>
        <w:t xml:space="preserve"> Mol Genet Metab, 2017. </w:t>
      </w:r>
      <w:r w:rsidRPr="007A66FA">
        <w:rPr>
          <w:b/>
          <w:noProof/>
        </w:rPr>
        <w:t>122S</w:t>
      </w:r>
      <w:r w:rsidRPr="007A66FA">
        <w:rPr>
          <w:noProof/>
        </w:rPr>
        <w:t>: p. 35-40.</w:t>
      </w:r>
    </w:p>
    <w:p w14:paraId="45B20540" w14:textId="77777777" w:rsidR="007A66FA" w:rsidRPr="007A66FA" w:rsidRDefault="007A66FA" w:rsidP="00D1612F">
      <w:pPr>
        <w:pStyle w:val="EndNoteBibliography"/>
        <w:spacing w:after="0" w:line="480" w:lineRule="auto"/>
        <w:ind w:left="720" w:hanging="720"/>
        <w:rPr>
          <w:noProof/>
        </w:rPr>
      </w:pPr>
      <w:r w:rsidRPr="007A66FA">
        <w:rPr>
          <w:noProof/>
        </w:rPr>
        <w:t>88.</w:t>
      </w:r>
      <w:r w:rsidRPr="007A66FA">
        <w:rPr>
          <w:noProof/>
        </w:rPr>
        <w:tab/>
        <w:t xml:space="preserve">Harmatz, P.R., et al., </w:t>
      </w:r>
      <w:r w:rsidRPr="007A66FA">
        <w:rPr>
          <w:i/>
          <w:noProof/>
        </w:rPr>
        <w:t>Longitudinal analysis of endurance and respiratory function from a natural history study of Morquio A syndrome.</w:t>
      </w:r>
      <w:r w:rsidRPr="007A66FA">
        <w:rPr>
          <w:noProof/>
        </w:rPr>
        <w:t xml:space="preserve"> Mol Genet Metab, 2015. </w:t>
      </w:r>
      <w:r w:rsidRPr="007A66FA">
        <w:rPr>
          <w:b/>
          <w:noProof/>
        </w:rPr>
        <w:t>114</w:t>
      </w:r>
      <w:r w:rsidRPr="007A66FA">
        <w:rPr>
          <w:noProof/>
        </w:rPr>
        <w:t>(2): p. 186-94.</w:t>
      </w:r>
    </w:p>
    <w:p w14:paraId="49F96BFC" w14:textId="77777777" w:rsidR="007A66FA" w:rsidRPr="007A66FA" w:rsidRDefault="007A66FA" w:rsidP="00D1612F">
      <w:pPr>
        <w:pStyle w:val="EndNoteBibliography"/>
        <w:spacing w:after="0" w:line="480" w:lineRule="auto"/>
        <w:ind w:left="720" w:hanging="720"/>
        <w:rPr>
          <w:noProof/>
        </w:rPr>
      </w:pPr>
      <w:r w:rsidRPr="007A66FA">
        <w:rPr>
          <w:noProof/>
        </w:rPr>
        <w:t>89.</w:t>
      </w:r>
      <w:r w:rsidRPr="007A66FA">
        <w:rPr>
          <w:noProof/>
        </w:rPr>
        <w:tab/>
        <w:t xml:space="preserve">Pelley, C.J., J. Kwo, and D.R. Hess, </w:t>
      </w:r>
      <w:r w:rsidRPr="007A66FA">
        <w:rPr>
          <w:i/>
          <w:noProof/>
        </w:rPr>
        <w:t>Tracheomalacia in an adult with respiratory failure and Morquio syndrome.</w:t>
      </w:r>
      <w:r w:rsidRPr="007A66FA">
        <w:rPr>
          <w:noProof/>
        </w:rPr>
        <w:t xml:space="preserve"> Respir Care, 2007. </w:t>
      </w:r>
      <w:r w:rsidRPr="007A66FA">
        <w:rPr>
          <w:b/>
          <w:noProof/>
        </w:rPr>
        <w:t>52</w:t>
      </w:r>
      <w:r w:rsidRPr="007A66FA">
        <w:rPr>
          <w:noProof/>
        </w:rPr>
        <w:t>(3): p. 278-82.</w:t>
      </w:r>
    </w:p>
    <w:p w14:paraId="746288E1" w14:textId="77777777" w:rsidR="007A66FA" w:rsidRPr="007A66FA" w:rsidRDefault="007A66FA" w:rsidP="00D1612F">
      <w:pPr>
        <w:pStyle w:val="EndNoteBibliography"/>
        <w:spacing w:after="0" w:line="480" w:lineRule="auto"/>
        <w:ind w:left="720" w:hanging="720"/>
        <w:rPr>
          <w:noProof/>
        </w:rPr>
      </w:pPr>
      <w:r w:rsidRPr="007A66FA">
        <w:rPr>
          <w:noProof/>
        </w:rPr>
        <w:t>90.</w:t>
      </w:r>
      <w:r w:rsidRPr="007A66FA">
        <w:rPr>
          <w:noProof/>
        </w:rPr>
        <w:tab/>
        <w:t xml:space="preserve">Hendriksz, C.J., et al., </w:t>
      </w:r>
      <w:r w:rsidRPr="007A66FA">
        <w:rPr>
          <w:i/>
          <w:noProof/>
        </w:rPr>
        <w:t>Burden of disease in patients with Morquio A syndrome: results from an international patient-reported outcomes survey.</w:t>
      </w:r>
      <w:r w:rsidRPr="007A66FA">
        <w:rPr>
          <w:noProof/>
        </w:rPr>
        <w:t xml:space="preserve"> Orphanet J Rare Dis, 2014. </w:t>
      </w:r>
      <w:r w:rsidRPr="007A66FA">
        <w:rPr>
          <w:b/>
          <w:noProof/>
        </w:rPr>
        <w:t>9</w:t>
      </w:r>
      <w:r w:rsidRPr="007A66FA">
        <w:rPr>
          <w:noProof/>
        </w:rPr>
        <w:t>: p. 32.</w:t>
      </w:r>
    </w:p>
    <w:p w14:paraId="009B537A" w14:textId="77777777" w:rsidR="007A66FA" w:rsidRPr="007A66FA" w:rsidRDefault="007A66FA" w:rsidP="00D1612F">
      <w:pPr>
        <w:pStyle w:val="EndNoteBibliography"/>
        <w:spacing w:after="0" w:line="480" w:lineRule="auto"/>
        <w:ind w:left="720" w:hanging="720"/>
        <w:rPr>
          <w:noProof/>
        </w:rPr>
      </w:pPr>
      <w:r w:rsidRPr="007A66FA">
        <w:rPr>
          <w:noProof/>
        </w:rPr>
        <w:t>91.</w:t>
      </w:r>
      <w:r w:rsidRPr="007A66FA">
        <w:rPr>
          <w:noProof/>
        </w:rPr>
        <w:tab/>
        <w:t xml:space="preserve">Mitchell, J., et al., </w:t>
      </w:r>
      <w:r w:rsidRPr="007A66FA">
        <w:rPr>
          <w:i/>
          <w:noProof/>
        </w:rPr>
        <w:t>Unique medical issues in adult patients with mucopolysaccharidoses.</w:t>
      </w:r>
      <w:r w:rsidRPr="007A66FA">
        <w:rPr>
          <w:noProof/>
        </w:rPr>
        <w:t xml:space="preserve"> Eur J Intern Med, 2016. </w:t>
      </w:r>
      <w:r w:rsidRPr="007A66FA">
        <w:rPr>
          <w:b/>
          <w:noProof/>
        </w:rPr>
        <w:t>34</w:t>
      </w:r>
      <w:r w:rsidRPr="007A66FA">
        <w:rPr>
          <w:noProof/>
        </w:rPr>
        <w:t>: p. 2-10.</w:t>
      </w:r>
    </w:p>
    <w:p w14:paraId="11579832" w14:textId="77777777" w:rsidR="007A66FA" w:rsidRPr="007A66FA" w:rsidRDefault="007A66FA" w:rsidP="00D1612F">
      <w:pPr>
        <w:pStyle w:val="EndNoteBibliography"/>
        <w:spacing w:after="0" w:line="480" w:lineRule="auto"/>
        <w:ind w:left="720" w:hanging="720"/>
        <w:rPr>
          <w:noProof/>
        </w:rPr>
      </w:pPr>
      <w:r w:rsidRPr="007A66FA">
        <w:rPr>
          <w:noProof/>
        </w:rPr>
        <w:t>92.</w:t>
      </w:r>
      <w:r w:rsidRPr="007A66FA">
        <w:rPr>
          <w:noProof/>
        </w:rPr>
        <w:tab/>
        <w:t xml:space="preserve">Szklanny, K., et al., </w:t>
      </w:r>
      <w:r w:rsidRPr="007A66FA">
        <w:rPr>
          <w:i/>
          <w:noProof/>
        </w:rPr>
        <w:t>Analysis of voice quality in patients with late-onset Pompe disease.</w:t>
      </w:r>
      <w:r w:rsidRPr="007A66FA">
        <w:rPr>
          <w:noProof/>
        </w:rPr>
        <w:t xml:space="preserve"> Orphanet J Rare Dis, 2016. </w:t>
      </w:r>
      <w:r w:rsidRPr="007A66FA">
        <w:rPr>
          <w:b/>
          <w:noProof/>
        </w:rPr>
        <w:t>11</w:t>
      </w:r>
      <w:r w:rsidRPr="007A66FA">
        <w:rPr>
          <w:noProof/>
        </w:rPr>
        <w:t>(1): p. 99.</w:t>
      </w:r>
    </w:p>
    <w:p w14:paraId="5E0045DB" w14:textId="77777777" w:rsidR="007A66FA" w:rsidRPr="007A66FA" w:rsidRDefault="007A66FA" w:rsidP="00D1612F">
      <w:pPr>
        <w:pStyle w:val="EndNoteBibliography"/>
        <w:spacing w:after="0" w:line="480" w:lineRule="auto"/>
        <w:ind w:left="720" w:hanging="720"/>
        <w:rPr>
          <w:noProof/>
        </w:rPr>
      </w:pPr>
      <w:r w:rsidRPr="007A66FA">
        <w:rPr>
          <w:noProof/>
        </w:rPr>
        <w:t>93.</w:t>
      </w:r>
      <w:r w:rsidRPr="007A66FA">
        <w:rPr>
          <w:noProof/>
        </w:rPr>
        <w:tab/>
        <w:t xml:space="preserve">Harmatz, P., et al., </w:t>
      </w:r>
      <w:r w:rsidRPr="007A66FA">
        <w:rPr>
          <w:i/>
          <w:noProof/>
        </w:rPr>
        <w:t>The Morquio A Clinical Assessment Program: baseline results illustrating progressive, multisystemic clinical impairments in Morquio A subjects.</w:t>
      </w:r>
      <w:r w:rsidRPr="007A66FA">
        <w:rPr>
          <w:noProof/>
        </w:rPr>
        <w:t xml:space="preserve"> Mol Genet Metab, 2013. </w:t>
      </w:r>
      <w:r w:rsidRPr="007A66FA">
        <w:rPr>
          <w:b/>
          <w:noProof/>
        </w:rPr>
        <w:t>109</w:t>
      </w:r>
      <w:r w:rsidRPr="007A66FA">
        <w:rPr>
          <w:noProof/>
        </w:rPr>
        <w:t>(1): p. 54-61.</w:t>
      </w:r>
    </w:p>
    <w:p w14:paraId="3E8A033C" w14:textId="77777777" w:rsidR="007A66FA" w:rsidRPr="007A66FA" w:rsidRDefault="007A66FA" w:rsidP="00D1612F">
      <w:pPr>
        <w:pStyle w:val="EndNoteBibliography"/>
        <w:spacing w:after="0" w:line="480" w:lineRule="auto"/>
        <w:ind w:left="720" w:hanging="720"/>
        <w:rPr>
          <w:noProof/>
        </w:rPr>
      </w:pPr>
      <w:r w:rsidRPr="007A66FA">
        <w:rPr>
          <w:noProof/>
        </w:rPr>
        <w:t>94.</w:t>
      </w:r>
      <w:r w:rsidRPr="007A66FA">
        <w:rPr>
          <w:noProof/>
        </w:rPr>
        <w:tab/>
        <w:t xml:space="preserve">Buhain, W.J., G. Rammohan, and H.W. Berger, </w:t>
      </w:r>
      <w:r w:rsidRPr="007A66FA">
        <w:rPr>
          <w:i/>
          <w:noProof/>
        </w:rPr>
        <w:t>Pulmonary function in Morquio's disease: A study of two siblings.</w:t>
      </w:r>
      <w:r w:rsidRPr="007A66FA">
        <w:rPr>
          <w:noProof/>
        </w:rPr>
        <w:t xml:space="preserve"> Chest, 1975. </w:t>
      </w:r>
      <w:r w:rsidRPr="007A66FA">
        <w:rPr>
          <w:b/>
          <w:noProof/>
        </w:rPr>
        <w:t>68</w:t>
      </w:r>
      <w:r w:rsidRPr="007A66FA">
        <w:rPr>
          <w:noProof/>
        </w:rPr>
        <w:t>(1): p. 41-5.</w:t>
      </w:r>
    </w:p>
    <w:p w14:paraId="3235DEEF" w14:textId="77777777" w:rsidR="007A66FA" w:rsidRPr="007A66FA" w:rsidRDefault="007A66FA" w:rsidP="00D1612F">
      <w:pPr>
        <w:pStyle w:val="EndNoteBibliography"/>
        <w:spacing w:after="0" w:line="480" w:lineRule="auto"/>
        <w:ind w:left="720" w:hanging="720"/>
        <w:rPr>
          <w:noProof/>
        </w:rPr>
      </w:pPr>
      <w:r w:rsidRPr="007A66FA">
        <w:rPr>
          <w:noProof/>
        </w:rPr>
        <w:t>95.</w:t>
      </w:r>
      <w:r w:rsidRPr="007A66FA">
        <w:rPr>
          <w:noProof/>
        </w:rPr>
        <w:tab/>
        <w:t xml:space="preserve">Kariya, S., et al., </w:t>
      </w:r>
      <w:r w:rsidRPr="007A66FA">
        <w:rPr>
          <w:i/>
          <w:noProof/>
        </w:rPr>
        <w:t>Inner ear changes in mucopolysaccharidosis type I/Hurler syndrome.</w:t>
      </w:r>
      <w:r w:rsidRPr="007A66FA">
        <w:rPr>
          <w:noProof/>
        </w:rPr>
        <w:t xml:space="preserve"> Otol Neurotol, 2012. </w:t>
      </w:r>
      <w:r w:rsidRPr="007A66FA">
        <w:rPr>
          <w:b/>
          <w:noProof/>
        </w:rPr>
        <w:t>33</w:t>
      </w:r>
      <w:r w:rsidRPr="007A66FA">
        <w:rPr>
          <w:noProof/>
        </w:rPr>
        <w:t>(8): p. 1323-7.</w:t>
      </w:r>
    </w:p>
    <w:p w14:paraId="522B2C7A" w14:textId="77777777" w:rsidR="007A66FA" w:rsidRPr="007A66FA" w:rsidRDefault="007A66FA" w:rsidP="00D1612F">
      <w:pPr>
        <w:pStyle w:val="EndNoteBibliography"/>
        <w:spacing w:after="0" w:line="480" w:lineRule="auto"/>
        <w:ind w:left="720" w:hanging="720"/>
        <w:rPr>
          <w:noProof/>
        </w:rPr>
      </w:pPr>
      <w:r w:rsidRPr="007A66FA">
        <w:rPr>
          <w:noProof/>
        </w:rPr>
        <w:t>96.</w:t>
      </w:r>
      <w:r w:rsidRPr="007A66FA">
        <w:rPr>
          <w:noProof/>
        </w:rPr>
        <w:tab/>
        <w:t xml:space="preserve">Ariana Braga Gomes, R.G.P., Trissia Maria Farah Vassoler, Lauro Joao Alcanlara, Elise Zimmermann, Mara Lucia Schmitz Ferreira Santos, </w:t>
      </w:r>
      <w:r w:rsidRPr="007A66FA">
        <w:rPr>
          <w:i/>
          <w:noProof/>
        </w:rPr>
        <w:t>Audiologic Evaluation of Patients with Mucopolysaccharidosis at a Pediatric Hospital.</w:t>
      </w:r>
      <w:r w:rsidRPr="007A66FA">
        <w:rPr>
          <w:noProof/>
        </w:rPr>
        <w:t xml:space="preserve"> Intl Arch Otorhinolaryngol, 2011. </w:t>
      </w:r>
      <w:r w:rsidRPr="007A66FA">
        <w:rPr>
          <w:b/>
          <w:noProof/>
        </w:rPr>
        <w:t>15</w:t>
      </w:r>
      <w:r w:rsidRPr="007A66FA">
        <w:rPr>
          <w:noProof/>
        </w:rPr>
        <w:t>(2): p. 203-207.</w:t>
      </w:r>
    </w:p>
    <w:p w14:paraId="4E1D220E" w14:textId="77777777" w:rsidR="007A66FA" w:rsidRPr="007A66FA" w:rsidRDefault="007A66FA" w:rsidP="00D1612F">
      <w:pPr>
        <w:pStyle w:val="EndNoteBibliography"/>
        <w:spacing w:after="0" w:line="480" w:lineRule="auto"/>
        <w:ind w:left="720" w:hanging="720"/>
        <w:rPr>
          <w:noProof/>
        </w:rPr>
      </w:pPr>
      <w:r w:rsidRPr="007A66FA">
        <w:rPr>
          <w:noProof/>
        </w:rPr>
        <w:lastRenderedPageBreak/>
        <w:t>97.</w:t>
      </w:r>
      <w:r w:rsidRPr="007A66FA">
        <w:rPr>
          <w:noProof/>
        </w:rPr>
        <w:tab/>
        <w:t xml:space="preserve">Lin, H.Y., et al., </w:t>
      </w:r>
      <w:r w:rsidRPr="007A66FA">
        <w:rPr>
          <w:i/>
          <w:noProof/>
        </w:rPr>
        <w:t>Assessment of hearing loss by pure-tone audiometry in patients with mucopolysaccharidoses.</w:t>
      </w:r>
      <w:r w:rsidRPr="007A66FA">
        <w:rPr>
          <w:noProof/>
        </w:rPr>
        <w:t xml:space="preserve"> Mol Genet Metab, 2014. </w:t>
      </w:r>
      <w:r w:rsidRPr="007A66FA">
        <w:rPr>
          <w:b/>
          <w:noProof/>
        </w:rPr>
        <w:t>111</w:t>
      </w:r>
      <w:r w:rsidRPr="007A66FA">
        <w:rPr>
          <w:noProof/>
        </w:rPr>
        <w:t>(4): p. 533-8.</w:t>
      </w:r>
    </w:p>
    <w:p w14:paraId="7A31E3D0" w14:textId="77777777" w:rsidR="007A66FA" w:rsidRPr="007A66FA" w:rsidRDefault="007A66FA" w:rsidP="00D1612F">
      <w:pPr>
        <w:pStyle w:val="EndNoteBibliography"/>
        <w:spacing w:after="0" w:line="480" w:lineRule="auto"/>
        <w:ind w:left="720" w:hanging="720"/>
        <w:rPr>
          <w:noProof/>
        </w:rPr>
      </w:pPr>
      <w:r w:rsidRPr="007A66FA">
        <w:rPr>
          <w:noProof/>
        </w:rPr>
        <w:t>98.</w:t>
      </w:r>
      <w:r w:rsidRPr="007A66FA">
        <w:rPr>
          <w:noProof/>
        </w:rPr>
        <w:tab/>
        <w:t xml:space="preserve">Keilmann, A., et al., </w:t>
      </w:r>
      <w:r w:rsidRPr="007A66FA">
        <w:rPr>
          <w:i/>
          <w:noProof/>
        </w:rPr>
        <w:t>Hearing loss in patients with mucopolysaccharidosis II: data from HOS - the Hunter Outcome Survey.</w:t>
      </w:r>
      <w:r w:rsidRPr="007A66FA">
        <w:rPr>
          <w:noProof/>
        </w:rPr>
        <w:t xml:space="preserve"> J Inherit Metab Dis, 2012. </w:t>
      </w:r>
      <w:r w:rsidRPr="007A66FA">
        <w:rPr>
          <w:b/>
          <w:noProof/>
        </w:rPr>
        <w:t>35</w:t>
      </w:r>
      <w:r w:rsidRPr="007A66FA">
        <w:rPr>
          <w:noProof/>
        </w:rPr>
        <w:t>(2): p. 343-53.</w:t>
      </w:r>
    </w:p>
    <w:p w14:paraId="565FA6E0" w14:textId="77777777" w:rsidR="007A66FA" w:rsidRPr="007A66FA" w:rsidRDefault="007A66FA" w:rsidP="00D1612F">
      <w:pPr>
        <w:pStyle w:val="EndNoteBibliography"/>
        <w:spacing w:after="0" w:line="480" w:lineRule="auto"/>
        <w:ind w:left="720" w:hanging="720"/>
        <w:rPr>
          <w:noProof/>
        </w:rPr>
      </w:pPr>
      <w:r w:rsidRPr="007A66FA">
        <w:rPr>
          <w:noProof/>
        </w:rPr>
        <w:t>99.</w:t>
      </w:r>
      <w:r w:rsidRPr="007A66FA">
        <w:rPr>
          <w:noProof/>
        </w:rPr>
        <w:tab/>
        <w:t xml:space="preserve">Hayes, E., R. Babin, and C. Platz, </w:t>
      </w:r>
      <w:r w:rsidRPr="007A66FA">
        <w:rPr>
          <w:i/>
          <w:noProof/>
        </w:rPr>
        <w:t>The otologic manifestations of mucopolysaccharidoses.</w:t>
      </w:r>
      <w:r w:rsidRPr="007A66FA">
        <w:rPr>
          <w:noProof/>
        </w:rPr>
        <w:t xml:space="preserve"> Am J Otol, 1980. </w:t>
      </w:r>
      <w:r w:rsidRPr="007A66FA">
        <w:rPr>
          <w:b/>
          <w:noProof/>
        </w:rPr>
        <w:t>2</w:t>
      </w:r>
      <w:r w:rsidRPr="007A66FA">
        <w:rPr>
          <w:noProof/>
        </w:rPr>
        <w:t>(2): p. 65-9.</w:t>
      </w:r>
    </w:p>
    <w:p w14:paraId="28E5745C" w14:textId="77777777" w:rsidR="007A66FA" w:rsidRPr="007A66FA" w:rsidRDefault="007A66FA" w:rsidP="00D1612F">
      <w:pPr>
        <w:pStyle w:val="EndNoteBibliography"/>
        <w:spacing w:line="480" w:lineRule="auto"/>
        <w:ind w:left="720" w:hanging="720"/>
        <w:rPr>
          <w:noProof/>
        </w:rPr>
      </w:pPr>
      <w:r w:rsidRPr="007A66FA">
        <w:rPr>
          <w:noProof/>
        </w:rPr>
        <w:t>100.</w:t>
      </w:r>
      <w:r w:rsidRPr="007A66FA">
        <w:rPr>
          <w:noProof/>
        </w:rPr>
        <w:tab/>
        <w:t xml:space="preserve">Schachern, P.A., et al., </w:t>
      </w:r>
      <w:r w:rsidRPr="007A66FA">
        <w:rPr>
          <w:i/>
          <w:noProof/>
        </w:rPr>
        <w:t>Age-related functional and histopathological changes of the ear in the MPS I mouse.</w:t>
      </w:r>
      <w:r w:rsidRPr="007A66FA">
        <w:rPr>
          <w:noProof/>
        </w:rPr>
        <w:t xml:space="preserve"> Int J Pediatr Otorhinolaryngol, 2007. </w:t>
      </w:r>
      <w:r w:rsidRPr="007A66FA">
        <w:rPr>
          <w:b/>
          <w:noProof/>
        </w:rPr>
        <w:t>71</w:t>
      </w:r>
      <w:r w:rsidRPr="007A66FA">
        <w:rPr>
          <w:noProof/>
        </w:rPr>
        <w:t>(2): p. 197-203.</w:t>
      </w:r>
    </w:p>
    <w:p w14:paraId="72EBEEF6" w14:textId="5B0B2919" w:rsidR="00873DFE" w:rsidRPr="00CF45DD" w:rsidRDefault="00B71FFB" w:rsidP="00D1612F">
      <w:pPr>
        <w:spacing w:line="480" w:lineRule="auto"/>
        <w:rPr>
          <w:lang w:val="tr-TR"/>
        </w:rPr>
      </w:pPr>
      <w:r>
        <w:rPr>
          <w:lang w:val="tr-TR"/>
        </w:rPr>
        <w:fldChar w:fldCharType="end"/>
      </w:r>
    </w:p>
    <w:sectPr w:rsidR="00873DFE" w:rsidRPr="00CF45DD" w:rsidSect="00FD3F21">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1E0485" w14:textId="77777777" w:rsidR="00DC70A7" w:rsidRDefault="00DC70A7" w:rsidP="00817051">
      <w:pPr>
        <w:spacing w:after="0" w:line="240" w:lineRule="auto"/>
      </w:pPr>
      <w:r>
        <w:separator/>
      </w:r>
    </w:p>
  </w:endnote>
  <w:endnote w:type="continuationSeparator" w:id="0">
    <w:p w14:paraId="17963CBD" w14:textId="77777777" w:rsidR="00DC70A7" w:rsidRDefault="00DC70A7" w:rsidP="00817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30DDF" w14:textId="77777777" w:rsidR="0024388E" w:rsidRDefault="0024388E" w:rsidP="00AD1EAB">
    <w:pPr>
      <w:pStyle w:val="AltBilgi"/>
      <w:framePr w:wrap="none" w:vAnchor="text" w:hAnchor="margin" w:xAlign="right" w:y="1"/>
      <w:rPr>
        <w:rStyle w:val="SayfaNumaras"/>
      </w:rPr>
    </w:pPr>
    <w:r>
      <w:rPr>
        <w:rStyle w:val="SayfaNumaras"/>
      </w:rPr>
      <w:fldChar w:fldCharType="begin"/>
    </w:r>
    <w:r>
      <w:rPr>
        <w:rStyle w:val="SayfaNumaras"/>
      </w:rPr>
      <w:instrText xml:space="preserve">PAGE  </w:instrText>
    </w:r>
    <w:r>
      <w:rPr>
        <w:rStyle w:val="SayfaNumaras"/>
      </w:rPr>
      <w:fldChar w:fldCharType="end"/>
    </w:r>
  </w:p>
  <w:p w14:paraId="56F62AC1" w14:textId="77777777" w:rsidR="0024388E" w:rsidRDefault="0024388E" w:rsidP="00FD3F21">
    <w:pPr>
      <w:pStyle w:val="AltBilgi"/>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B9CD1" w14:textId="54E74C79" w:rsidR="0024388E" w:rsidRDefault="0024388E" w:rsidP="00FD3F21">
    <w:pPr>
      <w:pStyle w:val="AltBilgi"/>
      <w:framePr w:wrap="none" w:vAnchor="text" w:hAnchor="margin" w:xAlign="center" w:y="1"/>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6F080" w14:textId="4FBE024D" w:rsidR="0024388E" w:rsidRDefault="0024388E" w:rsidP="00487DDE">
    <w:pPr>
      <w:pStyle w:val="AltBilgi"/>
      <w:framePr w:wrap="none" w:vAnchor="text" w:hAnchor="margin" w:xAlign="right" w:y="1"/>
      <w:rPr>
        <w:rStyle w:val="SayfaNumaras"/>
      </w:rPr>
    </w:pPr>
    <w:r>
      <w:rPr>
        <w:rStyle w:val="SayfaNumaras"/>
      </w:rPr>
      <w:fldChar w:fldCharType="begin"/>
    </w:r>
    <w:r>
      <w:rPr>
        <w:rStyle w:val="SayfaNumaras"/>
      </w:rPr>
      <w:instrText xml:space="preserve">PAGE  </w:instrText>
    </w:r>
    <w:r>
      <w:rPr>
        <w:rStyle w:val="SayfaNumaras"/>
      </w:rPr>
      <w:fldChar w:fldCharType="separate"/>
    </w:r>
    <w:r w:rsidR="00B5195F">
      <w:rPr>
        <w:rStyle w:val="SayfaNumaras"/>
        <w:noProof/>
      </w:rPr>
      <w:t>v</w:t>
    </w:r>
    <w:r>
      <w:rPr>
        <w:rStyle w:val="SayfaNumaras"/>
      </w:rPr>
      <w:fldChar w:fldCharType="end"/>
    </w:r>
  </w:p>
  <w:p w14:paraId="7A70564E" w14:textId="77777777" w:rsidR="0024388E" w:rsidRDefault="0024388E" w:rsidP="00FD3F21">
    <w:pPr>
      <w:pStyle w:val="AltBilgi"/>
      <w:framePr w:wrap="none" w:vAnchor="text" w:hAnchor="margin" w:xAlign="center" w:y="1"/>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D04577" w14:textId="77777777" w:rsidR="00DC70A7" w:rsidRDefault="00DC70A7" w:rsidP="00817051">
      <w:pPr>
        <w:spacing w:after="0" w:line="240" w:lineRule="auto"/>
      </w:pPr>
      <w:r>
        <w:separator/>
      </w:r>
    </w:p>
  </w:footnote>
  <w:footnote w:type="continuationSeparator" w:id="0">
    <w:p w14:paraId="5801921B" w14:textId="77777777" w:rsidR="00DC70A7" w:rsidRDefault="00DC70A7" w:rsidP="008170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0D4"/>
    <w:multiLevelType w:val="multilevel"/>
    <w:tmpl w:val="3CAACAA2"/>
    <w:lvl w:ilvl="0">
      <w:start w:val="2"/>
      <w:numFmt w:val="decimal"/>
      <w:lvlText w:val="%1"/>
      <w:lvlJc w:val="left"/>
      <w:pPr>
        <w:ind w:left="640" w:hanging="640"/>
      </w:pPr>
      <w:rPr>
        <w:rFonts w:hint="default"/>
      </w:rPr>
    </w:lvl>
    <w:lvl w:ilvl="1">
      <w:start w:val="5"/>
      <w:numFmt w:val="decimal"/>
      <w:lvlText w:val="%1.%2"/>
      <w:lvlJc w:val="left"/>
      <w:pPr>
        <w:ind w:left="876" w:hanging="640"/>
      </w:pPr>
      <w:rPr>
        <w:rFonts w:hint="default"/>
      </w:rPr>
    </w:lvl>
    <w:lvl w:ilvl="2">
      <w:start w:val="1"/>
      <w:numFmt w:val="decimal"/>
      <w:lvlText w:val="%1.%2.%3"/>
      <w:lvlJc w:val="left"/>
      <w:pPr>
        <w:ind w:left="1192" w:hanging="720"/>
      </w:pPr>
      <w:rPr>
        <w:rFonts w:hint="default"/>
      </w:rPr>
    </w:lvl>
    <w:lvl w:ilvl="3">
      <w:start w:val="3"/>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688" w:hanging="1800"/>
      </w:pPr>
      <w:rPr>
        <w:rFonts w:hint="default"/>
      </w:rPr>
    </w:lvl>
  </w:abstractNum>
  <w:abstractNum w:abstractNumId="1" w15:restartNumberingAfterBreak="0">
    <w:nsid w:val="059C6640"/>
    <w:multiLevelType w:val="hybridMultilevel"/>
    <w:tmpl w:val="7ABE695A"/>
    <w:lvl w:ilvl="0" w:tplc="87F66866">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2" w15:restartNumberingAfterBreak="0">
    <w:nsid w:val="07C11ED8"/>
    <w:multiLevelType w:val="multilevel"/>
    <w:tmpl w:val="D67E52E0"/>
    <w:lvl w:ilvl="0">
      <w:start w:val="2"/>
      <w:numFmt w:val="decimal"/>
      <w:lvlText w:val="%1"/>
      <w:lvlJc w:val="left"/>
      <w:pPr>
        <w:ind w:left="360" w:hanging="360"/>
      </w:pPr>
      <w:rPr>
        <w:rFonts w:hint="default"/>
      </w:rPr>
    </w:lvl>
    <w:lvl w:ilvl="1">
      <w:start w:val="3"/>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2768" w:hanging="1440"/>
      </w:pPr>
      <w:rPr>
        <w:rFonts w:hint="default"/>
      </w:rPr>
    </w:lvl>
  </w:abstractNum>
  <w:abstractNum w:abstractNumId="3" w15:restartNumberingAfterBreak="0">
    <w:nsid w:val="09454D70"/>
    <w:multiLevelType w:val="multilevel"/>
    <w:tmpl w:val="F77A99C2"/>
    <w:lvl w:ilvl="0">
      <w:start w:val="2"/>
      <w:numFmt w:val="decimal"/>
      <w:lvlText w:val="%1"/>
      <w:lvlJc w:val="left"/>
      <w:pPr>
        <w:ind w:left="440" w:hanging="440"/>
      </w:pPr>
      <w:rPr>
        <w:rFonts w:hint="default"/>
      </w:rPr>
    </w:lvl>
    <w:lvl w:ilvl="1">
      <w:start w:val="5"/>
      <w:numFmt w:val="decimal"/>
      <w:lvlText w:val="%1.%2"/>
      <w:lvlJc w:val="left"/>
      <w:pPr>
        <w:ind w:left="1502" w:hanging="4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9936" w:hanging="1440"/>
      </w:pPr>
      <w:rPr>
        <w:rFonts w:hint="default"/>
      </w:rPr>
    </w:lvl>
  </w:abstractNum>
  <w:abstractNum w:abstractNumId="4" w15:restartNumberingAfterBreak="0">
    <w:nsid w:val="0A7F634F"/>
    <w:multiLevelType w:val="multilevel"/>
    <w:tmpl w:val="57D26B40"/>
    <w:lvl w:ilvl="0">
      <w:start w:val="2"/>
      <w:numFmt w:val="decimal"/>
      <w:lvlText w:val="%1"/>
      <w:lvlJc w:val="left"/>
      <w:pPr>
        <w:ind w:left="460" w:hanging="460"/>
      </w:pPr>
      <w:rPr>
        <w:rFonts w:hint="default"/>
      </w:rPr>
    </w:lvl>
    <w:lvl w:ilvl="1">
      <w:start w:val="4"/>
      <w:numFmt w:val="decimal"/>
      <w:lvlText w:val="%1.%2"/>
      <w:lvlJc w:val="left"/>
      <w:pPr>
        <w:ind w:left="814" w:hanging="460"/>
      </w:pPr>
      <w:rPr>
        <w:rFonts w:hint="default"/>
      </w:rPr>
    </w:lvl>
    <w:lvl w:ilvl="2">
      <w:start w:val="5"/>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5" w15:restartNumberingAfterBreak="0">
    <w:nsid w:val="13EE4D96"/>
    <w:multiLevelType w:val="multilevel"/>
    <w:tmpl w:val="8556AEA4"/>
    <w:lvl w:ilvl="0">
      <w:start w:val="2"/>
      <w:numFmt w:val="decimal"/>
      <w:lvlText w:val="%1"/>
      <w:lvlJc w:val="left"/>
      <w:pPr>
        <w:ind w:left="460" w:hanging="460"/>
      </w:pPr>
      <w:rPr>
        <w:rFonts w:hint="default"/>
        <w:b w:val="0"/>
      </w:rPr>
    </w:lvl>
    <w:lvl w:ilvl="1">
      <w:start w:val="4"/>
      <w:numFmt w:val="decimal"/>
      <w:lvlText w:val="%1.%2"/>
      <w:lvlJc w:val="left"/>
      <w:pPr>
        <w:ind w:left="814" w:hanging="460"/>
      </w:pPr>
      <w:rPr>
        <w:rFonts w:hint="default"/>
        <w:b w:val="0"/>
      </w:rPr>
    </w:lvl>
    <w:lvl w:ilvl="2">
      <w:start w:val="1"/>
      <w:numFmt w:val="decimal"/>
      <w:lvlText w:val="%1.%2.%3"/>
      <w:lvlJc w:val="left"/>
      <w:pPr>
        <w:ind w:left="1428" w:hanging="720"/>
      </w:pPr>
      <w:rPr>
        <w:rFonts w:hint="default"/>
        <w:b w:val="0"/>
      </w:rPr>
    </w:lvl>
    <w:lvl w:ilvl="3">
      <w:start w:val="1"/>
      <w:numFmt w:val="decimal"/>
      <w:lvlText w:val="%1.%2.%3.%4"/>
      <w:lvlJc w:val="left"/>
      <w:pPr>
        <w:ind w:left="1782" w:hanging="720"/>
      </w:pPr>
      <w:rPr>
        <w:rFonts w:hint="default"/>
        <w:b w:val="0"/>
      </w:rPr>
    </w:lvl>
    <w:lvl w:ilvl="4">
      <w:start w:val="1"/>
      <w:numFmt w:val="decimal"/>
      <w:lvlText w:val="%1.%2.%3.%4.%5"/>
      <w:lvlJc w:val="left"/>
      <w:pPr>
        <w:ind w:left="2496" w:hanging="1080"/>
      </w:pPr>
      <w:rPr>
        <w:rFonts w:hint="default"/>
        <w:b w:val="0"/>
      </w:rPr>
    </w:lvl>
    <w:lvl w:ilvl="5">
      <w:start w:val="1"/>
      <w:numFmt w:val="decimal"/>
      <w:lvlText w:val="%1.%2.%3.%4.%5.%6"/>
      <w:lvlJc w:val="left"/>
      <w:pPr>
        <w:ind w:left="2850" w:hanging="1080"/>
      </w:pPr>
      <w:rPr>
        <w:rFonts w:hint="default"/>
        <w:b w:val="0"/>
      </w:rPr>
    </w:lvl>
    <w:lvl w:ilvl="6">
      <w:start w:val="1"/>
      <w:numFmt w:val="decimal"/>
      <w:lvlText w:val="%1.%2.%3.%4.%5.%6.%7"/>
      <w:lvlJc w:val="left"/>
      <w:pPr>
        <w:ind w:left="3564" w:hanging="1440"/>
      </w:pPr>
      <w:rPr>
        <w:rFonts w:hint="default"/>
        <w:b w:val="0"/>
      </w:rPr>
    </w:lvl>
    <w:lvl w:ilvl="7">
      <w:start w:val="1"/>
      <w:numFmt w:val="decimal"/>
      <w:lvlText w:val="%1.%2.%3.%4.%5.%6.%7.%8"/>
      <w:lvlJc w:val="left"/>
      <w:pPr>
        <w:ind w:left="3918" w:hanging="1440"/>
      </w:pPr>
      <w:rPr>
        <w:rFonts w:hint="default"/>
        <w:b w:val="0"/>
      </w:rPr>
    </w:lvl>
    <w:lvl w:ilvl="8">
      <w:start w:val="1"/>
      <w:numFmt w:val="decimal"/>
      <w:lvlText w:val="%1.%2.%3.%4.%5.%6.%7.%8.%9"/>
      <w:lvlJc w:val="left"/>
      <w:pPr>
        <w:ind w:left="4632" w:hanging="1800"/>
      </w:pPr>
      <w:rPr>
        <w:rFonts w:hint="default"/>
        <w:b w:val="0"/>
      </w:rPr>
    </w:lvl>
  </w:abstractNum>
  <w:abstractNum w:abstractNumId="6" w15:restartNumberingAfterBreak="0">
    <w:nsid w:val="1FF7008B"/>
    <w:multiLevelType w:val="multilevel"/>
    <w:tmpl w:val="4CDCF828"/>
    <w:lvl w:ilvl="0">
      <w:start w:val="2"/>
      <w:numFmt w:val="decimal"/>
      <w:lvlText w:val="%1"/>
      <w:lvlJc w:val="left"/>
      <w:pPr>
        <w:ind w:left="600" w:hanging="600"/>
      </w:pPr>
      <w:rPr>
        <w:rFonts w:hint="default"/>
      </w:rPr>
    </w:lvl>
    <w:lvl w:ilvl="1">
      <w:start w:val="5"/>
      <w:numFmt w:val="decimal"/>
      <w:lvlText w:val="%1.%2"/>
      <w:lvlJc w:val="left"/>
      <w:pPr>
        <w:ind w:left="1544" w:hanging="600"/>
      </w:pPr>
      <w:rPr>
        <w:rFonts w:hint="default"/>
      </w:rPr>
    </w:lvl>
    <w:lvl w:ilvl="2">
      <w:start w:val="1"/>
      <w:numFmt w:val="decimal"/>
      <w:lvlText w:val="%1.%2.%3"/>
      <w:lvlJc w:val="left"/>
      <w:pPr>
        <w:ind w:left="2608" w:hanging="720"/>
      </w:pPr>
      <w:rPr>
        <w:rFonts w:hint="default"/>
      </w:rPr>
    </w:lvl>
    <w:lvl w:ilvl="3">
      <w:start w:val="1"/>
      <w:numFmt w:val="decimal"/>
      <w:lvlText w:val="%1.%2.%3.%4"/>
      <w:lvlJc w:val="left"/>
      <w:pPr>
        <w:ind w:left="3552" w:hanging="720"/>
      </w:pPr>
      <w:rPr>
        <w:rFonts w:hint="default"/>
      </w:rPr>
    </w:lvl>
    <w:lvl w:ilvl="4">
      <w:start w:val="1"/>
      <w:numFmt w:val="decimal"/>
      <w:lvlText w:val="%1.%2.%3.%4.%5"/>
      <w:lvlJc w:val="left"/>
      <w:pPr>
        <w:ind w:left="4856" w:hanging="1080"/>
      </w:pPr>
      <w:rPr>
        <w:rFonts w:hint="default"/>
      </w:rPr>
    </w:lvl>
    <w:lvl w:ilvl="5">
      <w:start w:val="1"/>
      <w:numFmt w:val="decimal"/>
      <w:lvlText w:val="%1.%2.%3.%4.%5.%6"/>
      <w:lvlJc w:val="left"/>
      <w:pPr>
        <w:ind w:left="5800" w:hanging="1080"/>
      </w:pPr>
      <w:rPr>
        <w:rFonts w:hint="default"/>
      </w:rPr>
    </w:lvl>
    <w:lvl w:ilvl="6">
      <w:start w:val="1"/>
      <w:numFmt w:val="decimal"/>
      <w:lvlText w:val="%1.%2.%3.%4.%5.%6.%7"/>
      <w:lvlJc w:val="left"/>
      <w:pPr>
        <w:ind w:left="7104" w:hanging="1440"/>
      </w:pPr>
      <w:rPr>
        <w:rFonts w:hint="default"/>
      </w:rPr>
    </w:lvl>
    <w:lvl w:ilvl="7">
      <w:start w:val="1"/>
      <w:numFmt w:val="decimal"/>
      <w:lvlText w:val="%1.%2.%3.%4.%5.%6.%7.%8"/>
      <w:lvlJc w:val="left"/>
      <w:pPr>
        <w:ind w:left="8048" w:hanging="1440"/>
      </w:pPr>
      <w:rPr>
        <w:rFonts w:hint="default"/>
      </w:rPr>
    </w:lvl>
    <w:lvl w:ilvl="8">
      <w:start w:val="1"/>
      <w:numFmt w:val="decimal"/>
      <w:lvlText w:val="%1.%2.%3.%4.%5.%6.%7.%8.%9"/>
      <w:lvlJc w:val="left"/>
      <w:pPr>
        <w:ind w:left="8992" w:hanging="1440"/>
      </w:pPr>
      <w:rPr>
        <w:rFonts w:hint="default"/>
      </w:rPr>
    </w:lvl>
  </w:abstractNum>
  <w:abstractNum w:abstractNumId="7" w15:restartNumberingAfterBreak="0">
    <w:nsid w:val="30E56BC8"/>
    <w:multiLevelType w:val="multilevel"/>
    <w:tmpl w:val="6AC8EC9A"/>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8" w15:restartNumberingAfterBreak="0">
    <w:nsid w:val="38E30D9A"/>
    <w:multiLevelType w:val="hybridMultilevel"/>
    <w:tmpl w:val="9FE6B348"/>
    <w:lvl w:ilvl="0" w:tplc="FA88E7AE">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9" w15:restartNumberingAfterBreak="0">
    <w:nsid w:val="405530D2"/>
    <w:multiLevelType w:val="multilevel"/>
    <w:tmpl w:val="4F1A16C6"/>
    <w:lvl w:ilvl="0">
      <w:start w:val="2"/>
      <w:numFmt w:val="decimal"/>
      <w:lvlText w:val="%1"/>
      <w:lvlJc w:val="left"/>
      <w:pPr>
        <w:ind w:left="440" w:hanging="440"/>
      </w:pPr>
      <w:rPr>
        <w:rFonts w:hint="default"/>
        <w:b w:val="0"/>
      </w:rPr>
    </w:lvl>
    <w:lvl w:ilvl="1">
      <w:start w:val="4"/>
      <w:numFmt w:val="decimal"/>
      <w:lvlText w:val="%1.%2"/>
      <w:lvlJc w:val="left"/>
      <w:pPr>
        <w:ind w:left="1148" w:hanging="440"/>
      </w:pPr>
      <w:rPr>
        <w:rFonts w:hint="default"/>
        <w:b w:val="0"/>
      </w:rPr>
    </w:lvl>
    <w:lvl w:ilvl="2">
      <w:start w:val="2"/>
      <w:numFmt w:val="decimal"/>
      <w:lvlText w:val="%1.%2.%3"/>
      <w:lvlJc w:val="left"/>
      <w:pPr>
        <w:ind w:left="2136" w:hanging="720"/>
      </w:pPr>
      <w:rPr>
        <w:rFonts w:hint="default"/>
        <w:b w:val="0"/>
      </w:rPr>
    </w:lvl>
    <w:lvl w:ilvl="3">
      <w:start w:val="1"/>
      <w:numFmt w:val="decimal"/>
      <w:lvlText w:val="%1.%2.%3.%4"/>
      <w:lvlJc w:val="left"/>
      <w:pPr>
        <w:ind w:left="2844" w:hanging="720"/>
      </w:pPr>
      <w:rPr>
        <w:rFonts w:hint="default"/>
        <w:b w:val="0"/>
      </w:rPr>
    </w:lvl>
    <w:lvl w:ilvl="4">
      <w:start w:val="1"/>
      <w:numFmt w:val="decimal"/>
      <w:lvlText w:val="%1.%2.%3.%4.%5"/>
      <w:lvlJc w:val="left"/>
      <w:pPr>
        <w:ind w:left="3912" w:hanging="1080"/>
      </w:pPr>
      <w:rPr>
        <w:rFonts w:hint="default"/>
        <w:b w:val="0"/>
      </w:rPr>
    </w:lvl>
    <w:lvl w:ilvl="5">
      <w:start w:val="1"/>
      <w:numFmt w:val="decimal"/>
      <w:lvlText w:val="%1.%2.%3.%4.%5.%6"/>
      <w:lvlJc w:val="left"/>
      <w:pPr>
        <w:ind w:left="4620" w:hanging="1080"/>
      </w:pPr>
      <w:rPr>
        <w:rFonts w:hint="default"/>
        <w:b w:val="0"/>
      </w:rPr>
    </w:lvl>
    <w:lvl w:ilvl="6">
      <w:start w:val="1"/>
      <w:numFmt w:val="decimal"/>
      <w:lvlText w:val="%1.%2.%3.%4.%5.%6.%7"/>
      <w:lvlJc w:val="left"/>
      <w:pPr>
        <w:ind w:left="5688" w:hanging="1440"/>
      </w:pPr>
      <w:rPr>
        <w:rFonts w:hint="default"/>
        <w:b w:val="0"/>
      </w:rPr>
    </w:lvl>
    <w:lvl w:ilvl="7">
      <w:start w:val="1"/>
      <w:numFmt w:val="decimal"/>
      <w:lvlText w:val="%1.%2.%3.%4.%5.%6.%7.%8"/>
      <w:lvlJc w:val="left"/>
      <w:pPr>
        <w:ind w:left="6396" w:hanging="1440"/>
      </w:pPr>
      <w:rPr>
        <w:rFonts w:hint="default"/>
        <w:b w:val="0"/>
      </w:rPr>
    </w:lvl>
    <w:lvl w:ilvl="8">
      <w:start w:val="1"/>
      <w:numFmt w:val="decimal"/>
      <w:lvlText w:val="%1.%2.%3.%4.%5.%6.%7.%8.%9"/>
      <w:lvlJc w:val="left"/>
      <w:pPr>
        <w:ind w:left="7464" w:hanging="1800"/>
      </w:pPr>
      <w:rPr>
        <w:rFonts w:hint="default"/>
        <w:b w:val="0"/>
      </w:rPr>
    </w:lvl>
  </w:abstractNum>
  <w:abstractNum w:abstractNumId="10" w15:restartNumberingAfterBreak="0">
    <w:nsid w:val="547260BE"/>
    <w:multiLevelType w:val="multilevel"/>
    <w:tmpl w:val="3B5CC1AE"/>
    <w:lvl w:ilvl="0">
      <w:start w:val="2"/>
      <w:numFmt w:val="decimal"/>
      <w:lvlText w:val="%1"/>
      <w:lvlJc w:val="left"/>
      <w:pPr>
        <w:ind w:left="1068" w:hanging="360"/>
      </w:pPr>
      <w:rPr>
        <w:rFonts w:hint="default"/>
      </w:rPr>
    </w:lvl>
    <w:lvl w:ilvl="1">
      <w:start w:val="4"/>
      <w:numFmt w:val="decimal"/>
      <w:lvlText w:val="%1.%2"/>
      <w:lvlJc w:val="left"/>
      <w:pPr>
        <w:ind w:left="1776" w:hanging="36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552" w:hanging="72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328" w:hanging="1080"/>
      </w:pPr>
      <w:rPr>
        <w:rFonts w:hint="default"/>
      </w:rPr>
    </w:lvl>
    <w:lvl w:ilvl="6">
      <w:start w:val="1"/>
      <w:numFmt w:val="decimal"/>
      <w:lvlText w:val="%1.%2.%3.%4.%5.%6.%7"/>
      <w:lvlJc w:val="left"/>
      <w:pPr>
        <w:ind w:left="6396" w:hanging="1440"/>
      </w:pPr>
      <w:rPr>
        <w:rFonts w:hint="default"/>
      </w:rPr>
    </w:lvl>
    <w:lvl w:ilvl="7">
      <w:start w:val="1"/>
      <w:numFmt w:val="decimal"/>
      <w:lvlText w:val="%1.%2.%3.%4.%5.%6.%7.%8"/>
      <w:lvlJc w:val="left"/>
      <w:pPr>
        <w:ind w:left="7104" w:hanging="1440"/>
      </w:pPr>
      <w:rPr>
        <w:rFonts w:hint="default"/>
      </w:rPr>
    </w:lvl>
    <w:lvl w:ilvl="8">
      <w:start w:val="1"/>
      <w:numFmt w:val="decimal"/>
      <w:lvlText w:val="%1.%2.%3.%4.%5.%6.%7.%8.%9"/>
      <w:lvlJc w:val="left"/>
      <w:pPr>
        <w:ind w:left="8172" w:hanging="1800"/>
      </w:pPr>
      <w:rPr>
        <w:rFonts w:hint="default"/>
      </w:rPr>
    </w:lvl>
  </w:abstractNum>
  <w:abstractNum w:abstractNumId="11" w15:restartNumberingAfterBreak="0">
    <w:nsid w:val="5E3B4187"/>
    <w:multiLevelType w:val="multilevel"/>
    <w:tmpl w:val="3B0A7E96"/>
    <w:lvl w:ilvl="0">
      <w:start w:val="2"/>
      <w:numFmt w:val="decimal"/>
      <w:lvlText w:val="%1"/>
      <w:lvlJc w:val="left"/>
      <w:pPr>
        <w:ind w:left="600" w:hanging="600"/>
      </w:pPr>
      <w:rPr>
        <w:rFonts w:hint="default"/>
      </w:rPr>
    </w:lvl>
    <w:lvl w:ilvl="1">
      <w:start w:val="5"/>
      <w:numFmt w:val="decimal"/>
      <w:lvlText w:val="%1.%2"/>
      <w:lvlJc w:val="left"/>
      <w:pPr>
        <w:ind w:left="1072" w:hanging="600"/>
      </w:pPr>
      <w:rPr>
        <w:rFonts w:hint="default"/>
      </w:rPr>
    </w:lvl>
    <w:lvl w:ilvl="2">
      <w:start w:val="1"/>
      <w:numFmt w:val="decimal"/>
      <w:lvlText w:val="%1.%2.%3"/>
      <w:lvlJc w:val="left"/>
      <w:pPr>
        <w:ind w:left="1664" w:hanging="720"/>
      </w:pPr>
      <w:rPr>
        <w:rFonts w:hint="default"/>
      </w:rPr>
    </w:lvl>
    <w:lvl w:ilvl="3">
      <w:start w:val="2"/>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12" w15:restartNumberingAfterBreak="0">
    <w:nsid w:val="7F58161D"/>
    <w:multiLevelType w:val="multilevel"/>
    <w:tmpl w:val="6AC8EC9A"/>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num w:numId="1">
    <w:abstractNumId w:val="12"/>
  </w:num>
  <w:num w:numId="2">
    <w:abstractNumId w:val="8"/>
  </w:num>
  <w:num w:numId="3">
    <w:abstractNumId w:val="5"/>
  </w:num>
  <w:num w:numId="4">
    <w:abstractNumId w:val="10"/>
  </w:num>
  <w:num w:numId="5">
    <w:abstractNumId w:val="9"/>
  </w:num>
  <w:num w:numId="6">
    <w:abstractNumId w:val="4"/>
  </w:num>
  <w:num w:numId="7">
    <w:abstractNumId w:val="0"/>
  </w:num>
  <w:num w:numId="8">
    <w:abstractNumId w:val="2"/>
  </w:num>
  <w:num w:numId="9">
    <w:abstractNumId w:val="11"/>
  </w:num>
  <w:num w:numId="10">
    <w:abstractNumId w:val="3"/>
  </w:num>
  <w:num w:numId="11">
    <w:abstractNumId w:val="6"/>
  </w:num>
  <w:num w:numId="12">
    <w:abstractNumId w:val="7"/>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sp0fez59sp5s3etepsvfws5e5f9ff5zx2dr&quot;&gt;My EndNote Library&lt;record-ids&gt;&lt;item&gt;2&lt;/item&gt;&lt;item&gt;3&lt;/item&gt;&lt;item&gt;4&lt;/item&gt;&lt;item&gt;5&lt;/item&gt;&lt;item&gt;6&lt;/item&gt;&lt;item&gt;9&lt;/item&gt;&lt;item&gt;11&lt;/item&gt;&lt;item&gt;13&lt;/item&gt;&lt;item&gt;14&lt;/item&gt;&lt;item&gt;15&lt;/item&gt;&lt;item&gt;16&lt;/item&gt;&lt;item&gt;17&lt;/item&gt;&lt;item&gt;19&lt;/item&gt;&lt;item&gt;20&lt;/item&gt;&lt;item&gt;21&lt;/item&gt;&lt;item&gt;22&lt;/item&gt;&lt;item&gt;23&lt;/item&gt;&lt;item&gt;24&lt;/item&gt;&lt;item&gt;25&lt;/item&gt;&lt;item&gt;27&lt;/item&gt;&lt;item&gt;28&lt;/item&gt;&lt;item&gt;31&lt;/item&gt;&lt;item&gt;32&lt;/item&gt;&lt;item&gt;33&lt;/item&gt;&lt;item&gt;34&lt;/item&gt;&lt;item&gt;36&lt;/item&gt;&lt;item&gt;37&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7&lt;/item&gt;&lt;item&gt;68&lt;/item&gt;&lt;item&gt;69&lt;/item&gt;&lt;item&gt;70&lt;/item&gt;&lt;item&gt;71&lt;/item&gt;&lt;item&gt;72&lt;/item&gt;&lt;item&gt;73&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6&lt;/item&gt;&lt;item&gt;97&lt;/item&gt;&lt;item&gt;98&lt;/item&gt;&lt;item&gt;99&lt;/item&gt;&lt;item&gt;100&lt;/item&gt;&lt;item&gt;101&lt;/item&gt;&lt;item&gt;102&lt;/item&gt;&lt;item&gt;105&lt;/item&gt;&lt;item&gt;106&lt;/item&gt;&lt;item&gt;107&lt;/item&gt;&lt;item&gt;108&lt;/item&gt;&lt;item&gt;109&lt;/item&gt;&lt;item&gt;110&lt;/item&gt;&lt;item&gt;111&lt;/item&gt;&lt;item&gt;112&lt;/item&gt;&lt;item&gt;113&lt;/item&gt;&lt;item&gt;114&lt;/item&gt;&lt;item&gt;115&lt;/item&gt;&lt;item&gt;116&lt;/item&gt;&lt;/record-ids&gt;&lt;/item&gt;&lt;/Libraries&gt;"/>
  </w:docVars>
  <w:rsids>
    <w:rsidRoot w:val="0076464F"/>
    <w:rsid w:val="00003468"/>
    <w:rsid w:val="0000391A"/>
    <w:rsid w:val="00010AC7"/>
    <w:rsid w:val="000210A9"/>
    <w:rsid w:val="00022D22"/>
    <w:rsid w:val="000241EC"/>
    <w:rsid w:val="000268EF"/>
    <w:rsid w:val="0002748E"/>
    <w:rsid w:val="00031F31"/>
    <w:rsid w:val="0004392D"/>
    <w:rsid w:val="00051448"/>
    <w:rsid w:val="00054307"/>
    <w:rsid w:val="00057902"/>
    <w:rsid w:val="00060904"/>
    <w:rsid w:val="00063E05"/>
    <w:rsid w:val="00064DC5"/>
    <w:rsid w:val="00065C50"/>
    <w:rsid w:val="0007501E"/>
    <w:rsid w:val="00082D41"/>
    <w:rsid w:val="0008502A"/>
    <w:rsid w:val="00095AF6"/>
    <w:rsid w:val="00095B57"/>
    <w:rsid w:val="000A07BE"/>
    <w:rsid w:val="000A114E"/>
    <w:rsid w:val="000A36BD"/>
    <w:rsid w:val="000A3F7E"/>
    <w:rsid w:val="000A42AD"/>
    <w:rsid w:val="000A54CF"/>
    <w:rsid w:val="000A7153"/>
    <w:rsid w:val="000B6138"/>
    <w:rsid w:val="000B6527"/>
    <w:rsid w:val="000B78FC"/>
    <w:rsid w:val="000C0379"/>
    <w:rsid w:val="000C3912"/>
    <w:rsid w:val="000C6FC1"/>
    <w:rsid w:val="000C7F06"/>
    <w:rsid w:val="000D6FCF"/>
    <w:rsid w:val="000E3B81"/>
    <w:rsid w:val="000E3E92"/>
    <w:rsid w:val="000E600D"/>
    <w:rsid w:val="000F1491"/>
    <w:rsid w:val="000F3809"/>
    <w:rsid w:val="00101197"/>
    <w:rsid w:val="001019B6"/>
    <w:rsid w:val="00102595"/>
    <w:rsid w:val="00103FF5"/>
    <w:rsid w:val="0011284E"/>
    <w:rsid w:val="00112E3E"/>
    <w:rsid w:val="00113515"/>
    <w:rsid w:val="00125336"/>
    <w:rsid w:val="00131108"/>
    <w:rsid w:val="0013598E"/>
    <w:rsid w:val="00144E27"/>
    <w:rsid w:val="00157FD3"/>
    <w:rsid w:val="00160168"/>
    <w:rsid w:val="00165735"/>
    <w:rsid w:val="00165ECD"/>
    <w:rsid w:val="00166C48"/>
    <w:rsid w:val="00174515"/>
    <w:rsid w:val="001767A7"/>
    <w:rsid w:val="00196372"/>
    <w:rsid w:val="001A08A4"/>
    <w:rsid w:val="001A4FD5"/>
    <w:rsid w:val="001A59E5"/>
    <w:rsid w:val="001B00C1"/>
    <w:rsid w:val="001B26BA"/>
    <w:rsid w:val="001C1CBD"/>
    <w:rsid w:val="001C20D8"/>
    <w:rsid w:val="001D254E"/>
    <w:rsid w:val="001D2993"/>
    <w:rsid w:val="001D49D8"/>
    <w:rsid w:val="001D5237"/>
    <w:rsid w:val="001D6229"/>
    <w:rsid w:val="001E2FAC"/>
    <w:rsid w:val="001E3796"/>
    <w:rsid w:val="001E38FB"/>
    <w:rsid w:val="001E4895"/>
    <w:rsid w:val="001F708A"/>
    <w:rsid w:val="002027B7"/>
    <w:rsid w:val="0021018A"/>
    <w:rsid w:val="002103E2"/>
    <w:rsid w:val="00227372"/>
    <w:rsid w:val="002345B3"/>
    <w:rsid w:val="00235CAA"/>
    <w:rsid w:val="00240DB5"/>
    <w:rsid w:val="0024388E"/>
    <w:rsid w:val="00247072"/>
    <w:rsid w:val="00253492"/>
    <w:rsid w:val="00254407"/>
    <w:rsid w:val="00265349"/>
    <w:rsid w:val="002728EB"/>
    <w:rsid w:val="0027553E"/>
    <w:rsid w:val="002757F6"/>
    <w:rsid w:val="0027642B"/>
    <w:rsid w:val="00281327"/>
    <w:rsid w:val="002945BD"/>
    <w:rsid w:val="002A3E55"/>
    <w:rsid w:val="002A7474"/>
    <w:rsid w:val="002A7A4B"/>
    <w:rsid w:val="002B2EF1"/>
    <w:rsid w:val="002B426C"/>
    <w:rsid w:val="002B6BF8"/>
    <w:rsid w:val="002C0F4B"/>
    <w:rsid w:val="002C1C3A"/>
    <w:rsid w:val="002C2E49"/>
    <w:rsid w:val="002C42B6"/>
    <w:rsid w:val="002D25A3"/>
    <w:rsid w:val="002D271E"/>
    <w:rsid w:val="002D79EB"/>
    <w:rsid w:val="002E313A"/>
    <w:rsid w:val="002F08D7"/>
    <w:rsid w:val="002F3409"/>
    <w:rsid w:val="002F75CD"/>
    <w:rsid w:val="003032D9"/>
    <w:rsid w:val="00303367"/>
    <w:rsid w:val="0031026C"/>
    <w:rsid w:val="00311A79"/>
    <w:rsid w:val="00314853"/>
    <w:rsid w:val="00314CE0"/>
    <w:rsid w:val="00322000"/>
    <w:rsid w:val="0032653D"/>
    <w:rsid w:val="00332840"/>
    <w:rsid w:val="00333FD8"/>
    <w:rsid w:val="00336018"/>
    <w:rsid w:val="00336356"/>
    <w:rsid w:val="00344244"/>
    <w:rsid w:val="00345E2F"/>
    <w:rsid w:val="00350E26"/>
    <w:rsid w:val="003620D6"/>
    <w:rsid w:val="00371D05"/>
    <w:rsid w:val="00375559"/>
    <w:rsid w:val="00375D5A"/>
    <w:rsid w:val="00386C94"/>
    <w:rsid w:val="003879DC"/>
    <w:rsid w:val="00390FEC"/>
    <w:rsid w:val="00392D3A"/>
    <w:rsid w:val="0039435E"/>
    <w:rsid w:val="0039586F"/>
    <w:rsid w:val="003A1D0C"/>
    <w:rsid w:val="003A2B9F"/>
    <w:rsid w:val="003A5B97"/>
    <w:rsid w:val="003B4EFB"/>
    <w:rsid w:val="003C7B10"/>
    <w:rsid w:val="003D1358"/>
    <w:rsid w:val="003D5F80"/>
    <w:rsid w:val="003E17FD"/>
    <w:rsid w:val="003E215F"/>
    <w:rsid w:val="003E6E55"/>
    <w:rsid w:val="003F1A60"/>
    <w:rsid w:val="003F502B"/>
    <w:rsid w:val="004029FE"/>
    <w:rsid w:val="00406C27"/>
    <w:rsid w:val="0041326F"/>
    <w:rsid w:val="00414527"/>
    <w:rsid w:val="004147A2"/>
    <w:rsid w:val="004220C1"/>
    <w:rsid w:val="004241A4"/>
    <w:rsid w:val="00424641"/>
    <w:rsid w:val="00434F29"/>
    <w:rsid w:val="0043584D"/>
    <w:rsid w:val="004364D0"/>
    <w:rsid w:val="004421B2"/>
    <w:rsid w:val="00444E50"/>
    <w:rsid w:val="00445C4A"/>
    <w:rsid w:val="00445E00"/>
    <w:rsid w:val="004464A2"/>
    <w:rsid w:val="004479D2"/>
    <w:rsid w:val="00450CEF"/>
    <w:rsid w:val="0045373F"/>
    <w:rsid w:val="00453FAD"/>
    <w:rsid w:val="00460A97"/>
    <w:rsid w:val="00467998"/>
    <w:rsid w:val="004824C3"/>
    <w:rsid w:val="004839E5"/>
    <w:rsid w:val="00487DDE"/>
    <w:rsid w:val="00494F61"/>
    <w:rsid w:val="004A09DA"/>
    <w:rsid w:val="004B3078"/>
    <w:rsid w:val="004C011F"/>
    <w:rsid w:val="004C243B"/>
    <w:rsid w:val="004C3064"/>
    <w:rsid w:val="004D0B50"/>
    <w:rsid w:val="004E1223"/>
    <w:rsid w:val="004E4AC6"/>
    <w:rsid w:val="004F0E80"/>
    <w:rsid w:val="004F1F3A"/>
    <w:rsid w:val="004F3F86"/>
    <w:rsid w:val="00511A82"/>
    <w:rsid w:val="00513962"/>
    <w:rsid w:val="00524788"/>
    <w:rsid w:val="00534FEC"/>
    <w:rsid w:val="00535A36"/>
    <w:rsid w:val="00535AEC"/>
    <w:rsid w:val="00535D8F"/>
    <w:rsid w:val="0053791D"/>
    <w:rsid w:val="0054317F"/>
    <w:rsid w:val="00546AB6"/>
    <w:rsid w:val="0055689B"/>
    <w:rsid w:val="00557115"/>
    <w:rsid w:val="00561502"/>
    <w:rsid w:val="00561558"/>
    <w:rsid w:val="00563785"/>
    <w:rsid w:val="005729A3"/>
    <w:rsid w:val="00573CB0"/>
    <w:rsid w:val="00574718"/>
    <w:rsid w:val="00576489"/>
    <w:rsid w:val="00584543"/>
    <w:rsid w:val="005A1690"/>
    <w:rsid w:val="005A2EFF"/>
    <w:rsid w:val="005A60D5"/>
    <w:rsid w:val="005B292E"/>
    <w:rsid w:val="005C01BC"/>
    <w:rsid w:val="005C31F2"/>
    <w:rsid w:val="005D68AD"/>
    <w:rsid w:val="005D75EA"/>
    <w:rsid w:val="005E0968"/>
    <w:rsid w:val="005E0E3C"/>
    <w:rsid w:val="005E33C2"/>
    <w:rsid w:val="00606B7F"/>
    <w:rsid w:val="00622ABA"/>
    <w:rsid w:val="0063737D"/>
    <w:rsid w:val="00644DDC"/>
    <w:rsid w:val="0064625D"/>
    <w:rsid w:val="00646E23"/>
    <w:rsid w:val="00650A20"/>
    <w:rsid w:val="00653727"/>
    <w:rsid w:val="00671528"/>
    <w:rsid w:val="0067716A"/>
    <w:rsid w:val="00681AB0"/>
    <w:rsid w:val="00686F21"/>
    <w:rsid w:val="006918FA"/>
    <w:rsid w:val="006942C9"/>
    <w:rsid w:val="006A0541"/>
    <w:rsid w:val="006A1D7D"/>
    <w:rsid w:val="006A3AD9"/>
    <w:rsid w:val="006B0727"/>
    <w:rsid w:val="006C4E58"/>
    <w:rsid w:val="006D0D2C"/>
    <w:rsid w:val="006D2FB9"/>
    <w:rsid w:val="006E5D70"/>
    <w:rsid w:val="006F0FA6"/>
    <w:rsid w:val="006F17FF"/>
    <w:rsid w:val="007004DC"/>
    <w:rsid w:val="0073344A"/>
    <w:rsid w:val="0073538D"/>
    <w:rsid w:val="0073555A"/>
    <w:rsid w:val="00746116"/>
    <w:rsid w:val="00747165"/>
    <w:rsid w:val="00750B8C"/>
    <w:rsid w:val="0075167F"/>
    <w:rsid w:val="0076464F"/>
    <w:rsid w:val="00764A81"/>
    <w:rsid w:val="007674D7"/>
    <w:rsid w:val="0077688E"/>
    <w:rsid w:val="00783DDF"/>
    <w:rsid w:val="007846B7"/>
    <w:rsid w:val="0078548A"/>
    <w:rsid w:val="00791756"/>
    <w:rsid w:val="00794A8A"/>
    <w:rsid w:val="00794C52"/>
    <w:rsid w:val="007967CC"/>
    <w:rsid w:val="007A5733"/>
    <w:rsid w:val="007A66FA"/>
    <w:rsid w:val="007B355B"/>
    <w:rsid w:val="007C5599"/>
    <w:rsid w:val="007D5D0B"/>
    <w:rsid w:val="007D67FB"/>
    <w:rsid w:val="007E060A"/>
    <w:rsid w:val="007E4D3E"/>
    <w:rsid w:val="007E55EC"/>
    <w:rsid w:val="007F4B29"/>
    <w:rsid w:val="00802CDF"/>
    <w:rsid w:val="008034C0"/>
    <w:rsid w:val="00807E4A"/>
    <w:rsid w:val="00817051"/>
    <w:rsid w:val="008176CE"/>
    <w:rsid w:val="00817C22"/>
    <w:rsid w:val="00821A95"/>
    <w:rsid w:val="008231F2"/>
    <w:rsid w:val="008311EE"/>
    <w:rsid w:val="00832852"/>
    <w:rsid w:val="008329AE"/>
    <w:rsid w:val="0083436C"/>
    <w:rsid w:val="00834A54"/>
    <w:rsid w:val="008359B9"/>
    <w:rsid w:val="008456A1"/>
    <w:rsid w:val="00846BD1"/>
    <w:rsid w:val="00864925"/>
    <w:rsid w:val="00864FE8"/>
    <w:rsid w:val="00873DFE"/>
    <w:rsid w:val="00876488"/>
    <w:rsid w:val="008764FF"/>
    <w:rsid w:val="0088340D"/>
    <w:rsid w:val="008921FF"/>
    <w:rsid w:val="00896286"/>
    <w:rsid w:val="008A417C"/>
    <w:rsid w:val="008B010D"/>
    <w:rsid w:val="008B3FEB"/>
    <w:rsid w:val="008B4585"/>
    <w:rsid w:val="008B6A49"/>
    <w:rsid w:val="008C4B6A"/>
    <w:rsid w:val="008C53CA"/>
    <w:rsid w:val="008C6016"/>
    <w:rsid w:val="008D1C15"/>
    <w:rsid w:val="008D2F30"/>
    <w:rsid w:val="008E05D8"/>
    <w:rsid w:val="008E09B6"/>
    <w:rsid w:val="008F3CAF"/>
    <w:rsid w:val="008F5C9E"/>
    <w:rsid w:val="008F731C"/>
    <w:rsid w:val="0090469E"/>
    <w:rsid w:val="00907002"/>
    <w:rsid w:val="00913497"/>
    <w:rsid w:val="00914CE5"/>
    <w:rsid w:val="00917D81"/>
    <w:rsid w:val="00920D06"/>
    <w:rsid w:val="00932742"/>
    <w:rsid w:val="0093571E"/>
    <w:rsid w:val="009367F8"/>
    <w:rsid w:val="00937590"/>
    <w:rsid w:val="00940DE4"/>
    <w:rsid w:val="00941568"/>
    <w:rsid w:val="00943E2A"/>
    <w:rsid w:val="009458B9"/>
    <w:rsid w:val="00947B22"/>
    <w:rsid w:val="00947EAF"/>
    <w:rsid w:val="00951252"/>
    <w:rsid w:val="00951590"/>
    <w:rsid w:val="009516B1"/>
    <w:rsid w:val="00951726"/>
    <w:rsid w:val="00951760"/>
    <w:rsid w:val="00951DB6"/>
    <w:rsid w:val="009553C8"/>
    <w:rsid w:val="00956095"/>
    <w:rsid w:val="00956400"/>
    <w:rsid w:val="00956ED0"/>
    <w:rsid w:val="00957582"/>
    <w:rsid w:val="00960E4F"/>
    <w:rsid w:val="0096327D"/>
    <w:rsid w:val="00970DD0"/>
    <w:rsid w:val="00976926"/>
    <w:rsid w:val="00982AB8"/>
    <w:rsid w:val="00983F8D"/>
    <w:rsid w:val="00984058"/>
    <w:rsid w:val="009869E0"/>
    <w:rsid w:val="009878D9"/>
    <w:rsid w:val="00994BE7"/>
    <w:rsid w:val="0099527B"/>
    <w:rsid w:val="009A25AE"/>
    <w:rsid w:val="009C78B4"/>
    <w:rsid w:val="009C7C2B"/>
    <w:rsid w:val="009D1CC0"/>
    <w:rsid w:val="009E1B42"/>
    <w:rsid w:val="009E78DB"/>
    <w:rsid w:val="009F2725"/>
    <w:rsid w:val="009F36FF"/>
    <w:rsid w:val="00A04395"/>
    <w:rsid w:val="00A12D6F"/>
    <w:rsid w:val="00A16C31"/>
    <w:rsid w:val="00A17CEB"/>
    <w:rsid w:val="00A222FE"/>
    <w:rsid w:val="00A22B04"/>
    <w:rsid w:val="00A25A65"/>
    <w:rsid w:val="00A25C7A"/>
    <w:rsid w:val="00A27D1A"/>
    <w:rsid w:val="00A302BC"/>
    <w:rsid w:val="00A30AB8"/>
    <w:rsid w:val="00A33E17"/>
    <w:rsid w:val="00A40C39"/>
    <w:rsid w:val="00A446A2"/>
    <w:rsid w:val="00A542FC"/>
    <w:rsid w:val="00A56D2C"/>
    <w:rsid w:val="00A614A3"/>
    <w:rsid w:val="00A66339"/>
    <w:rsid w:val="00A76BAE"/>
    <w:rsid w:val="00A77224"/>
    <w:rsid w:val="00A85DA8"/>
    <w:rsid w:val="00A87DD9"/>
    <w:rsid w:val="00A90586"/>
    <w:rsid w:val="00A93136"/>
    <w:rsid w:val="00AA144F"/>
    <w:rsid w:val="00AA29F0"/>
    <w:rsid w:val="00AA36D4"/>
    <w:rsid w:val="00AA40B1"/>
    <w:rsid w:val="00AA435D"/>
    <w:rsid w:val="00AA49C9"/>
    <w:rsid w:val="00AA703A"/>
    <w:rsid w:val="00AC1326"/>
    <w:rsid w:val="00AC43EA"/>
    <w:rsid w:val="00AD0FC5"/>
    <w:rsid w:val="00AD1EAB"/>
    <w:rsid w:val="00AD265B"/>
    <w:rsid w:val="00AD47C5"/>
    <w:rsid w:val="00AE2206"/>
    <w:rsid w:val="00AF02C2"/>
    <w:rsid w:val="00AF4180"/>
    <w:rsid w:val="00AF7A3E"/>
    <w:rsid w:val="00B0094E"/>
    <w:rsid w:val="00B03E6C"/>
    <w:rsid w:val="00B05CBB"/>
    <w:rsid w:val="00B064BC"/>
    <w:rsid w:val="00B152F2"/>
    <w:rsid w:val="00B1666B"/>
    <w:rsid w:val="00B24705"/>
    <w:rsid w:val="00B24BD3"/>
    <w:rsid w:val="00B27BD0"/>
    <w:rsid w:val="00B315B9"/>
    <w:rsid w:val="00B410AD"/>
    <w:rsid w:val="00B43B03"/>
    <w:rsid w:val="00B45733"/>
    <w:rsid w:val="00B473F6"/>
    <w:rsid w:val="00B5058E"/>
    <w:rsid w:val="00B50A8A"/>
    <w:rsid w:val="00B5195F"/>
    <w:rsid w:val="00B51E40"/>
    <w:rsid w:val="00B54CDA"/>
    <w:rsid w:val="00B550FF"/>
    <w:rsid w:val="00B553A1"/>
    <w:rsid w:val="00B5574D"/>
    <w:rsid w:val="00B6130A"/>
    <w:rsid w:val="00B71FFB"/>
    <w:rsid w:val="00B7291E"/>
    <w:rsid w:val="00B736E9"/>
    <w:rsid w:val="00B76044"/>
    <w:rsid w:val="00B76929"/>
    <w:rsid w:val="00B83D5E"/>
    <w:rsid w:val="00B85A07"/>
    <w:rsid w:val="00B91436"/>
    <w:rsid w:val="00BA1B24"/>
    <w:rsid w:val="00BA1E1F"/>
    <w:rsid w:val="00BA3A31"/>
    <w:rsid w:val="00BA4279"/>
    <w:rsid w:val="00BA619E"/>
    <w:rsid w:val="00BA70CA"/>
    <w:rsid w:val="00BC0477"/>
    <w:rsid w:val="00BC5BB3"/>
    <w:rsid w:val="00BD26FD"/>
    <w:rsid w:val="00BE0223"/>
    <w:rsid w:val="00BE0562"/>
    <w:rsid w:val="00C0136F"/>
    <w:rsid w:val="00C0177B"/>
    <w:rsid w:val="00C062B9"/>
    <w:rsid w:val="00C179EC"/>
    <w:rsid w:val="00C20754"/>
    <w:rsid w:val="00C319C1"/>
    <w:rsid w:val="00C424BC"/>
    <w:rsid w:val="00C42586"/>
    <w:rsid w:val="00C45E4B"/>
    <w:rsid w:val="00C55E7A"/>
    <w:rsid w:val="00C56FE3"/>
    <w:rsid w:val="00C63FCC"/>
    <w:rsid w:val="00C700F5"/>
    <w:rsid w:val="00C71870"/>
    <w:rsid w:val="00C752AE"/>
    <w:rsid w:val="00C92D74"/>
    <w:rsid w:val="00C93234"/>
    <w:rsid w:val="00C93DF8"/>
    <w:rsid w:val="00C9418B"/>
    <w:rsid w:val="00C94286"/>
    <w:rsid w:val="00C957B7"/>
    <w:rsid w:val="00C9595F"/>
    <w:rsid w:val="00C95AA5"/>
    <w:rsid w:val="00C95C43"/>
    <w:rsid w:val="00CA0348"/>
    <w:rsid w:val="00CA2B6E"/>
    <w:rsid w:val="00CA76A8"/>
    <w:rsid w:val="00CA7932"/>
    <w:rsid w:val="00CC3CD6"/>
    <w:rsid w:val="00CC5266"/>
    <w:rsid w:val="00CC705C"/>
    <w:rsid w:val="00CD08BD"/>
    <w:rsid w:val="00CF45DD"/>
    <w:rsid w:val="00CF51F7"/>
    <w:rsid w:val="00CF6E61"/>
    <w:rsid w:val="00CF742F"/>
    <w:rsid w:val="00CF7F90"/>
    <w:rsid w:val="00D06827"/>
    <w:rsid w:val="00D07781"/>
    <w:rsid w:val="00D13483"/>
    <w:rsid w:val="00D1612F"/>
    <w:rsid w:val="00D165C1"/>
    <w:rsid w:val="00D216FD"/>
    <w:rsid w:val="00D2396A"/>
    <w:rsid w:val="00D24786"/>
    <w:rsid w:val="00D3140A"/>
    <w:rsid w:val="00D32543"/>
    <w:rsid w:val="00D34A24"/>
    <w:rsid w:val="00D400B1"/>
    <w:rsid w:val="00D42311"/>
    <w:rsid w:val="00D442A6"/>
    <w:rsid w:val="00D44FF6"/>
    <w:rsid w:val="00D461BE"/>
    <w:rsid w:val="00D4688B"/>
    <w:rsid w:val="00D47EED"/>
    <w:rsid w:val="00D5653A"/>
    <w:rsid w:val="00D56DE1"/>
    <w:rsid w:val="00D57C87"/>
    <w:rsid w:val="00D622F9"/>
    <w:rsid w:val="00D644A3"/>
    <w:rsid w:val="00D648F1"/>
    <w:rsid w:val="00D707E5"/>
    <w:rsid w:val="00D73050"/>
    <w:rsid w:val="00D82588"/>
    <w:rsid w:val="00D84334"/>
    <w:rsid w:val="00D86DA7"/>
    <w:rsid w:val="00D873C9"/>
    <w:rsid w:val="00D90B25"/>
    <w:rsid w:val="00DA2A2A"/>
    <w:rsid w:val="00DA480B"/>
    <w:rsid w:val="00DA5718"/>
    <w:rsid w:val="00DA7B76"/>
    <w:rsid w:val="00DA7E8D"/>
    <w:rsid w:val="00DC70A7"/>
    <w:rsid w:val="00DD129C"/>
    <w:rsid w:val="00DE2EB8"/>
    <w:rsid w:val="00DE7D66"/>
    <w:rsid w:val="00DF2107"/>
    <w:rsid w:val="00DF787B"/>
    <w:rsid w:val="00E0071A"/>
    <w:rsid w:val="00E04794"/>
    <w:rsid w:val="00E0760A"/>
    <w:rsid w:val="00E15EEF"/>
    <w:rsid w:val="00E16BDB"/>
    <w:rsid w:val="00E234DC"/>
    <w:rsid w:val="00E41E80"/>
    <w:rsid w:val="00E55256"/>
    <w:rsid w:val="00E60CC4"/>
    <w:rsid w:val="00E629A9"/>
    <w:rsid w:val="00E645F4"/>
    <w:rsid w:val="00E70E06"/>
    <w:rsid w:val="00E73A9B"/>
    <w:rsid w:val="00E805A0"/>
    <w:rsid w:val="00E8420D"/>
    <w:rsid w:val="00E86BB9"/>
    <w:rsid w:val="00E93593"/>
    <w:rsid w:val="00E97D10"/>
    <w:rsid w:val="00EA7946"/>
    <w:rsid w:val="00EB03A2"/>
    <w:rsid w:val="00EB0C09"/>
    <w:rsid w:val="00EB173A"/>
    <w:rsid w:val="00EB1BBD"/>
    <w:rsid w:val="00EC5C95"/>
    <w:rsid w:val="00EC6B0E"/>
    <w:rsid w:val="00ED0079"/>
    <w:rsid w:val="00ED026C"/>
    <w:rsid w:val="00EE6F6F"/>
    <w:rsid w:val="00EE7783"/>
    <w:rsid w:val="00EF02D1"/>
    <w:rsid w:val="00EF57FA"/>
    <w:rsid w:val="00F02FA2"/>
    <w:rsid w:val="00F07F0E"/>
    <w:rsid w:val="00F15BB1"/>
    <w:rsid w:val="00F177D9"/>
    <w:rsid w:val="00F17DC7"/>
    <w:rsid w:val="00F204DD"/>
    <w:rsid w:val="00F23848"/>
    <w:rsid w:val="00F24A49"/>
    <w:rsid w:val="00F25610"/>
    <w:rsid w:val="00F27F82"/>
    <w:rsid w:val="00F333D4"/>
    <w:rsid w:val="00F3355E"/>
    <w:rsid w:val="00F35D4F"/>
    <w:rsid w:val="00F3696D"/>
    <w:rsid w:val="00F40364"/>
    <w:rsid w:val="00F4048B"/>
    <w:rsid w:val="00F47413"/>
    <w:rsid w:val="00F52E39"/>
    <w:rsid w:val="00F61503"/>
    <w:rsid w:val="00F61CBB"/>
    <w:rsid w:val="00F6457F"/>
    <w:rsid w:val="00F64765"/>
    <w:rsid w:val="00F6567A"/>
    <w:rsid w:val="00F66992"/>
    <w:rsid w:val="00F70330"/>
    <w:rsid w:val="00F71190"/>
    <w:rsid w:val="00F736FE"/>
    <w:rsid w:val="00F858EB"/>
    <w:rsid w:val="00F92781"/>
    <w:rsid w:val="00F94A66"/>
    <w:rsid w:val="00F97219"/>
    <w:rsid w:val="00FA37AF"/>
    <w:rsid w:val="00FA57F2"/>
    <w:rsid w:val="00FA5E80"/>
    <w:rsid w:val="00FA6C12"/>
    <w:rsid w:val="00FA6F1D"/>
    <w:rsid w:val="00FA731B"/>
    <w:rsid w:val="00FB51D9"/>
    <w:rsid w:val="00FB58DF"/>
    <w:rsid w:val="00FC18D8"/>
    <w:rsid w:val="00FC7B2D"/>
    <w:rsid w:val="00FD308D"/>
    <w:rsid w:val="00FD3F21"/>
    <w:rsid w:val="00FE0F69"/>
    <w:rsid w:val="00FF1CE0"/>
    <w:rsid w:val="00FF28B0"/>
    <w:rsid w:val="00FF5589"/>
    <w:rsid w:val="00FF7EA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8609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464F"/>
    <w:pPr>
      <w:spacing w:after="200" w:line="276" w:lineRule="auto"/>
    </w:pPr>
    <w:rPr>
      <w:rFonts w:eastAsiaTheme="minorEastAsia"/>
      <w:sz w:val="22"/>
      <w:szCs w:val="22"/>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3355E"/>
    <w:pPr>
      <w:ind w:left="720"/>
      <w:contextualSpacing/>
    </w:pPr>
  </w:style>
  <w:style w:type="paragraph" w:customStyle="1" w:styleId="EndNoteBibliographyTitle">
    <w:name w:val="EndNote Bibliography Title"/>
    <w:basedOn w:val="Normal"/>
    <w:rsid w:val="00B71FFB"/>
    <w:pPr>
      <w:spacing w:after="0"/>
      <w:jc w:val="center"/>
    </w:pPr>
    <w:rPr>
      <w:rFonts w:ascii="Calibri" w:hAnsi="Calibri"/>
    </w:rPr>
  </w:style>
  <w:style w:type="paragraph" w:customStyle="1" w:styleId="EndNoteBibliography">
    <w:name w:val="EndNote Bibliography"/>
    <w:basedOn w:val="Normal"/>
    <w:rsid w:val="00B71FFB"/>
    <w:pPr>
      <w:spacing w:line="240" w:lineRule="auto"/>
      <w:jc w:val="both"/>
    </w:pPr>
    <w:rPr>
      <w:rFonts w:ascii="Calibri" w:hAnsi="Calibri"/>
    </w:rPr>
  </w:style>
  <w:style w:type="paragraph" w:styleId="AltBilgi">
    <w:name w:val="footer"/>
    <w:basedOn w:val="Normal"/>
    <w:link w:val="AltBilgiChar"/>
    <w:uiPriority w:val="99"/>
    <w:unhideWhenUsed/>
    <w:rsid w:val="00817051"/>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817051"/>
    <w:rPr>
      <w:rFonts w:eastAsiaTheme="minorEastAsia"/>
      <w:sz w:val="22"/>
      <w:szCs w:val="22"/>
      <w:lang w:val="en-US"/>
    </w:rPr>
  </w:style>
  <w:style w:type="character" w:styleId="SayfaNumaras">
    <w:name w:val="page number"/>
    <w:basedOn w:val="VarsaylanParagrafYazTipi"/>
    <w:uiPriority w:val="99"/>
    <w:semiHidden/>
    <w:unhideWhenUsed/>
    <w:rsid w:val="00817051"/>
  </w:style>
  <w:style w:type="table" w:styleId="TabloKlavuzu">
    <w:name w:val="Table Grid"/>
    <w:basedOn w:val="NormalTablo"/>
    <w:uiPriority w:val="39"/>
    <w:rsid w:val="00F61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0A07BE"/>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0A07BE"/>
    <w:rPr>
      <w:rFonts w:eastAsiaTheme="minorEastAsia"/>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65186">
      <w:bodyDiv w:val="1"/>
      <w:marLeft w:val="0"/>
      <w:marRight w:val="0"/>
      <w:marTop w:val="0"/>
      <w:marBottom w:val="0"/>
      <w:divBdr>
        <w:top w:val="none" w:sz="0" w:space="0" w:color="auto"/>
        <w:left w:val="none" w:sz="0" w:space="0" w:color="auto"/>
        <w:bottom w:val="none" w:sz="0" w:space="0" w:color="auto"/>
        <w:right w:val="none" w:sz="0" w:space="0" w:color="auto"/>
      </w:divBdr>
    </w:div>
    <w:div w:id="22445929">
      <w:bodyDiv w:val="1"/>
      <w:marLeft w:val="0"/>
      <w:marRight w:val="0"/>
      <w:marTop w:val="0"/>
      <w:marBottom w:val="0"/>
      <w:divBdr>
        <w:top w:val="none" w:sz="0" w:space="0" w:color="auto"/>
        <w:left w:val="none" w:sz="0" w:space="0" w:color="auto"/>
        <w:bottom w:val="none" w:sz="0" w:space="0" w:color="auto"/>
        <w:right w:val="none" w:sz="0" w:space="0" w:color="auto"/>
      </w:divBdr>
    </w:div>
    <w:div w:id="25565397">
      <w:bodyDiv w:val="1"/>
      <w:marLeft w:val="0"/>
      <w:marRight w:val="0"/>
      <w:marTop w:val="0"/>
      <w:marBottom w:val="0"/>
      <w:divBdr>
        <w:top w:val="none" w:sz="0" w:space="0" w:color="auto"/>
        <w:left w:val="none" w:sz="0" w:space="0" w:color="auto"/>
        <w:bottom w:val="none" w:sz="0" w:space="0" w:color="auto"/>
        <w:right w:val="none" w:sz="0" w:space="0" w:color="auto"/>
      </w:divBdr>
    </w:div>
    <w:div w:id="49042792">
      <w:bodyDiv w:val="1"/>
      <w:marLeft w:val="0"/>
      <w:marRight w:val="0"/>
      <w:marTop w:val="0"/>
      <w:marBottom w:val="0"/>
      <w:divBdr>
        <w:top w:val="none" w:sz="0" w:space="0" w:color="auto"/>
        <w:left w:val="none" w:sz="0" w:space="0" w:color="auto"/>
        <w:bottom w:val="none" w:sz="0" w:space="0" w:color="auto"/>
        <w:right w:val="none" w:sz="0" w:space="0" w:color="auto"/>
      </w:divBdr>
    </w:div>
    <w:div w:id="58019847">
      <w:bodyDiv w:val="1"/>
      <w:marLeft w:val="0"/>
      <w:marRight w:val="0"/>
      <w:marTop w:val="0"/>
      <w:marBottom w:val="0"/>
      <w:divBdr>
        <w:top w:val="none" w:sz="0" w:space="0" w:color="auto"/>
        <w:left w:val="none" w:sz="0" w:space="0" w:color="auto"/>
        <w:bottom w:val="none" w:sz="0" w:space="0" w:color="auto"/>
        <w:right w:val="none" w:sz="0" w:space="0" w:color="auto"/>
      </w:divBdr>
    </w:div>
    <w:div w:id="65958556">
      <w:bodyDiv w:val="1"/>
      <w:marLeft w:val="0"/>
      <w:marRight w:val="0"/>
      <w:marTop w:val="0"/>
      <w:marBottom w:val="0"/>
      <w:divBdr>
        <w:top w:val="none" w:sz="0" w:space="0" w:color="auto"/>
        <w:left w:val="none" w:sz="0" w:space="0" w:color="auto"/>
        <w:bottom w:val="none" w:sz="0" w:space="0" w:color="auto"/>
        <w:right w:val="none" w:sz="0" w:space="0" w:color="auto"/>
      </w:divBdr>
    </w:div>
    <w:div w:id="88820294">
      <w:bodyDiv w:val="1"/>
      <w:marLeft w:val="0"/>
      <w:marRight w:val="0"/>
      <w:marTop w:val="0"/>
      <w:marBottom w:val="0"/>
      <w:divBdr>
        <w:top w:val="none" w:sz="0" w:space="0" w:color="auto"/>
        <w:left w:val="none" w:sz="0" w:space="0" w:color="auto"/>
        <w:bottom w:val="none" w:sz="0" w:space="0" w:color="auto"/>
        <w:right w:val="none" w:sz="0" w:space="0" w:color="auto"/>
      </w:divBdr>
    </w:div>
    <w:div w:id="121578909">
      <w:bodyDiv w:val="1"/>
      <w:marLeft w:val="0"/>
      <w:marRight w:val="0"/>
      <w:marTop w:val="0"/>
      <w:marBottom w:val="0"/>
      <w:divBdr>
        <w:top w:val="none" w:sz="0" w:space="0" w:color="auto"/>
        <w:left w:val="none" w:sz="0" w:space="0" w:color="auto"/>
        <w:bottom w:val="none" w:sz="0" w:space="0" w:color="auto"/>
        <w:right w:val="none" w:sz="0" w:space="0" w:color="auto"/>
      </w:divBdr>
    </w:div>
    <w:div w:id="130947238">
      <w:bodyDiv w:val="1"/>
      <w:marLeft w:val="0"/>
      <w:marRight w:val="0"/>
      <w:marTop w:val="0"/>
      <w:marBottom w:val="0"/>
      <w:divBdr>
        <w:top w:val="none" w:sz="0" w:space="0" w:color="auto"/>
        <w:left w:val="none" w:sz="0" w:space="0" w:color="auto"/>
        <w:bottom w:val="none" w:sz="0" w:space="0" w:color="auto"/>
        <w:right w:val="none" w:sz="0" w:space="0" w:color="auto"/>
      </w:divBdr>
    </w:div>
    <w:div w:id="131414461">
      <w:bodyDiv w:val="1"/>
      <w:marLeft w:val="0"/>
      <w:marRight w:val="0"/>
      <w:marTop w:val="0"/>
      <w:marBottom w:val="0"/>
      <w:divBdr>
        <w:top w:val="none" w:sz="0" w:space="0" w:color="auto"/>
        <w:left w:val="none" w:sz="0" w:space="0" w:color="auto"/>
        <w:bottom w:val="none" w:sz="0" w:space="0" w:color="auto"/>
        <w:right w:val="none" w:sz="0" w:space="0" w:color="auto"/>
      </w:divBdr>
    </w:div>
    <w:div w:id="133959055">
      <w:bodyDiv w:val="1"/>
      <w:marLeft w:val="0"/>
      <w:marRight w:val="0"/>
      <w:marTop w:val="0"/>
      <w:marBottom w:val="0"/>
      <w:divBdr>
        <w:top w:val="none" w:sz="0" w:space="0" w:color="auto"/>
        <w:left w:val="none" w:sz="0" w:space="0" w:color="auto"/>
        <w:bottom w:val="none" w:sz="0" w:space="0" w:color="auto"/>
        <w:right w:val="none" w:sz="0" w:space="0" w:color="auto"/>
      </w:divBdr>
    </w:div>
    <w:div w:id="138612757">
      <w:bodyDiv w:val="1"/>
      <w:marLeft w:val="0"/>
      <w:marRight w:val="0"/>
      <w:marTop w:val="0"/>
      <w:marBottom w:val="0"/>
      <w:divBdr>
        <w:top w:val="none" w:sz="0" w:space="0" w:color="auto"/>
        <w:left w:val="none" w:sz="0" w:space="0" w:color="auto"/>
        <w:bottom w:val="none" w:sz="0" w:space="0" w:color="auto"/>
        <w:right w:val="none" w:sz="0" w:space="0" w:color="auto"/>
      </w:divBdr>
    </w:div>
    <w:div w:id="178156445">
      <w:bodyDiv w:val="1"/>
      <w:marLeft w:val="0"/>
      <w:marRight w:val="0"/>
      <w:marTop w:val="0"/>
      <w:marBottom w:val="0"/>
      <w:divBdr>
        <w:top w:val="none" w:sz="0" w:space="0" w:color="auto"/>
        <w:left w:val="none" w:sz="0" w:space="0" w:color="auto"/>
        <w:bottom w:val="none" w:sz="0" w:space="0" w:color="auto"/>
        <w:right w:val="none" w:sz="0" w:space="0" w:color="auto"/>
      </w:divBdr>
    </w:div>
    <w:div w:id="187066806">
      <w:bodyDiv w:val="1"/>
      <w:marLeft w:val="0"/>
      <w:marRight w:val="0"/>
      <w:marTop w:val="0"/>
      <w:marBottom w:val="0"/>
      <w:divBdr>
        <w:top w:val="none" w:sz="0" w:space="0" w:color="auto"/>
        <w:left w:val="none" w:sz="0" w:space="0" w:color="auto"/>
        <w:bottom w:val="none" w:sz="0" w:space="0" w:color="auto"/>
        <w:right w:val="none" w:sz="0" w:space="0" w:color="auto"/>
      </w:divBdr>
    </w:div>
    <w:div w:id="263923656">
      <w:bodyDiv w:val="1"/>
      <w:marLeft w:val="0"/>
      <w:marRight w:val="0"/>
      <w:marTop w:val="0"/>
      <w:marBottom w:val="0"/>
      <w:divBdr>
        <w:top w:val="none" w:sz="0" w:space="0" w:color="auto"/>
        <w:left w:val="none" w:sz="0" w:space="0" w:color="auto"/>
        <w:bottom w:val="none" w:sz="0" w:space="0" w:color="auto"/>
        <w:right w:val="none" w:sz="0" w:space="0" w:color="auto"/>
      </w:divBdr>
    </w:div>
    <w:div w:id="272128820">
      <w:bodyDiv w:val="1"/>
      <w:marLeft w:val="0"/>
      <w:marRight w:val="0"/>
      <w:marTop w:val="0"/>
      <w:marBottom w:val="0"/>
      <w:divBdr>
        <w:top w:val="none" w:sz="0" w:space="0" w:color="auto"/>
        <w:left w:val="none" w:sz="0" w:space="0" w:color="auto"/>
        <w:bottom w:val="none" w:sz="0" w:space="0" w:color="auto"/>
        <w:right w:val="none" w:sz="0" w:space="0" w:color="auto"/>
      </w:divBdr>
    </w:div>
    <w:div w:id="343675768">
      <w:bodyDiv w:val="1"/>
      <w:marLeft w:val="0"/>
      <w:marRight w:val="0"/>
      <w:marTop w:val="0"/>
      <w:marBottom w:val="0"/>
      <w:divBdr>
        <w:top w:val="none" w:sz="0" w:space="0" w:color="auto"/>
        <w:left w:val="none" w:sz="0" w:space="0" w:color="auto"/>
        <w:bottom w:val="none" w:sz="0" w:space="0" w:color="auto"/>
        <w:right w:val="none" w:sz="0" w:space="0" w:color="auto"/>
      </w:divBdr>
    </w:div>
    <w:div w:id="357632474">
      <w:bodyDiv w:val="1"/>
      <w:marLeft w:val="0"/>
      <w:marRight w:val="0"/>
      <w:marTop w:val="0"/>
      <w:marBottom w:val="0"/>
      <w:divBdr>
        <w:top w:val="none" w:sz="0" w:space="0" w:color="auto"/>
        <w:left w:val="none" w:sz="0" w:space="0" w:color="auto"/>
        <w:bottom w:val="none" w:sz="0" w:space="0" w:color="auto"/>
        <w:right w:val="none" w:sz="0" w:space="0" w:color="auto"/>
      </w:divBdr>
    </w:div>
    <w:div w:id="360864635">
      <w:bodyDiv w:val="1"/>
      <w:marLeft w:val="0"/>
      <w:marRight w:val="0"/>
      <w:marTop w:val="0"/>
      <w:marBottom w:val="0"/>
      <w:divBdr>
        <w:top w:val="none" w:sz="0" w:space="0" w:color="auto"/>
        <w:left w:val="none" w:sz="0" w:space="0" w:color="auto"/>
        <w:bottom w:val="none" w:sz="0" w:space="0" w:color="auto"/>
        <w:right w:val="none" w:sz="0" w:space="0" w:color="auto"/>
      </w:divBdr>
    </w:div>
    <w:div w:id="397632713">
      <w:bodyDiv w:val="1"/>
      <w:marLeft w:val="0"/>
      <w:marRight w:val="0"/>
      <w:marTop w:val="0"/>
      <w:marBottom w:val="0"/>
      <w:divBdr>
        <w:top w:val="none" w:sz="0" w:space="0" w:color="auto"/>
        <w:left w:val="none" w:sz="0" w:space="0" w:color="auto"/>
        <w:bottom w:val="none" w:sz="0" w:space="0" w:color="auto"/>
        <w:right w:val="none" w:sz="0" w:space="0" w:color="auto"/>
      </w:divBdr>
    </w:div>
    <w:div w:id="418912500">
      <w:bodyDiv w:val="1"/>
      <w:marLeft w:val="0"/>
      <w:marRight w:val="0"/>
      <w:marTop w:val="0"/>
      <w:marBottom w:val="0"/>
      <w:divBdr>
        <w:top w:val="none" w:sz="0" w:space="0" w:color="auto"/>
        <w:left w:val="none" w:sz="0" w:space="0" w:color="auto"/>
        <w:bottom w:val="none" w:sz="0" w:space="0" w:color="auto"/>
        <w:right w:val="none" w:sz="0" w:space="0" w:color="auto"/>
      </w:divBdr>
    </w:div>
    <w:div w:id="420024913">
      <w:bodyDiv w:val="1"/>
      <w:marLeft w:val="0"/>
      <w:marRight w:val="0"/>
      <w:marTop w:val="0"/>
      <w:marBottom w:val="0"/>
      <w:divBdr>
        <w:top w:val="none" w:sz="0" w:space="0" w:color="auto"/>
        <w:left w:val="none" w:sz="0" w:space="0" w:color="auto"/>
        <w:bottom w:val="none" w:sz="0" w:space="0" w:color="auto"/>
        <w:right w:val="none" w:sz="0" w:space="0" w:color="auto"/>
      </w:divBdr>
    </w:div>
    <w:div w:id="437988789">
      <w:bodyDiv w:val="1"/>
      <w:marLeft w:val="0"/>
      <w:marRight w:val="0"/>
      <w:marTop w:val="0"/>
      <w:marBottom w:val="0"/>
      <w:divBdr>
        <w:top w:val="none" w:sz="0" w:space="0" w:color="auto"/>
        <w:left w:val="none" w:sz="0" w:space="0" w:color="auto"/>
        <w:bottom w:val="none" w:sz="0" w:space="0" w:color="auto"/>
        <w:right w:val="none" w:sz="0" w:space="0" w:color="auto"/>
      </w:divBdr>
    </w:div>
    <w:div w:id="442304504">
      <w:bodyDiv w:val="1"/>
      <w:marLeft w:val="0"/>
      <w:marRight w:val="0"/>
      <w:marTop w:val="0"/>
      <w:marBottom w:val="0"/>
      <w:divBdr>
        <w:top w:val="none" w:sz="0" w:space="0" w:color="auto"/>
        <w:left w:val="none" w:sz="0" w:space="0" w:color="auto"/>
        <w:bottom w:val="none" w:sz="0" w:space="0" w:color="auto"/>
        <w:right w:val="none" w:sz="0" w:space="0" w:color="auto"/>
      </w:divBdr>
    </w:div>
    <w:div w:id="445780114">
      <w:bodyDiv w:val="1"/>
      <w:marLeft w:val="0"/>
      <w:marRight w:val="0"/>
      <w:marTop w:val="0"/>
      <w:marBottom w:val="0"/>
      <w:divBdr>
        <w:top w:val="none" w:sz="0" w:space="0" w:color="auto"/>
        <w:left w:val="none" w:sz="0" w:space="0" w:color="auto"/>
        <w:bottom w:val="none" w:sz="0" w:space="0" w:color="auto"/>
        <w:right w:val="none" w:sz="0" w:space="0" w:color="auto"/>
      </w:divBdr>
    </w:div>
    <w:div w:id="459960644">
      <w:bodyDiv w:val="1"/>
      <w:marLeft w:val="0"/>
      <w:marRight w:val="0"/>
      <w:marTop w:val="0"/>
      <w:marBottom w:val="0"/>
      <w:divBdr>
        <w:top w:val="none" w:sz="0" w:space="0" w:color="auto"/>
        <w:left w:val="none" w:sz="0" w:space="0" w:color="auto"/>
        <w:bottom w:val="none" w:sz="0" w:space="0" w:color="auto"/>
        <w:right w:val="none" w:sz="0" w:space="0" w:color="auto"/>
      </w:divBdr>
    </w:div>
    <w:div w:id="485318399">
      <w:bodyDiv w:val="1"/>
      <w:marLeft w:val="0"/>
      <w:marRight w:val="0"/>
      <w:marTop w:val="0"/>
      <w:marBottom w:val="0"/>
      <w:divBdr>
        <w:top w:val="none" w:sz="0" w:space="0" w:color="auto"/>
        <w:left w:val="none" w:sz="0" w:space="0" w:color="auto"/>
        <w:bottom w:val="none" w:sz="0" w:space="0" w:color="auto"/>
        <w:right w:val="none" w:sz="0" w:space="0" w:color="auto"/>
      </w:divBdr>
    </w:div>
    <w:div w:id="492570547">
      <w:bodyDiv w:val="1"/>
      <w:marLeft w:val="0"/>
      <w:marRight w:val="0"/>
      <w:marTop w:val="0"/>
      <w:marBottom w:val="0"/>
      <w:divBdr>
        <w:top w:val="none" w:sz="0" w:space="0" w:color="auto"/>
        <w:left w:val="none" w:sz="0" w:space="0" w:color="auto"/>
        <w:bottom w:val="none" w:sz="0" w:space="0" w:color="auto"/>
        <w:right w:val="none" w:sz="0" w:space="0" w:color="auto"/>
      </w:divBdr>
    </w:div>
    <w:div w:id="497506165">
      <w:bodyDiv w:val="1"/>
      <w:marLeft w:val="0"/>
      <w:marRight w:val="0"/>
      <w:marTop w:val="0"/>
      <w:marBottom w:val="0"/>
      <w:divBdr>
        <w:top w:val="none" w:sz="0" w:space="0" w:color="auto"/>
        <w:left w:val="none" w:sz="0" w:space="0" w:color="auto"/>
        <w:bottom w:val="none" w:sz="0" w:space="0" w:color="auto"/>
        <w:right w:val="none" w:sz="0" w:space="0" w:color="auto"/>
      </w:divBdr>
    </w:div>
    <w:div w:id="515074923">
      <w:bodyDiv w:val="1"/>
      <w:marLeft w:val="0"/>
      <w:marRight w:val="0"/>
      <w:marTop w:val="0"/>
      <w:marBottom w:val="0"/>
      <w:divBdr>
        <w:top w:val="none" w:sz="0" w:space="0" w:color="auto"/>
        <w:left w:val="none" w:sz="0" w:space="0" w:color="auto"/>
        <w:bottom w:val="none" w:sz="0" w:space="0" w:color="auto"/>
        <w:right w:val="none" w:sz="0" w:space="0" w:color="auto"/>
      </w:divBdr>
    </w:div>
    <w:div w:id="527528218">
      <w:bodyDiv w:val="1"/>
      <w:marLeft w:val="0"/>
      <w:marRight w:val="0"/>
      <w:marTop w:val="0"/>
      <w:marBottom w:val="0"/>
      <w:divBdr>
        <w:top w:val="none" w:sz="0" w:space="0" w:color="auto"/>
        <w:left w:val="none" w:sz="0" w:space="0" w:color="auto"/>
        <w:bottom w:val="none" w:sz="0" w:space="0" w:color="auto"/>
        <w:right w:val="none" w:sz="0" w:space="0" w:color="auto"/>
      </w:divBdr>
    </w:div>
    <w:div w:id="528104260">
      <w:bodyDiv w:val="1"/>
      <w:marLeft w:val="0"/>
      <w:marRight w:val="0"/>
      <w:marTop w:val="0"/>
      <w:marBottom w:val="0"/>
      <w:divBdr>
        <w:top w:val="none" w:sz="0" w:space="0" w:color="auto"/>
        <w:left w:val="none" w:sz="0" w:space="0" w:color="auto"/>
        <w:bottom w:val="none" w:sz="0" w:space="0" w:color="auto"/>
        <w:right w:val="none" w:sz="0" w:space="0" w:color="auto"/>
      </w:divBdr>
    </w:div>
    <w:div w:id="532042383">
      <w:bodyDiv w:val="1"/>
      <w:marLeft w:val="0"/>
      <w:marRight w:val="0"/>
      <w:marTop w:val="0"/>
      <w:marBottom w:val="0"/>
      <w:divBdr>
        <w:top w:val="none" w:sz="0" w:space="0" w:color="auto"/>
        <w:left w:val="none" w:sz="0" w:space="0" w:color="auto"/>
        <w:bottom w:val="none" w:sz="0" w:space="0" w:color="auto"/>
        <w:right w:val="none" w:sz="0" w:space="0" w:color="auto"/>
      </w:divBdr>
    </w:div>
    <w:div w:id="537745792">
      <w:bodyDiv w:val="1"/>
      <w:marLeft w:val="0"/>
      <w:marRight w:val="0"/>
      <w:marTop w:val="0"/>
      <w:marBottom w:val="0"/>
      <w:divBdr>
        <w:top w:val="none" w:sz="0" w:space="0" w:color="auto"/>
        <w:left w:val="none" w:sz="0" w:space="0" w:color="auto"/>
        <w:bottom w:val="none" w:sz="0" w:space="0" w:color="auto"/>
        <w:right w:val="none" w:sz="0" w:space="0" w:color="auto"/>
      </w:divBdr>
    </w:div>
    <w:div w:id="570508373">
      <w:bodyDiv w:val="1"/>
      <w:marLeft w:val="0"/>
      <w:marRight w:val="0"/>
      <w:marTop w:val="0"/>
      <w:marBottom w:val="0"/>
      <w:divBdr>
        <w:top w:val="none" w:sz="0" w:space="0" w:color="auto"/>
        <w:left w:val="none" w:sz="0" w:space="0" w:color="auto"/>
        <w:bottom w:val="none" w:sz="0" w:space="0" w:color="auto"/>
        <w:right w:val="none" w:sz="0" w:space="0" w:color="auto"/>
      </w:divBdr>
    </w:div>
    <w:div w:id="576793531">
      <w:bodyDiv w:val="1"/>
      <w:marLeft w:val="0"/>
      <w:marRight w:val="0"/>
      <w:marTop w:val="0"/>
      <w:marBottom w:val="0"/>
      <w:divBdr>
        <w:top w:val="none" w:sz="0" w:space="0" w:color="auto"/>
        <w:left w:val="none" w:sz="0" w:space="0" w:color="auto"/>
        <w:bottom w:val="none" w:sz="0" w:space="0" w:color="auto"/>
        <w:right w:val="none" w:sz="0" w:space="0" w:color="auto"/>
      </w:divBdr>
    </w:div>
    <w:div w:id="597835338">
      <w:bodyDiv w:val="1"/>
      <w:marLeft w:val="0"/>
      <w:marRight w:val="0"/>
      <w:marTop w:val="0"/>
      <w:marBottom w:val="0"/>
      <w:divBdr>
        <w:top w:val="none" w:sz="0" w:space="0" w:color="auto"/>
        <w:left w:val="none" w:sz="0" w:space="0" w:color="auto"/>
        <w:bottom w:val="none" w:sz="0" w:space="0" w:color="auto"/>
        <w:right w:val="none" w:sz="0" w:space="0" w:color="auto"/>
      </w:divBdr>
    </w:div>
    <w:div w:id="601494607">
      <w:bodyDiv w:val="1"/>
      <w:marLeft w:val="0"/>
      <w:marRight w:val="0"/>
      <w:marTop w:val="0"/>
      <w:marBottom w:val="0"/>
      <w:divBdr>
        <w:top w:val="none" w:sz="0" w:space="0" w:color="auto"/>
        <w:left w:val="none" w:sz="0" w:space="0" w:color="auto"/>
        <w:bottom w:val="none" w:sz="0" w:space="0" w:color="auto"/>
        <w:right w:val="none" w:sz="0" w:space="0" w:color="auto"/>
      </w:divBdr>
    </w:div>
    <w:div w:id="639575252">
      <w:bodyDiv w:val="1"/>
      <w:marLeft w:val="0"/>
      <w:marRight w:val="0"/>
      <w:marTop w:val="0"/>
      <w:marBottom w:val="0"/>
      <w:divBdr>
        <w:top w:val="none" w:sz="0" w:space="0" w:color="auto"/>
        <w:left w:val="none" w:sz="0" w:space="0" w:color="auto"/>
        <w:bottom w:val="none" w:sz="0" w:space="0" w:color="auto"/>
        <w:right w:val="none" w:sz="0" w:space="0" w:color="auto"/>
      </w:divBdr>
    </w:div>
    <w:div w:id="646318524">
      <w:bodyDiv w:val="1"/>
      <w:marLeft w:val="0"/>
      <w:marRight w:val="0"/>
      <w:marTop w:val="0"/>
      <w:marBottom w:val="0"/>
      <w:divBdr>
        <w:top w:val="none" w:sz="0" w:space="0" w:color="auto"/>
        <w:left w:val="none" w:sz="0" w:space="0" w:color="auto"/>
        <w:bottom w:val="none" w:sz="0" w:space="0" w:color="auto"/>
        <w:right w:val="none" w:sz="0" w:space="0" w:color="auto"/>
      </w:divBdr>
    </w:div>
    <w:div w:id="651718262">
      <w:bodyDiv w:val="1"/>
      <w:marLeft w:val="0"/>
      <w:marRight w:val="0"/>
      <w:marTop w:val="0"/>
      <w:marBottom w:val="0"/>
      <w:divBdr>
        <w:top w:val="none" w:sz="0" w:space="0" w:color="auto"/>
        <w:left w:val="none" w:sz="0" w:space="0" w:color="auto"/>
        <w:bottom w:val="none" w:sz="0" w:space="0" w:color="auto"/>
        <w:right w:val="none" w:sz="0" w:space="0" w:color="auto"/>
      </w:divBdr>
    </w:div>
    <w:div w:id="673145172">
      <w:bodyDiv w:val="1"/>
      <w:marLeft w:val="0"/>
      <w:marRight w:val="0"/>
      <w:marTop w:val="0"/>
      <w:marBottom w:val="0"/>
      <w:divBdr>
        <w:top w:val="none" w:sz="0" w:space="0" w:color="auto"/>
        <w:left w:val="none" w:sz="0" w:space="0" w:color="auto"/>
        <w:bottom w:val="none" w:sz="0" w:space="0" w:color="auto"/>
        <w:right w:val="none" w:sz="0" w:space="0" w:color="auto"/>
      </w:divBdr>
    </w:div>
    <w:div w:id="684597018">
      <w:bodyDiv w:val="1"/>
      <w:marLeft w:val="0"/>
      <w:marRight w:val="0"/>
      <w:marTop w:val="0"/>
      <w:marBottom w:val="0"/>
      <w:divBdr>
        <w:top w:val="none" w:sz="0" w:space="0" w:color="auto"/>
        <w:left w:val="none" w:sz="0" w:space="0" w:color="auto"/>
        <w:bottom w:val="none" w:sz="0" w:space="0" w:color="auto"/>
        <w:right w:val="none" w:sz="0" w:space="0" w:color="auto"/>
      </w:divBdr>
    </w:div>
    <w:div w:id="685326892">
      <w:bodyDiv w:val="1"/>
      <w:marLeft w:val="0"/>
      <w:marRight w:val="0"/>
      <w:marTop w:val="0"/>
      <w:marBottom w:val="0"/>
      <w:divBdr>
        <w:top w:val="none" w:sz="0" w:space="0" w:color="auto"/>
        <w:left w:val="none" w:sz="0" w:space="0" w:color="auto"/>
        <w:bottom w:val="none" w:sz="0" w:space="0" w:color="auto"/>
        <w:right w:val="none" w:sz="0" w:space="0" w:color="auto"/>
      </w:divBdr>
    </w:div>
    <w:div w:id="726487369">
      <w:bodyDiv w:val="1"/>
      <w:marLeft w:val="0"/>
      <w:marRight w:val="0"/>
      <w:marTop w:val="0"/>
      <w:marBottom w:val="0"/>
      <w:divBdr>
        <w:top w:val="none" w:sz="0" w:space="0" w:color="auto"/>
        <w:left w:val="none" w:sz="0" w:space="0" w:color="auto"/>
        <w:bottom w:val="none" w:sz="0" w:space="0" w:color="auto"/>
        <w:right w:val="none" w:sz="0" w:space="0" w:color="auto"/>
      </w:divBdr>
    </w:div>
    <w:div w:id="729236104">
      <w:bodyDiv w:val="1"/>
      <w:marLeft w:val="0"/>
      <w:marRight w:val="0"/>
      <w:marTop w:val="0"/>
      <w:marBottom w:val="0"/>
      <w:divBdr>
        <w:top w:val="none" w:sz="0" w:space="0" w:color="auto"/>
        <w:left w:val="none" w:sz="0" w:space="0" w:color="auto"/>
        <w:bottom w:val="none" w:sz="0" w:space="0" w:color="auto"/>
        <w:right w:val="none" w:sz="0" w:space="0" w:color="auto"/>
      </w:divBdr>
    </w:div>
    <w:div w:id="782070543">
      <w:bodyDiv w:val="1"/>
      <w:marLeft w:val="0"/>
      <w:marRight w:val="0"/>
      <w:marTop w:val="0"/>
      <w:marBottom w:val="0"/>
      <w:divBdr>
        <w:top w:val="none" w:sz="0" w:space="0" w:color="auto"/>
        <w:left w:val="none" w:sz="0" w:space="0" w:color="auto"/>
        <w:bottom w:val="none" w:sz="0" w:space="0" w:color="auto"/>
        <w:right w:val="none" w:sz="0" w:space="0" w:color="auto"/>
      </w:divBdr>
    </w:div>
    <w:div w:id="860825513">
      <w:bodyDiv w:val="1"/>
      <w:marLeft w:val="0"/>
      <w:marRight w:val="0"/>
      <w:marTop w:val="0"/>
      <w:marBottom w:val="0"/>
      <w:divBdr>
        <w:top w:val="none" w:sz="0" w:space="0" w:color="auto"/>
        <w:left w:val="none" w:sz="0" w:space="0" w:color="auto"/>
        <w:bottom w:val="none" w:sz="0" w:space="0" w:color="auto"/>
        <w:right w:val="none" w:sz="0" w:space="0" w:color="auto"/>
      </w:divBdr>
    </w:div>
    <w:div w:id="871118062">
      <w:bodyDiv w:val="1"/>
      <w:marLeft w:val="0"/>
      <w:marRight w:val="0"/>
      <w:marTop w:val="0"/>
      <w:marBottom w:val="0"/>
      <w:divBdr>
        <w:top w:val="none" w:sz="0" w:space="0" w:color="auto"/>
        <w:left w:val="none" w:sz="0" w:space="0" w:color="auto"/>
        <w:bottom w:val="none" w:sz="0" w:space="0" w:color="auto"/>
        <w:right w:val="none" w:sz="0" w:space="0" w:color="auto"/>
      </w:divBdr>
    </w:div>
    <w:div w:id="873881041">
      <w:bodyDiv w:val="1"/>
      <w:marLeft w:val="0"/>
      <w:marRight w:val="0"/>
      <w:marTop w:val="0"/>
      <w:marBottom w:val="0"/>
      <w:divBdr>
        <w:top w:val="none" w:sz="0" w:space="0" w:color="auto"/>
        <w:left w:val="none" w:sz="0" w:space="0" w:color="auto"/>
        <w:bottom w:val="none" w:sz="0" w:space="0" w:color="auto"/>
        <w:right w:val="none" w:sz="0" w:space="0" w:color="auto"/>
      </w:divBdr>
    </w:div>
    <w:div w:id="878853899">
      <w:bodyDiv w:val="1"/>
      <w:marLeft w:val="0"/>
      <w:marRight w:val="0"/>
      <w:marTop w:val="0"/>
      <w:marBottom w:val="0"/>
      <w:divBdr>
        <w:top w:val="none" w:sz="0" w:space="0" w:color="auto"/>
        <w:left w:val="none" w:sz="0" w:space="0" w:color="auto"/>
        <w:bottom w:val="none" w:sz="0" w:space="0" w:color="auto"/>
        <w:right w:val="none" w:sz="0" w:space="0" w:color="auto"/>
      </w:divBdr>
    </w:div>
    <w:div w:id="936450676">
      <w:bodyDiv w:val="1"/>
      <w:marLeft w:val="0"/>
      <w:marRight w:val="0"/>
      <w:marTop w:val="0"/>
      <w:marBottom w:val="0"/>
      <w:divBdr>
        <w:top w:val="none" w:sz="0" w:space="0" w:color="auto"/>
        <w:left w:val="none" w:sz="0" w:space="0" w:color="auto"/>
        <w:bottom w:val="none" w:sz="0" w:space="0" w:color="auto"/>
        <w:right w:val="none" w:sz="0" w:space="0" w:color="auto"/>
      </w:divBdr>
    </w:div>
    <w:div w:id="1044527103">
      <w:bodyDiv w:val="1"/>
      <w:marLeft w:val="0"/>
      <w:marRight w:val="0"/>
      <w:marTop w:val="0"/>
      <w:marBottom w:val="0"/>
      <w:divBdr>
        <w:top w:val="none" w:sz="0" w:space="0" w:color="auto"/>
        <w:left w:val="none" w:sz="0" w:space="0" w:color="auto"/>
        <w:bottom w:val="none" w:sz="0" w:space="0" w:color="auto"/>
        <w:right w:val="none" w:sz="0" w:space="0" w:color="auto"/>
      </w:divBdr>
    </w:div>
    <w:div w:id="1056664602">
      <w:bodyDiv w:val="1"/>
      <w:marLeft w:val="0"/>
      <w:marRight w:val="0"/>
      <w:marTop w:val="0"/>
      <w:marBottom w:val="0"/>
      <w:divBdr>
        <w:top w:val="none" w:sz="0" w:space="0" w:color="auto"/>
        <w:left w:val="none" w:sz="0" w:space="0" w:color="auto"/>
        <w:bottom w:val="none" w:sz="0" w:space="0" w:color="auto"/>
        <w:right w:val="none" w:sz="0" w:space="0" w:color="auto"/>
      </w:divBdr>
    </w:div>
    <w:div w:id="1060401671">
      <w:bodyDiv w:val="1"/>
      <w:marLeft w:val="0"/>
      <w:marRight w:val="0"/>
      <w:marTop w:val="0"/>
      <w:marBottom w:val="0"/>
      <w:divBdr>
        <w:top w:val="none" w:sz="0" w:space="0" w:color="auto"/>
        <w:left w:val="none" w:sz="0" w:space="0" w:color="auto"/>
        <w:bottom w:val="none" w:sz="0" w:space="0" w:color="auto"/>
        <w:right w:val="none" w:sz="0" w:space="0" w:color="auto"/>
      </w:divBdr>
    </w:div>
    <w:div w:id="1071586925">
      <w:bodyDiv w:val="1"/>
      <w:marLeft w:val="0"/>
      <w:marRight w:val="0"/>
      <w:marTop w:val="0"/>
      <w:marBottom w:val="0"/>
      <w:divBdr>
        <w:top w:val="none" w:sz="0" w:space="0" w:color="auto"/>
        <w:left w:val="none" w:sz="0" w:space="0" w:color="auto"/>
        <w:bottom w:val="none" w:sz="0" w:space="0" w:color="auto"/>
        <w:right w:val="none" w:sz="0" w:space="0" w:color="auto"/>
      </w:divBdr>
    </w:div>
    <w:div w:id="1078477974">
      <w:bodyDiv w:val="1"/>
      <w:marLeft w:val="0"/>
      <w:marRight w:val="0"/>
      <w:marTop w:val="0"/>
      <w:marBottom w:val="0"/>
      <w:divBdr>
        <w:top w:val="none" w:sz="0" w:space="0" w:color="auto"/>
        <w:left w:val="none" w:sz="0" w:space="0" w:color="auto"/>
        <w:bottom w:val="none" w:sz="0" w:space="0" w:color="auto"/>
        <w:right w:val="none" w:sz="0" w:space="0" w:color="auto"/>
      </w:divBdr>
    </w:div>
    <w:div w:id="1112826205">
      <w:bodyDiv w:val="1"/>
      <w:marLeft w:val="0"/>
      <w:marRight w:val="0"/>
      <w:marTop w:val="0"/>
      <w:marBottom w:val="0"/>
      <w:divBdr>
        <w:top w:val="none" w:sz="0" w:space="0" w:color="auto"/>
        <w:left w:val="none" w:sz="0" w:space="0" w:color="auto"/>
        <w:bottom w:val="none" w:sz="0" w:space="0" w:color="auto"/>
        <w:right w:val="none" w:sz="0" w:space="0" w:color="auto"/>
      </w:divBdr>
    </w:div>
    <w:div w:id="1120996715">
      <w:bodyDiv w:val="1"/>
      <w:marLeft w:val="0"/>
      <w:marRight w:val="0"/>
      <w:marTop w:val="0"/>
      <w:marBottom w:val="0"/>
      <w:divBdr>
        <w:top w:val="none" w:sz="0" w:space="0" w:color="auto"/>
        <w:left w:val="none" w:sz="0" w:space="0" w:color="auto"/>
        <w:bottom w:val="none" w:sz="0" w:space="0" w:color="auto"/>
        <w:right w:val="none" w:sz="0" w:space="0" w:color="auto"/>
      </w:divBdr>
    </w:div>
    <w:div w:id="1121001308">
      <w:bodyDiv w:val="1"/>
      <w:marLeft w:val="0"/>
      <w:marRight w:val="0"/>
      <w:marTop w:val="0"/>
      <w:marBottom w:val="0"/>
      <w:divBdr>
        <w:top w:val="none" w:sz="0" w:space="0" w:color="auto"/>
        <w:left w:val="none" w:sz="0" w:space="0" w:color="auto"/>
        <w:bottom w:val="none" w:sz="0" w:space="0" w:color="auto"/>
        <w:right w:val="none" w:sz="0" w:space="0" w:color="auto"/>
      </w:divBdr>
    </w:div>
    <w:div w:id="1147093185">
      <w:bodyDiv w:val="1"/>
      <w:marLeft w:val="0"/>
      <w:marRight w:val="0"/>
      <w:marTop w:val="0"/>
      <w:marBottom w:val="0"/>
      <w:divBdr>
        <w:top w:val="none" w:sz="0" w:space="0" w:color="auto"/>
        <w:left w:val="none" w:sz="0" w:space="0" w:color="auto"/>
        <w:bottom w:val="none" w:sz="0" w:space="0" w:color="auto"/>
        <w:right w:val="none" w:sz="0" w:space="0" w:color="auto"/>
      </w:divBdr>
    </w:div>
    <w:div w:id="1159346736">
      <w:bodyDiv w:val="1"/>
      <w:marLeft w:val="0"/>
      <w:marRight w:val="0"/>
      <w:marTop w:val="0"/>
      <w:marBottom w:val="0"/>
      <w:divBdr>
        <w:top w:val="none" w:sz="0" w:space="0" w:color="auto"/>
        <w:left w:val="none" w:sz="0" w:space="0" w:color="auto"/>
        <w:bottom w:val="none" w:sz="0" w:space="0" w:color="auto"/>
        <w:right w:val="none" w:sz="0" w:space="0" w:color="auto"/>
      </w:divBdr>
    </w:div>
    <w:div w:id="1187212394">
      <w:bodyDiv w:val="1"/>
      <w:marLeft w:val="0"/>
      <w:marRight w:val="0"/>
      <w:marTop w:val="0"/>
      <w:marBottom w:val="0"/>
      <w:divBdr>
        <w:top w:val="none" w:sz="0" w:space="0" w:color="auto"/>
        <w:left w:val="none" w:sz="0" w:space="0" w:color="auto"/>
        <w:bottom w:val="none" w:sz="0" w:space="0" w:color="auto"/>
        <w:right w:val="none" w:sz="0" w:space="0" w:color="auto"/>
      </w:divBdr>
    </w:div>
    <w:div w:id="1238246893">
      <w:bodyDiv w:val="1"/>
      <w:marLeft w:val="0"/>
      <w:marRight w:val="0"/>
      <w:marTop w:val="0"/>
      <w:marBottom w:val="0"/>
      <w:divBdr>
        <w:top w:val="none" w:sz="0" w:space="0" w:color="auto"/>
        <w:left w:val="none" w:sz="0" w:space="0" w:color="auto"/>
        <w:bottom w:val="none" w:sz="0" w:space="0" w:color="auto"/>
        <w:right w:val="none" w:sz="0" w:space="0" w:color="auto"/>
      </w:divBdr>
    </w:div>
    <w:div w:id="1262490531">
      <w:bodyDiv w:val="1"/>
      <w:marLeft w:val="0"/>
      <w:marRight w:val="0"/>
      <w:marTop w:val="0"/>
      <w:marBottom w:val="0"/>
      <w:divBdr>
        <w:top w:val="none" w:sz="0" w:space="0" w:color="auto"/>
        <w:left w:val="none" w:sz="0" w:space="0" w:color="auto"/>
        <w:bottom w:val="none" w:sz="0" w:space="0" w:color="auto"/>
        <w:right w:val="none" w:sz="0" w:space="0" w:color="auto"/>
      </w:divBdr>
    </w:div>
    <w:div w:id="1264268650">
      <w:bodyDiv w:val="1"/>
      <w:marLeft w:val="0"/>
      <w:marRight w:val="0"/>
      <w:marTop w:val="0"/>
      <w:marBottom w:val="0"/>
      <w:divBdr>
        <w:top w:val="none" w:sz="0" w:space="0" w:color="auto"/>
        <w:left w:val="none" w:sz="0" w:space="0" w:color="auto"/>
        <w:bottom w:val="none" w:sz="0" w:space="0" w:color="auto"/>
        <w:right w:val="none" w:sz="0" w:space="0" w:color="auto"/>
      </w:divBdr>
    </w:div>
    <w:div w:id="1296449199">
      <w:bodyDiv w:val="1"/>
      <w:marLeft w:val="0"/>
      <w:marRight w:val="0"/>
      <w:marTop w:val="0"/>
      <w:marBottom w:val="0"/>
      <w:divBdr>
        <w:top w:val="none" w:sz="0" w:space="0" w:color="auto"/>
        <w:left w:val="none" w:sz="0" w:space="0" w:color="auto"/>
        <w:bottom w:val="none" w:sz="0" w:space="0" w:color="auto"/>
        <w:right w:val="none" w:sz="0" w:space="0" w:color="auto"/>
      </w:divBdr>
    </w:div>
    <w:div w:id="1315724043">
      <w:bodyDiv w:val="1"/>
      <w:marLeft w:val="0"/>
      <w:marRight w:val="0"/>
      <w:marTop w:val="0"/>
      <w:marBottom w:val="0"/>
      <w:divBdr>
        <w:top w:val="none" w:sz="0" w:space="0" w:color="auto"/>
        <w:left w:val="none" w:sz="0" w:space="0" w:color="auto"/>
        <w:bottom w:val="none" w:sz="0" w:space="0" w:color="auto"/>
        <w:right w:val="none" w:sz="0" w:space="0" w:color="auto"/>
      </w:divBdr>
    </w:div>
    <w:div w:id="1332677628">
      <w:bodyDiv w:val="1"/>
      <w:marLeft w:val="0"/>
      <w:marRight w:val="0"/>
      <w:marTop w:val="0"/>
      <w:marBottom w:val="0"/>
      <w:divBdr>
        <w:top w:val="none" w:sz="0" w:space="0" w:color="auto"/>
        <w:left w:val="none" w:sz="0" w:space="0" w:color="auto"/>
        <w:bottom w:val="none" w:sz="0" w:space="0" w:color="auto"/>
        <w:right w:val="none" w:sz="0" w:space="0" w:color="auto"/>
      </w:divBdr>
    </w:div>
    <w:div w:id="1369989815">
      <w:bodyDiv w:val="1"/>
      <w:marLeft w:val="0"/>
      <w:marRight w:val="0"/>
      <w:marTop w:val="0"/>
      <w:marBottom w:val="0"/>
      <w:divBdr>
        <w:top w:val="none" w:sz="0" w:space="0" w:color="auto"/>
        <w:left w:val="none" w:sz="0" w:space="0" w:color="auto"/>
        <w:bottom w:val="none" w:sz="0" w:space="0" w:color="auto"/>
        <w:right w:val="none" w:sz="0" w:space="0" w:color="auto"/>
      </w:divBdr>
    </w:div>
    <w:div w:id="1406225070">
      <w:bodyDiv w:val="1"/>
      <w:marLeft w:val="0"/>
      <w:marRight w:val="0"/>
      <w:marTop w:val="0"/>
      <w:marBottom w:val="0"/>
      <w:divBdr>
        <w:top w:val="none" w:sz="0" w:space="0" w:color="auto"/>
        <w:left w:val="none" w:sz="0" w:space="0" w:color="auto"/>
        <w:bottom w:val="none" w:sz="0" w:space="0" w:color="auto"/>
        <w:right w:val="none" w:sz="0" w:space="0" w:color="auto"/>
      </w:divBdr>
    </w:div>
    <w:div w:id="1424689617">
      <w:bodyDiv w:val="1"/>
      <w:marLeft w:val="0"/>
      <w:marRight w:val="0"/>
      <w:marTop w:val="0"/>
      <w:marBottom w:val="0"/>
      <w:divBdr>
        <w:top w:val="none" w:sz="0" w:space="0" w:color="auto"/>
        <w:left w:val="none" w:sz="0" w:space="0" w:color="auto"/>
        <w:bottom w:val="none" w:sz="0" w:space="0" w:color="auto"/>
        <w:right w:val="none" w:sz="0" w:space="0" w:color="auto"/>
      </w:divBdr>
    </w:div>
    <w:div w:id="1427505922">
      <w:bodyDiv w:val="1"/>
      <w:marLeft w:val="0"/>
      <w:marRight w:val="0"/>
      <w:marTop w:val="0"/>
      <w:marBottom w:val="0"/>
      <w:divBdr>
        <w:top w:val="none" w:sz="0" w:space="0" w:color="auto"/>
        <w:left w:val="none" w:sz="0" w:space="0" w:color="auto"/>
        <w:bottom w:val="none" w:sz="0" w:space="0" w:color="auto"/>
        <w:right w:val="none" w:sz="0" w:space="0" w:color="auto"/>
      </w:divBdr>
    </w:div>
    <w:div w:id="1448156564">
      <w:bodyDiv w:val="1"/>
      <w:marLeft w:val="0"/>
      <w:marRight w:val="0"/>
      <w:marTop w:val="0"/>
      <w:marBottom w:val="0"/>
      <w:divBdr>
        <w:top w:val="none" w:sz="0" w:space="0" w:color="auto"/>
        <w:left w:val="none" w:sz="0" w:space="0" w:color="auto"/>
        <w:bottom w:val="none" w:sz="0" w:space="0" w:color="auto"/>
        <w:right w:val="none" w:sz="0" w:space="0" w:color="auto"/>
      </w:divBdr>
    </w:div>
    <w:div w:id="1480003974">
      <w:bodyDiv w:val="1"/>
      <w:marLeft w:val="0"/>
      <w:marRight w:val="0"/>
      <w:marTop w:val="0"/>
      <w:marBottom w:val="0"/>
      <w:divBdr>
        <w:top w:val="none" w:sz="0" w:space="0" w:color="auto"/>
        <w:left w:val="none" w:sz="0" w:space="0" w:color="auto"/>
        <w:bottom w:val="none" w:sz="0" w:space="0" w:color="auto"/>
        <w:right w:val="none" w:sz="0" w:space="0" w:color="auto"/>
      </w:divBdr>
    </w:div>
    <w:div w:id="1503817067">
      <w:bodyDiv w:val="1"/>
      <w:marLeft w:val="0"/>
      <w:marRight w:val="0"/>
      <w:marTop w:val="0"/>
      <w:marBottom w:val="0"/>
      <w:divBdr>
        <w:top w:val="none" w:sz="0" w:space="0" w:color="auto"/>
        <w:left w:val="none" w:sz="0" w:space="0" w:color="auto"/>
        <w:bottom w:val="none" w:sz="0" w:space="0" w:color="auto"/>
        <w:right w:val="none" w:sz="0" w:space="0" w:color="auto"/>
      </w:divBdr>
    </w:div>
    <w:div w:id="1505589387">
      <w:bodyDiv w:val="1"/>
      <w:marLeft w:val="0"/>
      <w:marRight w:val="0"/>
      <w:marTop w:val="0"/>
      <w:marBottom w:val="0"/>
      <w:divBdr>
        <w:top w:val="none" w:sz="0" w:space="0" w:color="auto"/>
        <w:left w:val="none" w:sz="0" w:space="0" w:color="auto"/>
        <w:bottom w:val="none" w:sz="0" w:space="0" w:color="auto"/>
        <w:right w:val="none" w:sz="0" w:space="0" w:color="auto"/>
      </w:divBdr>
    </w:div>
    <w:div w:id="1508907789">
      <w:bodyDiv w:val="1"/>
      <w:marLeft w:val="0"/>
      <w:marRight w:val="0"/>
      <w:marTop w:val="0"/>
      <w:marBottom w:val="0"/>
      <w:divBdr>
        <w:top w:val="none" w:sz="0" w:space="0" w:color="auto"/>
        <w:left w:val="none" w:sz="0" w:space="0" w:color="auto"/>
        <w:bottom w:val="none" w:sz="0" w:space="0" w:color="auto"/>
        <w:right w:val="none" w:sz="0" w:space="0" w:color="auto"/>
      </w:divBdr>
    </w:div>
    <w:div w:id="1513715714">
      <w:bodyDiv w:val="1"/>
      <w:marLeft w:val="0"/>
      <w:marRight w:val="0"/>
      <w:marTop w:val="0"/>
      <w:marBottom w:val="0"/>
      <w:divBdr>
        <w:top w:val="none" w:sz="0" w:space="0" w:color="auto"/>
        <w:left w:val="none" w:sz="0" w:space="0" w:color="auto"/>
        <w:bottom w:val="none" w:sz="0" w:space="0" w:color="auto"/>
        <w:right w:val="none" w:sz="0" w:space="0" w:color="auto"/>
      </w:divBdr>
    </w:div>
    <w:div w:id="1520117253">
      <w:bodyDiv w:val="1"/>
      <w:marLeft w:val="0"/>
      <w:marRight w:val="0"/>
      <w:marTop w:val="0"/>
      <w:marBottom w:val="0"/>
      <w:divBdr>
        <w:top w:val="none" w:sz="0" w:space="0" w:color="auto"/>
        <w:left w:val="none" w:sz="0" w:space="0" w:color="auto"/>
        <w:bottom w:val="none" w:sz="0" w:space="0" w:color="auto"/>
        <w:right w:val="none" w:sz="0" w:space="0" w:color="auto"/>
      </w:divBdr>
    </w:div>
    <w:div w:id="1520195275">
      <w:bodyDiv w:val="1"/>
      <w:marLeft w:val="0"/>
      <w:marRight w:val="0"/>
      <w:marTop w:val="0"/>
      <w:marBottom w:val="0"/>
      <w:divBdr>
        <w:top w:val="none" w:sz="0" w:space="0" w:color="auto"/>
        <w:left w:val="none" w:sz="0" w:space="0" w:color="auto"/>
        <w:bottom w:val="none" w:sz="0" w:space="0" w:color="auto"/>
        <w:right w:val="none" w:sz="0" w:space="0" w:color="auto"/>
      </w:divBdr>
    </w:div>
    <w:div w:id="1554267449">
      <w:bodyDiv w:val="1"/>
      <w:marLeft w:val="0"/>
      <w:marRight w:val="0"/>
      <w:marTop w:val="0"/>
      <w:marBottom w:val="0"/>
      <w:divBdr>
        <w:top w:val="none" w:sz="0" w:space="0" w:color="auto"/>
        <w:left w:val="none" w:sz="0" w:space="0" w:color="auto"/>
        <w:bottom w:val="none" w:sz="0" w:space="0" w:color="auto"/>
        <w:right w:val="none" w:sz="0" w:space="0" w:color="auto"/>
      </w:divBdr>
    </w:div>
    <w:div w:id="1556045167">
      <w:bodyDiv w:val="1"/>
      <w:marLeft w:val="0"/>
      <w:marRight w:val="0"/>
      <w:marTop w:val="0"/>
      <w:marBottom w:val="0"/>
      <w:divBdr>
        <w:top w:val="none" w:sz="0" w:space="0" w:color="auto"/>
        <w:left w:val="none" w:sz="0" w:space="0" w:color="auto"/>
        <w:bottom w:val="none" w:sz="0" w:space="0" w:color="auto"/>
        <w:right w:val="none" w:sz="0" w:space="0" w:color="auto"/>
      </w:divBdr>
    </w:div>
    <w:div w:id="1599217619">
      <w:bodyDiv w:val="1"/>
      <w:marLeft w:val="0"/>
      <w:marRight w:val="0"/>
      <w:marTop w:val="0"/>
      <w:marBottom w:val="0"/>
      <w:divBdr>
        <w:top w:val="none" w:sz="0" w:space="0" w:color="auto"/>
        <w:left w:val="none" w:sz="0" w:space="0" w:color="auto"/>
        <w:bottom w:val="none" w:sz="0" w:space="0" w:color="auto"/>
        <w:right w:val="none" w:sz="0" w:space="0" w:color="auto"/>
      </w:divBdr>
    </w:div>
    <w:div w:id="1610307749">
      <w:bodyDiv w:val="1"/>
      <w:marLeft w:val="0"/>
      <w:marRight w:val="0"/>
      <w:marTop w:val="0"/>
      <w:marBottom w:val="0"/>
      <w:divBdr>
        <w:top w:val="none" w:sz="0" w:space="0" w:color="auto"/>
        <w:left w:val="none" w:sz="0" w:space="0" w:color="auto"/>
        <w:bottom w:val="none" w:sz="0" w:space="0" w:color="auto"/>
        <w:right w:val="none" w:sz="0" w:space="0" w:color="auto"/>
      </w:divBdr>
    </w:div>
    <w:div w:id="1612056137">
      <w:bodyDiv w:val="1"/>
      <w:marLeft w:val="0"/>
      <w:marRight w:val="0"/>
      <w:marTop w:val="0"/>
      <w:marBottom w:val="0"/>
      <w:divBdr>
        <w:top w:val="none" w:sz="0" w:space="0" w:color="auto"/>
        <w:left w:val="none" w:sz="0" w:space="0" w:color="auto"/>
        <w:bottom w:val="none" w:sz="0" w:space="0" w:color="auto"/>
        <w:right w:val="none" w:sz="0" w:space="0" w:color="auto"/>
      </w:divBdr>
    </w:div>
    <w:div w:id="1639913047">
      <w:bodyDiv w:val="1"/>
      <w:marLeft w:val="0"/>
      <w:marRight w:val="0"/>
      <w:marTop w:val="0"/>
      <w:marBottom w:val="0"/>
      <w:divBdr>
        <w:top w:val="none" w:sz="0" w:space="0" w:color="auto"/>
        <w:left w:val="none" w:sz="0" w:space="0" w:color="auto"/>
        <w:bottom w:val="none" w:sz="0" w:space="0" w:color="auto"/>
        <w:right w:val="none" w:sz="0" w:space="0" w:color="auto"/>
      </w:divBdr>
    </w:div>
    <w:div w:id="1698584650">
      <w:bodyDiv w:val="1"/>
      <w:marLeft w:val="0"/>
      <w:marRight w:val="0"/>
      <w:marTop w:val="0"/>
      <w:marBottom w:val="0"/>
      <w:divBdr>
        <w:top w:val="none" w:sz="0" w:space="0" w:color="auto"/>
        <w:left w:val="none" w:sz="0" w:space="0" w:color="auto"/>
        <w:bottom w:val="none" w:sz="0" w:space="0" w:color="auto"/>
        <w:right w:val="none" w:sz="0" w:space="0" w:color="auto"/>
      </w:divBdr>
    </w:div>
    <w:div w:id="1785878463">
      <w:bodyDiv w:val="1"/>
      <w:marLeft w:val="0"/>
      <w:marRight w:val="0"/>
      <w:marTop w:val="0"/>
      <w:marBottom w:val="0"/>
      <w:divBdr>
        <w:top w:val="none" w:sz="0" w:space="0" w:color="auto"/>
        <w:left w:val="none" w:sz="0" w:space="0" w:color="auto"/>
        <w:bottom w:val="none" w:sz="0" w:space="0" w:color="auto"/>
        <w:right w:val="none" w:sz="0" w:space="0" w:color="auto"/>
      </w:divBdr>
    </w:div>
    <w:div w:id="1824198729">
      <w:bodyDiv w:val="1"/>
      <w:marLeft w:val="0"/>
      <w:marRight w:val="0"/>
      <w:marTop w:val="0"/>
      <w:marBottom w:val="0"/>
      <w:divBdr>
        <w:top w:val="none" w:sz="0" w:space="0" w:color="auto"/>
        <w:left w:val="none" w:sz="0" w:space="0" w:color="auto"/>
        <w:bottom w:val="none" w:sz="0" w:space="0" w:color="auto"/>
        <w:right w:val="none" w:sz="0" w:space="0" w:color="auto"/>
      </w:divBdr>
    </w:div>
    <w:div w:id="1828979330">
      <w:bodyDiv w:val="1"/>
      <w:marLeft w:val="0"/>
      <w:marRight w:val="0"/>
      <w:marTop w:val="0"/>
      <w:marBottom w:val="0"/>
      <w:divBdr>
        <w:top w:val="none" w:sz="0" w:space="0" w:color="auto"/>
        <w:left w:val="none" w:sz="0" w:space="0" w:color="auto"/>
        <w:bottom w:val="none" w:sz="0" w:space="0" w:color="auto"/>
        <w:right w:val="none" w:sz="0" w:space="0" w:color="auto"/>
      </w:divBdr>
    </w:div>
    <w:div w:id="1833401915">
      <w:bodyDiv w:val="1"/>
      <w:marLeft w:val="0"/>
      <w:marRight w:val="0"/>
      <w:marTop w:val="0"/>
      <w:marBottom w:val="0"/>
      <w:divBdr>
        <w:top w:val="none" w:sz="0" w:space="0" w:color="auto"/>
        <w:left w:val="none" w:sz="0" w:space="0" w:color="auto"/>
        <w:bottom w:val="none" w:sz="0" w:space="0" w:color="auto"/>
        <w:right w:val="none" w:sz="0" w:space="0" w:color="auto"/>
      </w:divBdr>
    </w:div>
    <w:div w:id="1879196782">
      <w:bodyDiv w:val="1"/>
      <w:marLeft w:val="0"/>
      <w:marRight w:val="0"/>
      <w:marTop w:val="0"/>
      <w:marBottom w:val="0"/>
      <w:divBdr>
        <w:top w:val="none" w:sz="0" w:space="0" w:color="auto"/>
        <w:left w:val="none" w:sz="0" w:space="0" w:color="auto"/>
        <w:bottom w:val="none" w:sz="0" w:space="0" w:color="auto"/>
        <w:right w:val="none" w:sz="0" w:space="0" w:color="auto"/>
      </w:divBdr>
    </w:div>
    <w:div w:id="1891768270">
      <w:bodyDiv w:val="1"/>
      <w:marLeft w:val="0"/>
      <w:marRight w:val="0"/>
      <w:marTop w:val="0"/>
      <w:marBottom w:val="0"/>
      <w:divBdr>
        <w:top w:val="none" w:sz="0" w:space="0" w:color="auto"/>
        <w:left w:val="none" w:sz="0" w:space="0" w:color="auto"/>
        <w:bottom w:val="none" w:sz="0" w:space="0" w:color="auto"/>
        <w:right w:val="none" w:sz="0" w:space="0" w:color="auto"/>
      </w:divBdr>
    </w:div>
    <w:div w:id="1912422491">
      <w:bodyDiv w:val="1"/>
      <w:marLeft w:val="0"/>
      <w:marRight w:val="0"/>
      <w:marTop w:val="0"/>
      <w:marBottom w:val="0"/>
      <w:divBdr>
        <w:top w:val="none" w:sz="0" w:space="0" w:color="auto"/>
        <w:left w:val="none" w:sz="0" w:space="0" w:color="auto"/>
        <w:bottom w:val="none" w:sz="0" w:space="0" w:color="auto"/>
        <w:right w:val="none" w:sz="0" w:space="0" w:color="auto"/>
      </w:divBdr>
    </w:div>
    <w:div w:id="1916016054">
      <w:bodyDiv w:val="1"/>
      <w:marLeft w:val="0"/>
      <w:marRight w:val="0"/>
      <w:marTop w:val="0"/>
      <w:marBottom w:val="0"/>
      <w:divBdr>
        <w:top w:val="none" w:sz="0" w:space="0" w:color="auto"/>
        <w:left w:val="none" w:sz="0" w:space="0" w:color="auto"/>
        <w:bottom w:val="none" w:sz="0" w:space="0" w:color="auto"/>
        <w:right w:val="none" w:sz="0" w:space="0" w:color="auto"/>
      </w:divBdr>
    </w:div>
    <w:div w:id="1927112248">
      <w:bodyDiv w:val="1"/>
      <w:marLeft w:val="0"/>
      <w:marRight w:val="0"/>
      <w:marTop w:val="0"/>
      <w:marBottom w:val="0"/>
      <w:divBdr>
        <w:top w:val="none" w:sz="0" w:space="0" w:color="auto"/>
        <w:left w:val="none" w:sz="0" w:space="0" w:color="auto"/>
        <w:bottom w:val="none" w:sz="0" w:space="0" w:color="auto"/>
        <w:right w:val="none" w:sz="0" w:space="0" w:color="auto"/>
      </w:divBdr>
    </w:div>
    <w:div w:id="1927378061">
      <w:bodyDiv w:val="1"/>
      <w:marLeft w:val="0"/>
      <w:marRight w:val="0"/>
      <w:marTop w:val="0"/>
      <w:marBottom w:val="0"/>
      <w:divBdr>
        <w:top w:val="none" w:sz="0" w:space="0" w:color="auto"/>
        <w:left w:val="none" w:sz="0" w:space="0" w:color="auto"/>
        <w:bottom w:val="none" w:sz="0" w:space="0" w:color="auto"/>
        <w:right w:val="none" w:sz="0" w:space="0" w:color="auto"/>
      </w:divBdr>
    </w:div>
    <w:div w:id="1933775231">
      <w:bodyDiv w:val="1"/>
      <w:marLeft w:val="0"/>
      <w:marRight w:val="0"/>
      <w:marTop w:val="0"/>
      <w:marBottom w:val="0"/>
      <w:divBdr>
        <w:top w:val="none" w:sz="0" w:space="0" w:color="auto"/>
        <w:left w:val="none" w:sz="0" w:space="0" w:color="auto"/>
        <w:bottom w:val="none" w:sz="0" w:space="0" w:color="auto"/>
        <w:right w:val="none" w:sz="0" w:space="0" w:color="auto"/>
      </w:divBdr>
    </w:div>
    <w:div w:id="1943027979">
      <w:bodyDiv w:val="1"/>
      <w:marLeft w:val="0"/>
      <w:marRight w:val="0"/>
      <w:marTop w:val="0"/>
      <w:marBottom w:val="0"/>
      <w:divBdr>
        <w:top w:val="none" w:sz="0" w:space="0" w:color="auto"/>
        <w:left w:val="none" w:sz="0" w:space="0" w:color="auto"/>
        <w:bottom w:val="none" w:sz="0" w:space="0" w:color="auto"/>
        <w:right w:val="none" w:sz="0" w:space="0" w:color="auto"/>
      </w:divBdr>
    </w:div>
    <w:div w:id="1975523476">
      <w:bodyDiv w:val="1"/>
      <w:marLeft w:val="0"/>
      <w:marRight w:val="0"/>
      <w:marTop w:val="0"/>
      <w:marBottom w:val="0"/>
      <w:divBdr>
        <w:top w:val="none" w:sz="0" w:space="0" w:color="auto"/>
        <w:left w:val="none" w:sz="0" w:space="0" w:color="auto"/>
        <w:bottom w:val="none" w:sz="0" w:space="0" w:color="auto"/>
        <w:right w:val="none" w:sz="0" w:space="0" w:color="auto"/>
      </w:divBdr>
    </w:div>
    <w:div w:id="1994026531">
      <w:bodyDiv w:val="1"/>
      <w:marLeft w:val="0"/>
      <w:marRight w:val="0"/>
      <w:marTop w:val="0"/>
      <w:marBottom w:val="0"/>
      <w:divBdr>
        <w:top w:val="none" w:sz="0" w:space="0" w:color="auto"/>
        <w:left w:val="none" w:sz="0" w:space="0" w:color="auto"/>
        <w:bottom w:val="none" w:sz="0" w:space="0" w:color="auto"/>
        <w:right w:val="none" w:sz="0" w:space="0" w:color="auto"/>
      </w:divBdr>
    </w:div>
    <w:div w:id="2026901543">
      <w:bodyDiv w:val="1"/>
      <w:marLeft w:val="0"/>
      <w:marRight w:val="0"/>
      <w:marTop w:val="0"/>
      <w:marBottom w:val="0"/>
      <w:divBdr>
        <w:top w:val="none" w:sz="0" w:space="0" w:color="auto"/>
        <w:left w:val="none" w:sz="0" w:space="0" w:color="auto"/>
        <w:bottom w:val="none" w:sz="0" w:space="0" w:color="auto"/>
        <w:right w:val="none" w:sz="0" w:space="0" w:color="auto"/>
      </w:divBdr>
    </w:div>
    <w:div w:id="2033917667">
      <w:bodyDiv w:val="1"/>
      <w:marLeft w:val="0"/>
      <w:marRight w:val="0"/>
      <w:marTop w:val="0"/>
      <w:marBottom w:val="0"/>
      <w:divBdr>
        <w:top w:val="none" w:sz="0" w:space="0" w:color="auto"/>
        <w:left w:val="none" w:sz="0" w:space="0" w:color="auto"/>
        <w:bottom w:val="none" w:sz="0" w:space="0" w:color="auto"/>
        <w:right w:val="none" w:sz="0" w:space="0" w:color="auto"/>
      </w:divBdr>
    </w:div>
    <w:div w:id="2041078167">
      <w:bodyDiv w:val="1"/>
      <w:marLeft w:val="0"/>
      <w:marRight w:val="0"/>
      <w:marTop w:val="0"/>
      <w:marBottom w:val="0"/>
      <w:divBdr>
        <w:top w:val="none" w:sz="0" w:space="0" w:color="auto"/>
        <w:left w:val="none" w:sz="0" w:space="0" w:color="auto"/>
        <w:bottom w:val="none" w:sz="0" w:space="0" w:color="auto"/>
        <w:right w:val="none" w:sz="0" w:space="0" w:color="auto"/>
      </w:divBdr>
    </w:div>
    <w:div w:id="2081979292">
      <w:bodyDiv w:val="1"/>
      <w:marLeft w:val="0"/>
      <w:marRight w:val="0"/>
      <w:marTop w:val="0"/>
      <w:marBottom w:val="0"/>
      <w:divBdr>
        <w:top w:val="none" w:sz="0" w:space="0" w:color="auto"/>
        <w:left w:val="none" w:sz="0" w:space="0" w:color="auto"/>
        <w:bottom w:val="none" w:sz="0" w:space="0" w:color="auto"/>
        <w:right w:val="none" w:sz="0" w:space="0" w:color="auto"/>
      </w:divBdr>
    </w:div>
    <w:div w:id="2100906264">
      <w:bodyDiv w:val="1"/>
      <w:marLeft w:val="0"/>
      <w:marRight w:val="0"/>
      <w:marTop w:val="0"/>
      <w:marBottom w:val="0"/>
      <w:divBdr>
        <w:top w:val="none" w:sz="0" w:space="0" w:color="auto"/>
        <w:left w:val="none" w:sz="0" w:space="0" w:color="auto"/>
        <w:bottom w:val="none" w:sz="0" w:space="0" w:color="auto"/>
        <w:right w:val="none" w:sz="0" w:space="0" w:color="auto"/>
      </w:divBdr>
    </w:div>
    <w:div w:id="21412670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png"/></Relationships>
</file>

<file path=word/theme/theme1.xml><?xml version="1.0" encoding="utf-8"?>
<a:theme xmlns:a="http://schemas.openxmlformats.org/drawingml/2006/main" name="Office Teması">
  <a:themeElements>
    <a:clrScheme name="Ofis">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s">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25859</Words>
  <Characters>147400</Characters>
  <Application>Microsoft Office Word</Application>
  <DocSecurity>0</DocSecurity>
  <Lines>1228</Lines>
  <Paragraphs>345</Paragraphs>
  <ScaleCrop>false</ScaleCrop>
  <HeadingPairs>
    <vt:vector size="4" baseType="variant">
      <vt:variant>
        <vt:lpstr>Konu Başlığı</vt:lpstr>
      </vt:variant>
      <vt:variant>
        <vt:i4>1</vt:i4>
      </vt:variant>
      <vt:variant>
        <vt:lpstr>Başlık</vt:lpstr>
      </vt:variant>
      <vt:variant>
        <vt:i4>1</vt:i4>
      </vt:variant>
    </vt:vector>
  </HeadingPairs>
  <TitlesOfParts>
    <vt:vector size="2" baseType="lpstr">
      <vt:lpstr/>
      <vt:lpstr/>
    </vt:vector>
  </TitlesOfParts>
  <Company/>
  <LinksUpToDate>false</LinksUpToDate>
  <CharactersWithSpaces>172914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Shamkhal Jafarov</dc:creator>
  <cp:keywords/>
  <dc:description/>
  <cp:lastModifiedBy>user</cp:lastModifiedBy>
  <cp:revision>2</cp:revision>
  <dcterms:created xsi:type="dcterms:W3CDTF">2018-07-18T07:40:00Z</dcterms:created>
  <dcterms:modified xsi:type="dcterms:W3CDTF">2018-07-18T07:40:00Z</dcterms:modified>
</cp:coreProperties>
</file>